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89" w:rsidRDefault="00A72489" w:rsidP="00D74B6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74B6E" w:rsidRDefault="005D53AF" w:rsidP="00D74B6E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STATE </w:t>
      </w:r>
    </w:p>
    <w:p w:rsidR="005D53AF" w:rsidRPr="005D53AF" w:rsidRDefault="005D53AF" w:rsidP="00D74B6E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5D53AF">
        <w:rPr>
          <w:rFonts w:ascii="Times New Roman" w:hAnsi="Times New Roman" w:cs="Times New Roman"/>
          <w:b/>
          <w:sz w:val="24"/>
        </w:rPr>
        <w:t>versus</w:t>
      </w:r>
      <w:proofErr w:type="gramEnd"/>
    </w:p>
    <w:p w:rsidR="005D53AF" w:rsidRDefault="005D53AF" w:rsidP="00D74B6E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ISAAC MHLANGA</w:t>
      </w:r>
    </w:p>
    <w:p w:rsidR="005D53AF" w:rsidRDefault="005D53AF" w:rsidP="00D74B6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D53AF" w:rsidRDefault="005D53AF" w:rsidP="00D74B6E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HIGH COURT OF ZIMBABWE</w:t>
      </w:r>
    </w:p>
    <w:p w:rsidR="005D53AF" w:rsidRDefault="005D53AF" w:rsidP="00D74B6E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TAKUVA J</w:t>
      </w:r>
    </w:p>
    <w:p w:rsidR="005D53AF" w:rsidRDefault="005D53AF" w:rsidP="00D74B6E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BULAWAYO 27 AUGUST 2015</w:t>
      </w:r>
    </w:p>
    <w:p w:rsidR="005D53AF" w:rsidRDefault="005D53AF" w:rsidP="00D74B6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D53AF" w:rsidRPr="005D53AF" w:rsidRDefault="005D53AF" w:rsidP="00D74B6E">
      <w:pPr>
        <w:pStyle w:val="NoSpacing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5D53AF">
        <w:rPr>
          <w:rFonts w:ascii="Times New Roman" w:hAnsi="Times New Roman" w:cs="Times New Roman"/>
          <w:sz w:val="24"/>
          <w:u w:val="single"/>
        </w:rPr>
        <w:t>Criminal Review</w:t>
      </w:r>
    </w:p>
    <w:p w:rsidR="00D74B6E" w:rsidRDefault="00D74B6E" w:rsidP="00D74B6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74B6E" w:rsidRDefault="00D74B6E" w:rsidP="005D53A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74B6E" w:rsidRDefault="005D53AF" w:rsidP="005D53AF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5D53AF">
        <w:rPr>
          <w:rFonts w:ascii="Times New Roman" w:hAnsi="Times New Roman" w:cs="Times New Roman"/>
          <w:b/>
          <w:sz w:val="24"/>
        </w:rPr>
        <w:t>TAKUVA J:</w:t>
      </w:r>
      <w:r>
        <w:rPr>
          <w:rFonts w:ascii="Times New Roman" w:hAnsi="Times New Roman" w:cs="Times New Roman"/>
          <w:sz w:val="24"/>
        </w:rPr>
        <w:t xml:space="preserve"> </w:t>
      </w:r>
      <w:r w:rsidR="00D74B6E">
        <w:rPr>
          <w:rFonts w:ascii="Times New Roman" w:hAnsi="Times New Roman" w:cs="Times New Roman"/>
          <w:sz w:val="24"/>
        </w:rPr>
        <w:t xml:space="preserve">This matter came before me on automatic review in terms of section </w:t>
      </w:r>
      <w:r w:rsidR="00407BD0">
        <w:rPr>
          <w:rFonts w:ascii="Times New Roman" w:hAnsi="Times New Roman" w:cs="Times New Roman"/>
          <w:sz w:val="24"/>
        </w:rPr>
        <w:t xml:space="preserve">57 (1) </w:t>
      </w:r>
      <w:r w:rsidR="00D74B6E">
        <w:rPr>
          <w:rFonts w:ascii="Times New Roman" w:hAnsi="Times New Roman" w:cs="Times New Roman"/>
          <w:sz w:val="24"/>
        </w:rPr>
        <w:t>of the Magistrates Court Act [Chapter 13:11]</w:t>
      </w:r>
      <w:r w:rsidR="0069000F">
        <w:rPr>
          <w:rFonts w:ascii="Times New Roman" w:hAnsi="Times New Roman" w:cs="Times New Roman"/>
          <w:sz w:val="24"/>
        </w:rPr>
        <w:t xml:space="preserve"> (T</w:t>
      </w:r>
      <w:r w:rsidR="00D74B6E">
        <w:rPr>
          <w:rFonts w:ascii="Times New Roman" w:hAnsi="Times New Roman" w:cs="Times New Roman"/>
          <w:sz w:val="24"/>
        </w:rPr>
        <w:t>he Act</w:t>
      </w:r>
      <w:r w:rsidR="0069000F">
        <w:rPr>
          <w:rFonts w:ascii="Times New Roman" w:hAnsi="Times New Roman" w:cs="Times New Roman"/>
          <w:sz w:val="24"/>
        </w:rPr>
        <w:t>)</w:t>
      </w:r>
      <w:r w:rsidR="00D74B6E">
        <w:rPr>
          <w:rFonts w:ascii="Times New Roman" w:hAnsi="Times New Roman" w:cs="Times New Roman"/>
          <w:sz w:val="24"/>
        </w:rPr>
        <w:t>.</w:t>
      </w:r>
    </w:p>
    <w:p w:rsidR="00D74B6E" w:rsidRDefault="00D74B6E" w:rsidP="005D53AF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facts are that on 3 March 2015, the accused was convicted of </w:t>
      </w:r>
    </w:p>
    <w:p w:rsidR="00D74B6E" w:rsidRDefault="00D74B6E" w:rsidP="005D53A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74B6E">
        <w:rPr>
          <w:rFonts w:ascii="Times New Roman" w:hAnsi="Times New Roman" w:cs="Times New Roman"/>
          <w:sz w:val="24"/>
        </w:rPr>
        <w:t>(1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>Negligent driving and</w:t>
      </w:r>
    </w:p>
    <w:p w:rsidR="00D74B6E" w:rsidRDefault="00D74B6E" w:rsidP="005D53A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(2)</w:t>
      </w:r>
      <w:r>
        <w:rPr>
          <w:rFonts w:ascii="Times New Roman" w:hAnsi="Times New Roman" w:cs="Times New Roman"/>
          <w:sz w:val="24"/>
        </w:rPr>
        <w:tab/>
        <w:t>Culpable homicide.</w:t>
      </w:r>
    </w:p>
    <w:p w:rsidR="00D74B6E" w:rsidRDefault="00D74B6E" w:rsidP="005D53A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addition to the penalty imposed for count two, the accused was </w:t>
      </w:r>
      <w:r w:rsidR="0069000F">
        <w:rPr>
          <w:rFonts w:ascii="Times New Roman" w:hAnsi="Times New Roman" w:cs="Times New Roman"/>
          <w:sz w:val="24"/>
        </w:rPr>
        <w:t>prohibited f</w:t>
      </w:r>
      <w:r>
        <w:rPr>
          <w:rFonts w:ascii="Times New Roman" w:hAnsi="Times New Roman" w:cs="Times New Roman"/>
          <w:sz w:val="24"/>
        </w:rPr>
        <w:t>rom driving all classes of motor vehicles for a period of 2 years.</w:t>
      </w:r>
    </w:p>
    <w:p w:rsidR="00D74B6E" w:rsidRDefault="005D53AF" w:rsidP="005D53A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D74B6E">
        <w:rPr>
          <w:rFonts w:ascii="Times New Roman" w:hAnsi="Times New Roman" w:cs="Times New Roman"/>
          <w:sz w:val="24"/>
        </w:rPr>
        <w:t xml:space="preserve">On 6 March 2015, in clear defiance of this order, the accused was observed by detectives at </w:t>
      </w:r>
      <w:proofErr w:type="spellStart"/>
      <w:r w:rsidR="00D74B6E">
        <w:rPr>
          <w:rFonts w:ascii="Times New Roman" w:hAnsi="Times New Roman" w:cs="Times New Roman"/>
          <w:sz w:val="24"/>
        </w:rPr>
        <w:t>Lupane</w:t>
      </w:r>
      <w:proofErr w:type="spellEnd"/>
      <w:r w:rsidR="00D74B6E">
        <w:rPr>
          <w:rFonts w:ascii="Times New Roman" w:hAnsi="Times New Roman" w:cs="Times New Roman"/>
          <w:sz w:val="24"/>
        </w:rPr>
        <w:t xml:space="preserve"> Bus</w:t>
      </w:r>
      <w:r w:rsidR="006A08F5">
        <w:rPr>
          <w:rFonts w:ascii="Times New Roman" w:hAnsi="Times New Roman" w:cs="Times New Roman"/>
          <w:sz w:val="24"/>
        </w:rPr>
        <w:t xml:space="preserve">iness Centre driving a Toyota </w:t>
      </w:r>
      <w:proofErr w:type="spellStart"/>
      <w:r w:rsidR="006A08F5">
        <w:rPr>
          <w:rFonts w:ascii="Times New Roman" w:hAnsi="Times New Roman" w:cs="Times New Roman"/>
          <w:sz w:val="24"/>
        </w:rPr>
        <w:t>Hi</w:t>
      </w:r>
      <w:r w:rsidR="00D74B6E">
        <w:rPr>
          <w:rFonts w:ascii="Times New Roman" w:hAnsi="Times New Roman" w:cs="Times New Roman"/>
          <w:sz w:val="24"/>
        </w:rPr>
        <w:t>ace</w:t>
      </w:r>
      <w:proofErr w:type="spellEnd"/>
      <w:r w:rsidR="00D74B6E">
        <w:rPr>
          <w:rFonts w:ascii="Times New Roman" w:hAnsi="Times New Roman" w:cs="Times New Roman"/>
          <w:sz w:val="24"/>
        </w:rPr>
        <w:t xml:space="preserve"> registration number ACQ 679.  He was arrested at </w:t>
      </w:r>
      <w:proofErr w:type="spellStart"/>
      <w:r w:rsidR="00D74B6E">
        <w:rPr>
          <w:rFonts w:ascii="Times New Roman" w:hAnsi="Times New Roman" w:cs="Times New Roman"/>
          <w:sz w:val="24"/>
        </w:rPr>
        <w:t>Matshabalala</w:t>
      </w:r>
      <w:proofErr w:type="spellEnd"/>
      <w:r w:rsidR="00D74B6E">
        <w:rPr>
          <w:rFonts w:ascii="Times New Roman" w:hAnsi="Times New Roman" w:cs="Times New Roman"/>
          <w:sz w:val="24"/>
        </w:rPr>
        <w:t xml:space="preserve"> Service Station for contravening section 49 (2) (b) of the Act.  He appeared in court and was duly convicted and sentenced to 18 months imprisonment.</w:t>
      </w:r>
    </w:p>
    <w:p w:rsidR="00D74B6E" w:rsidRDefault="005D53AF" w:rsidP="005D53A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D74B6E">
        <w:rPr>
          <w:rFonts w:ascii="Times New Roman" w:hAnsi="Times New Roman" w:cs="Times New Roman"/>
          <w:sz w:val="24"/>
        </w:rPr>
        <w:t xml:space="preserve">Nothing turns on the conviction which I confirm.  However, the sentence is incompetent for the simple reason that section 49 (2) (b) (i) (ii) of the Act does not permit the </w:t>
      </w:r>
      <w:r w:rsidR="006A08F5">
        <w:rPr>
          <w:rFonts w:ascii="Times New Roman" w:hAnsi="Times New Roman" w:cs="Times New Roman"/>
          <w:sz w:val="24"/>
        </w:rPr>
        <w:t>imposition of a sentence in excess of 12 months where the accused is not prohibited from driving during his lifetime.  The section states:</w:t>
      </w:r>
    </w:p>
    <w:p w:rsidR="006A08F5" w:rsidRDefault="006A08F5" w:rsidP="005D53AF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“49 (2) A pe</w:t>
      </w:r>
      <w:r w:rsidR="0069000F">
        <w:rPr>
          <w:rFonts w:ascii="Times New Roman" w:hAnsi="Times New Roman" w:cs="Times New Roman"/>
          <w:sz w:val="24"/>
        </w:rPr>
        <w:t>rson who, whilst prohibited from</w:t>
      </w:r>
      <w:r>
        <w:rPr>
          <w:rFonts w:ascii="Times New Roman" w:hAnsi="Times New Roman" w:cs="Times New Roman"/>
          <w:sz w:val="24"/>
        </w:rPr>
        <w:t xml:space="preserve"> driving</w:t>
      </w:r>
      <w:r w:rsidR="0069000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whether in terms of this Act or section 5 of the Road Motor Transportation Act [Chapter 13:10] or a law in for</w:t>
      </w:r>
      <w:r w:rsidR="00407BD0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>e in a country outside Zimbabwe on grounds which would be a cause for prohibition from driving in terms of this Act or that section –</w:t>
      </w:r>
    </w:p>
    <w:p w:rsidR="005D53AF" w:rsidRDefault="005D53AF" w:rsidP="005D53AF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:rsidR="006A08F5" w:rsidRDefault="006A08F5" w:rsidP="005D53AF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---</w:t>
      </w:r>
    </w:p>
    <w:p w:rsidR="005D53AF" w:rsidRDefault="005D53AF" w:rsidP="005D53AF">
      <w:pPr>
        <w:pStyle w:val="NoSpacing"/>
        <w:ind w:left="1440"/>
        <w:jc w:val="both"/>
        <w:rPr>
          <w:rFonts w:ascii="Times New Roman" w:hAnsi="Times New Roman" w:cs="Times New Roman"/>
          <w:sz w:val="24"/>
        </w:rPr>
      </w:pPr>
    </w:p>
    <w:p w:rsidR="006A08F5" w:rsidRDefault="006A08F5" w:rsidP="005D53AF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drives on a road a motor vehicle or, if the prohibition from driving is limited to the driving of motor vehicles of a particular class, a motor vehicle of such class;</w:t>
      </w:r>
    </w:p>
    <w:p w:rsidR="005D53AF" w:rsidRDefault="005D53AF" w:rsidP="005D53AF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A08F5" w:rsidRDefault="00407BD0" w:rsidP="005D53AF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s</w:t>
      </w:r>
      <w:r w:rsidR="006A08F5">
        <w:rPr>
          <w:rFonts w:ascii="Times New Roman" w:hAnsi="Times New Roman" w:cs="Times New Roman"/>
          <w:sz w:val="24"/>
        </w:rPr>
        <w:t>hall</w:t>
      </w:r>
      <w:proofErr w:type="gramEnd"/>
      <w:r w:rsidR="006A08F5">
        <w:rPr>
          <w:rFonts w:ascii="Times New Roman" w:hAnsi="Times New Roman" w:cs="Times New Roman"/>
          <w:sz w:val="24"/>
        </w:rPr>
        <w:t xml:space="preserve"> be guilty of an offence and liable, subject to subsection (4) –</w:t>
      </w:r>
    </w:p>
    <w:p w:rsidR="005D53AF" w:rsidRDefault="005D53AF" w:rsidP="005D53AF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A08F5" w:rsidRDefault="00407BD0" w:rsidP="005D53AF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bookmarkStart w:id="0" w:name="_GoBack"/>
      <w:bookmarkEnd w:id="0"/>
      <w:r w:rsidR="006A08F5">
        <w:rPr>
          <w:rFonts w:ascii="Times New Roman" w:hAnsi="Times New Roman" w:cs="Times New Roman"/>
          <w:sz w:val="24"/>
        </w:rPr>
        <w:t xml:space="preserve">n the case of a person prohibited from driving </w:t>
      </w:r>
      <w:r w:rsidR="006A08F5" w:rsidRPr="0069000F">
        <w:rPr>
          <w:rFonts w:ascii="Times New Roman" w:hAnsi="Times New Roman" w:cs="Times New Roman"/>
          <w:sz w:val="24"/>
          <w:u w:val="single"/>
        </w:rPr>
        <w:t>otherwise than during his lifetime</w:t>
      </w:r>
      <w:r w:rsidR="006A08F5">
        <w:rPr>
          <w:rFonts w:ascii="Times New Roman" w:hAnsi="Times New Roman" w:cs="Times New Roman"/>
          <w:sz w:val="24"/>
        </w:rPr>
        <w:t xml:space="preserve">, to imprisonment for a period </w:t>
      </w:r>
      <w:r w:rsidR="006A08F5" w:rsidRPr="0069000F">
        <w:rPr>
          <w:rFonts w:ascii="Times New Roman" w:hAnsi="Times New Roman" w:cs="Times New Roman"/>
          <w:sz w:val="24"/>
          <w:u w:val="single"/>
        </w:rPr>
        <w:t>not exceeding twelve months</w:t>
      </w:r>
      <w:r w:rsidR="006A08F5">
        <w:rPr>
          <w:rFonts w:ascii="Times New Roman" w:hAnsi="Times New Roman" w:cs="Times New Roman"/>
          <w:sz w:val="24"/>
        </w:rPr>
        <w:t xml:space="preserve">; or </w:t>
      </w:r>
    </w:p>
    <w:p w:rsidR="005D53AF" w:rsidRDefault="005D53AF" w:rsidP="005D53AF">
      <w:pPr>
        <w:pStyle w:val="NoSpacing"/>
        <w:ind w:left="1440"/>
        <w:jc w:val="both"/>
        <w:rPr>
          <w:rFonts w:ascii="Times New Roman" w:hAnsi="Times New Roman" w:cs="Times New Roman"/>
          <w:sz w:val="24"/>
        </w:rPr>
      </w:pPr>
    </w:p>
    <w:p w:rsidR="006A08F5" w:rsidRDefault="00407BD0" w:rsidP="005D53AF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6A08F5">
        <w:rPr>
          <w:rFonts w:ascii="Times New Roman" w:hAnsi="Times New Roman" w:cs="Times New Roman"/>
          <w:sz w:val="24"/>
        </w:rPr>
        <w:t xml:space="preserve">n the case of a person prohibited from driving </w:t>
      </w:r>
      <w:r w:rsidR="006A08F5" w:rsidRPr="006A08F5">
        <w:rPr>
          <w:rFonts w:ascii="Times New Roman" w:hAnsi="Times New Roman" w:cs="Times New Roman"/>
          <w:sz w:val="24"/>
          <w:u w:val="single"/>
        </w:rPr>
        <w:t>during his lifetime, to imprisonment for a period not exceeding two years;</w:t>
      </w:r>
      <w:r w:rsidR="006A08F5">
        <w:rPr>
          <w:rFonts w:ascii="Times New Roman" w:hAnsi="Times New Roman" w:cs="Times New Roman"/>
          <w:sz w:val="24"/>
        </w:rPr>
        <w:t>”</w:t>
      </w:r>
      <w:r w:rsidR="0069000F">
        <w:rPr>
          <w:rFonts w:ascii="Times New Roman" w:hAnsi="Times New Roman" w:cs="Times New Roman"/>
          <w:sz w:val="24"/>
        </w:rPr>
        <w:t xml:space="preserve"> (my emphasis).</w:t>
      </w:r>
    </w:p>
    <w:p w:rsidR="005D53AF" w:rsidRDefault="005D53AF" w:rsidP="005D53AF">
      <w:pPr>
        <w:pStyle w:val="NoSpacing"/>
        <w:ind w:left="1440"/>
        <w:jc w:val="both"/>
        <w:rPr>
          <w:rFonts w:ascii="Times New Roman" w:hAnsi="Times New Roman" w:cs="Times New Roman"/>
          <w:sz w:val="24"/>
        </w:rPr>
      </w:pPr>
    </w:p>
    <w:p w:rsidR="0069000F" w:rsidRDefault="0069000F" w:rsidP="005D53AF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</w:t>
      </w:r>
      <w:proofErr w:type="spellStart"/>
      <w:r w:rsidRPr="0069000F">
        <w:rPr>
          <w:rFonts w:ascii="Times New Roman" w:hAnsi="Times New Roman" w:cs="Times New Roman"/>
          <w:i/>
          <w:sz w:val="24"/>
        </w:rPr>
        <w:t>casu</w:t>
      </w:r>
      <w:proofErr w:type="spellEnd"/>
      <w:r w:rsidR="00AF53B5">
        <w:rPr>
          <w:rFonts w:ascii="Times New Roman" w:hAnsi="Times New Roman" w:cs="Times New Roman"/>
          <w:sz w:val="24"/>
        </w:rPr>
        <w:t>, the accused</w:t>
      </w:r>
      <w:r>
        <w:rPr>
          <w:rFonts w:ascii="Times New Roman" w:hAnsi="Times New Roman" w:cs="Times New Roman"/>
          <w:sz w:val="24"/>
        </w:rPr>
        <w:t xml:space="preserve"> had been prohibited from driving for a period of two years.  Therefore, the sentence should not exceed twelve months imprisonment.  The sentence of eighteen (18) months imprisonment imposed by the trial magistrate is incompetent.</w:t>
      </w:r>
    </w:p>
    <w:p w:rsidR="0069000F" w:rsidRDefault="0069000F" w:rsidP="005D53AF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Accordingly, that sentence is set aside and the matter is remitted to the trial magistrate who is directed to recall the accused and sentence him afresh.</w:t>
      </w:r>
    </w:p>
    <w:p w:rsidR="0069000F" w:rsidRDefault="0069000F" w:rsidP="005D53A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9000F" w:rsidRDefault="0069000F" w:rsidP="005D53A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9000F" w:rsidRDefault="0069000F" w:rsidP="005D53A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9000F" w:rsidRDefault="0069000F" w:rsidP="005D53A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9000F" w:rsidRDefault="0069000F" w:rsidP="005D53AF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Takuva</w:t>
      </w:r>
      <w:proofErr w:type="spellEnd"/>
      <w:r>
        <w:rPr>
          <w:rFonts w:ascii="Times New Roman" w:hAnsi="Times New Roman" w:cs="Times New Roman"/>
          <w:sz w:val="24"/>
        </w:rPr>
        <w:t xml:space="preserve"> J……………………………………………….</w:t>
      </w:r>
    </w:p>
    <w:p w:rsidR="0069000F" w:rsidRDefault="0069000F" w:rsidP="005D53AF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69000F" w:rsidRDefault="0069000F" w:rsidP="005D53AF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69000F" w:rsidRDefault="0069000F" w:rsidP="005D53AF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69000F" w:rsidRDefault="0069000F" w:rsidP="005D53AF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Makonese</w:t>
      </w:r>
      <w:proofErr w:type="spellEnd"/>
      <w:r>
        <w:rPr>
          <w:rFonts w:ascii="Times New Roman" w:hAnsi="Times New Roman" w:cs="Times New Roman"/>
          <w:sz w:val="24"/>
        </w:rPr>
        <w:t xml:space="preserve"> J agrees……………………………………</w:t>
      </w:r>
    </w:p>
    <w:p w:rsidR="006A08F5" w:rsidRPr="00D74B6E" w:rsidRDefault="006A08F5" w:rsidP="005D53A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6A08F5" w:rsidRPr="00D74B6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9DD" w:rsidRDefault="009459DD" w:rsidP="005D53AF">
      <w:pPr>
        <w:spacing w:after="0" w:line="240" w:lineRule="auto"/>
      </w:pPr>
      <w:r>
        <w:separator/>
      </w:r>
    </w:p>
  </w:endnote>
  <w:endnote w:type="continuationSeparator" w:id="0">
    <w:p w:rsidR="009459DD" w:rsidRDefault="009459DD" w:rsidP="005D5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9DD" w:rsidRDefault="009459DD" w:rsidP="005D53AF">
      <w:pPr>
        <w:spacing w:after="0" w:line="240" w:lineRule="auto"/>
      </w:pPr>
      <w:r>
        <w:separator/>
      </w:r>
    </w:p>
  </w:footnote>
  <w:footnote w:type="continuationSeparator" w:id="0">
    <w:p w:rsidR="009459DD" w:rsidRDefault="009459DD" w:rsidP="005D5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00594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5D53AF" w:rsidRDefault="005D53AF">
        <w:pPr>
          <w:pStyle w:val="Head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7BD0">
          <w:rPr>
            <w:noProof/>
          </w:rPr>
          <w:t>2</w:t>
        </w:r>
        <w:r>
          <w:rPr>
            <w:noProof/>
          </w:rPr>
          <w:fldChar w:fldCharType="end"/>
        </w:r>
      </w:p>
      <w:p w:rsidR="005D53AF" w:rsidRDefault="005D53AF">
        <w:pPr>
          <w:pStyle w:val="Header"/>
          <w:jc w:val="right"/>
          <w:rPr>
            <w:noProof/>
          </w:rPr>
        </w:pPr>
        <w:r>
          <w:rPr>
            <w:noProof/>
          </w:rPr>
          <w:t>HB 177-15</w:t>
        </w:r>
      </w:p>
      <w:p w:rsidR="005D53AF" w:rsidRDefault="005D53AF">
        <w:pPr>
          <w:pStyle w:val="Header"/>
          <w:jc w:val="right"/>
          <w:rPr>
            <w:noProof/>
          </w:rPr>
        </w:pPr>
        <w:r>
          <w:rPr>
            <w:noProof/>
          </w:rPr>
          <w:t>HCAR 947-15</w:t>
        </w:r>
      </w:p>
      <w:p w:rsidR="005D53AF" w:rsidRDefault="005D53AF">
        <w:pPr>
          <w:pStyle w:val="Header"/>
          <w:jc w:val="right"/>
        </w:pPr>
        <w:r>
          <w:rPr>
            <w:noProof/>
          </w:rPr>
          <w:t>CRB L134-15</w:t>
        </w:r>
      </w:p>
    </w:sdtContent>
  </w:sdt>
  <w:p w:rsidR="005D53AF" w:rsidRDefault="005D53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47E"/>
    <w:multiLevelType w:val="hybridMultilevel"/>
    <w:tmpl w:val="A8E4B450"/>
    <w:lvl w:ilvl="0" w:tplc="8F3465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55921"/>
    <w:multiLevelType w:val="hybridMultilevel"/>
    <w:tmpl w:val="9F169028"/>
    <w:lvl w:ilvl="0" w:tplc="D488EBD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B2DB8"/>
    <w:multiLevelType w:val="hybridMultilevel"/>
    <w:tmpl w:val="9E26B192"/>
    <w:lvl w:ilvl="0" w:tplc="2E6A24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41D74"/>
    <w:multiLevelType w:val="hybridMultilevel"/>
    <w:tmpl w:val="9536E40C"/>
    <w:lvl w:ilvl="0" w:tplc="5F14D84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B70095"/>
    <w:multiLevelType w:val="hybridMultilevel"/>
    <w:tmpl w:val="C6D43ACA"/>
    <w:lvl w:ilvl="0" w:tplc="BF189A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A4AFD"/>
    <w:multiLevelType w:val="hybridMultilevel"/>
    <w:tmpl w:val="7B4C92B0"/>
    <w:lvl w:ilvl="0" w:tplc="6CC059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A3BF9"/>
    <w:multiLevelType w:val="hybridMultilevel"/>
    <w:tmpl w:val="CB64728A"/>
    <w:lvl w:ilvl="0" w:tplc="6682291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6E"/>
    <w:rsid w:val="00407BD0"/>
    <w:rsid w:val="005D53AF"/>
    <w:rsid w:val="0066564B"/>
    <w:rsid w:val="0069000F"/>
    <w:rsid w:val="006A08F5"/>
    <w:rsid w:val="009459DD"/>
    <w:rsid w:val="009F4C80"/>
    <w:rsid w:val="00A72489"/>
    <w:rsid w:val="00AF53B5"/>
    <w:rsid w:val="00D74B6E"/>
    <w:rsid w:val="00F3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4B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D53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5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3AF"/>
  </w:style>
  <w:style w:type="paragraph" w:styleId="Footer">
    <w:name w:val="footer"/>
    <w:basedOn w:val="Normal"/>
    <w:link w:val="FooterChar"/>
    <w:uiPriority w:val="99"/>
    <w:unhideWhenUsed/>
    <w:rsid w:val="005D5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3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4B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D53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5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3AF"/>
  </w:style>
  <w:style w:type="paragraph" w:styleId="Footer">
    <w:name w:val="footer"/>
    <w:basedOn w:val="Normal"/>
    <w:link w:val="FooterChar"/>
    <w:uiPriority w:val="99"/>
    <w:unhideWhenUsed/>
    <w:rsid w:val="005D5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judges secretary1</dc:creator>
  <cp:lastModifiedBy>judges secretary1</cp:lastModifiedBy>
  <cp:revision>3</cp:revision>
  <cp:lastPrinted>2015-08-18T08:05:00Z</cp:lastPrinted>
  <dcterms:created xsi:type="dcterms:W3CDTF">2015-08-20T12:42:00Z</dcterms:created>
  <dcterms:modified xsi:type="dcterms:W3CDTF">2015-08-20T12:43:00Z</dcterms:modified>
</cp:coreProperties>
</file>