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E4C17" w:rsidP="008E4C17">
      <w:pPr>
        <w:pStyle w:val="NoSpacing"/>
        <w:rPr>
          <w:rFonts w:ascii="Times New Roman" w:hAnsi="Times New Roman" w:cs="Times New Roman"/>
          <w:sz w:val="24"/>
          <w:szCs w:val="24"/>
        </w:rPr>
      </w:pPr>
      <w:r>
        <w:rPr>
          <w:rFonts w:ascii="Times New Roman" w:hAnsi="Times New Roman" w:cs="Times New Roman"/>
          <w:sz w:val="24"/>
          <w:szCs w:val="24"/>
        </w:rPr>
        <w:t xml:space="preserve">THE STATE </w:t>
      </w:r>
    </w:p>
    <w:p w:rsidR="008E4C17" w:rsidRPr="008E4C17" w:rsidRDefault="008E4C17" w:rsidP="008E4C17">
      <w:pPr>
        <w:pStyle w:val="NoSpacing"/>
        <w:rPr>
          <w:rFonts w:ascii="Times New Roman" w:hAnsi="Times New Roman" w:cs="Times New Roman"/>
          <w:b/>
          <w:sz w:val="24"/>
          <w:szCs w:val="24"/>
        </w:rPr>
      </w:pPr>
      <w:proofErr w:type="gramStart"/>
      <w:r w:rsidRPr="008E4C17">
        <w:rPr>
          <w:rFonts w:ascii="Times New Roman" w:hAnsi="Times New Roman" w:cs="Times New Roman"/>
          <w:b/>
          <w:sz w:val="24"/>
          <w:szCs w:val="24"/>
        </w:rPr>
        <w:t>versus</w:t>
      </w:r>
      <w:proofErr w:type="gramEnd"/>
    </w:p>
    <w:p w:rsidR="008E4C17" w:rsidRDefault="008E4C17" w:rsidP="008E4C17">
      <w:pPr>
        <w:pStyle w:val="NoSpacing"/>
        <w:rPr>
          <w:rFonts w:ascii="Times New Roman" w:hAnsi="Times New Roman" w:cs="Times New Roman"/>
          <w:sz w:val="24"/>
          <w:szCs w:val="24"/>
        </w:rPr>
      </w:pPr>
      <w:r>
        <w:rPr>
          <w:rFonts w:ascii="Times New Roman" w:hAnsi="Times New Roman" w:cs="Times New Roman"/>
          <w:sz w:val="24"/>
          <w:szCs w:val="24"/>
        </w:rPr>
        <w:t>METHUSELI NYONI</w:t>
      </w:r>
    </w:p>
    <w:p w:rsidR="008E4C17" w:rsidRDefault="008E4C17" w:rsidP="008E4C17">
      <w:pPr>
        <w:pStyle w:val="NoSpacing"/>
        <w:rPr>
          <w:rFonts w:ascii="Times New Roman" w:hAnsi="Times New Roman" w:cs="Times New Roman"/>
          <w:sz w:val="24"/>
          <w:szCs w:val="24"/>
        </w:rPr>
      </w:pPr>
    </w:p>
    <w:p w:rsidR="008E4C17" w:rsidRDefault="008E4C17" w:rsidP="008E4C17">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8E4C17" w:rsidRDefault="008E4C17" w:rsidP="008E4C17">
      <w:pPr>
        <w:pStyle w:val="NoSpacing"/>
        <w:rPr>
          <w:rFonts w:ascii="Times New Roman" w:hAnsi="Times New Roman" w:cs="Times New Roman"/>
          <w:sz w:val="24"/>
          <w:szCs w:val="24"/>
        </w:rPr>
      </w:pPr>
      <w:r>
        <w:rPr>
          <w:rFonts w:ascii="Times New Roman" w:hAnsi="Times New Roman" w:cs="Times New Roman"/>
          <w:sz w:val="24"/>
          <w:szCs w:val="24"/>
        </w:rPr>
        <w:t>TAKUVA J</w:t>
      </w:r>
    </w:p>
    <w:p w:rsidR="008E4C17" w:rsidRPr="008E4C17" w:rsidRDefault="008E4C17" w:rsidP="008E4C17">
      <w:pPr>
        <w:pStyle w:val="NoSpacing"/>
        <w:rPr>
          <w:rFonts w:ascii="Times New Roman" w:hAnsi="Times New Roman" w:cs="Times New Roman"/>
          <w:sz w:val="24"/>
          <w:szCs w:val="24"/>
        </w:rPr>
      </w:pPr>
      <w:r>
        <w:rPr>
          <w:rFonts w:ascii="Times New Roman" w:hAnsi="Times New Roman" w:cs="Times New Roman"/>
          <w:sz w:val="24"/>
          <w:szCs w:val="24"/>
        </w:rPr>
        <w:t>BULAWAYO 27 AUGUST 2015</w:t>
      </w:r>
    </w:p>
    <w:p w:rsidR="008E4C17" w:rsidRDefault="008E4C17"/>
    <w:p w:rsidR="008E4C17" w:rsidRPr="007B4D2A" w:rsidRDefault="008E4C17" w:rsidP="008E4C17">
      <w:pPr>
        <w:pStyle w:val="NoSpacing"/>
        <w:jc w:val="both"/>
        <w:rPr>
          <w:rFonts w:ascii="Times New Roman" w:hAnsi="Times New Roman" w:cs="Times New Roman"/>
          <w:b/>
          <w:sz w:val="24"/>
        </w:rPr>
      </w:pPr>
      <w:r w:rsidRPr="007B4D2A">
        <w:rPr>
          <w:rFonts w:ascii="Times New Roman" w:hAnsi="Times New Roman" w:cs="Times New Roman"/>
          <w:b/>
          <w:sz w:val="24"/>
        </w:rPr>
        <w:t>Criminal review</w:t>
      </w:r>
    </w:p>
    <w:p w:rsidR="008E4C17" w:rsidRDefault="008E4C17" w:rsidP="008E4C17">
      <w:pPr>
        <w:pStyle w:val="NoSpacing"/>
        <w:jc w:val="both"/>
        <w:rPr>
          <w:rFonts w:ascii="Times New Roman" w:hAnsi="Times New Roman" w:cs="Times New Roman"/>
          <w:sz w:val="24"/>
        </w:rPr>
      </w:pPr>
    </w:p>
    <w:p w:rsidR="008E4C17" w:rsidRDefault="008E4C17" w:rsidP="008E4C17">
      <w:pPr>
        <w:pStyle w:val="NoSpacing"/>
        <w:jc w:val="both"/>
        <w:rPr>
          <w:rFonts w:ascii="Times New Roman" w:hAnsi="Times New Roman" w:cs="Times New Roman"/>
          <w:sz w:val="24"/>
        </w:rPr>
      </w:pPr>
    </w:p>
    <w:p w:rsidR="008E4C17" w:rsidRDefault="008E4C17" w:rsidP="008E4C17">
      <w:pPr>
        <w:pStyle w:val="NoSpacing"/>
        <w:spacing w:line="360" w:lineRule="auto"/>
        <w:ind w:firstLine="720"/>
        <w:jc w:val="both"/>
        <w:rPr>
          <w:rFonts w:ascii="Times New Roman" w:hAnsi="Times New Roman" w:cs="Times New Roman"/>
          <w:sz w:val="24"/>
        </w:rPr>
      </w:pPr>
      <w:r w:rsidRPr="007B4D2A">
        <w:rPr>
          <w:rFonts w:ascii="Times New Roman" w:hAnsi="Times New Roman" w:cs="Times New Roman"/>
          <w:b/>
          <w:sz w:val="24"/>
        </w:rPr>
        <w:t>TAKUVA J:</w:t>
      </w:r>
      <w:r>
        <w:rPr>
          <w:rFonts w:ascii="Times New Roman" w:hAnsi="Times New Roman" w:cs="Times New Roman"/>
          <w:sz w:val="24"/>
        </w:rPr>
        <w:tab/>
        <w:t>This matter was placed before me on automatic review in terms of section 57 (1) of the Magistrates Court Act [Chapter 13:11] (The Act).</w:t>
      </w:r>
    </w:p>
    <w:p w:rsidR="008E4C17" w:rsidRDefault="008E4C17" w:rsidP="008E4C1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Briefly, the facts are that the accused stole cattle on three separate occasions belonging to three different complainants.  He was charged with three counts of stock theft.  He pleaded guilty and was convicted on all three counts as charged.  The trial magistrate then took all three counts as one for purposes of sentence and imposed a sentence of 16 years imprisonment.</w:t>
      </w:r>
    </w:p>
    <w:p w:rsidR="008E4C17" w:rsidRDefault="008E4C17" w:rsidP="008E4C17">
      <w:pPr>
        <w:pStyle w:val="NoSpacing"/>
        <w:spacing w:line="360" w:lineRule="auto"/>
        <w:jc w:val="both"/>
        <w:rPr>
          <w:rFonts w:ascii="Times New Roman" w:hAnsi="Times New Roman" w:cs="Times New Roman"/>
          <w:sz w:val="24"/>
        </w:rPr>
      </w:pPr>
      <w:r>
        <w:rPr>
          <w:rFonts w:ascii="Times New Roman" w:hAnsi="Times New Roman" w:cs="Times New Roman"/>
          <w:sz w:val="24"/>
        </w:rPr>
        <w:t>I then raised the following query with him;</w:t>
      </w:r>
    </w:p>
    <w:p w:rsidR="008E4C17" w:rsidRDefault="008E4C17" w:rsidP="008E4C17">
      <w:pPr>
        <w:pStyle w:val="NoSpacing"/>
        <w:ind w:left="720"/>
        <w:jc w:val="both"/>
        <w:rPr>
          <w:rFonts w:ascii="Times New Roman" w:hAnsi="Times New Roman" w:cs="Times New Roman"/>
          <w:sz w:val="24"/>
        </w:rPr>
      </w:pPr>
      <w:r>
        <w:rPr>
          <w:rFonts w:ascii="Times New Roman" w:hAnsi="Times New Roman" w:cs="Times New Roman"/>
          <w:sz w:val="24"/>
        </w:rPr>
        <w:t>“Having found no special circumstances, the minimum mandatory sentence should have been 9 years per count, yielding a total of 27 years.  In view of that, why was accused sentenced to 16 years imprisonment.”</w:t>
      </w:r>
    </w:p>
    <w:p w:rsidR="008E4C17" w:rsidRDefault="008E4C17" w:rsidP="008E4C17">
      <w:pPr>
        <w:pStyle w:val="NoSpacing"/>
        <w:ind w:left="720"/>
        <w:jc w:val="both"/>
        <w:rPr>
          <w:rFonts w:ascii="Times New Roman" w:hAnsi="Times New Roman" w:cs="Times New Roman"/>
          <w:sz w:val="24"/>
        </w:rPr>
      </w:pPr>
    </w:p>
    <w:p w:rsidR="008E4C17" w:rsidRDefault="008E4C17" w:rsidP="008E4C17">
      <w:pPr>
        <w:pStyle w:val="NoSpacing"/>
        <w:spacing w:line="360" w:lineRule="auto"/>
        <w:jc w:val="both"/>
        <w:rPr>
          <w:rFonts w:ascii="Times New Roman" w:hAnsi="Times New Roman" w:cs="Times New Roman"/>
          <w:sz w:val="24"/>
        </w:rPr>
      </w:pPr>
      <w:r>
        <w:rPr>
          <w:rFonts w:ascii="Times New Roman" w:hAnsi="Times New Roman" w:cs="Times New Roman"/>
          <w:sz w:val="24"/>
        </w:rPr>
        <w:t>The trial magistrate’s response is this:</w:t>
      </w:r>
    </w:p>
    <w:p w:rsidR="008E4C17" w:rsidRDefault="008E4C17" w:rsidP="008E4C17">
      <w:pPr>
        <w:pStyle w:val="NoSpacing"/>
        <w:ind w:left="720"/>
        <w:jc w:val="both"/>
        <w:rPr>
          <w:rFonts w:ascii="Times New Roman" w:hAnsi="Times New Roman" w:cs="Times New Roman"/>
          <w:sz w:val="24"/>
        </w:rPr>
      </w:pPr>
      <w:r>
        <w:rPr>
          <w:rFonts w:ascii="Times New Roman" w:hAnsi="Times New Roman" w:cs="Times New Roman"/>
          <w:sz w:val="24"/>
        </w:rPr>
        <w:t>“I had thought that since the three counts were similar in nature in that they were all counts of stock theft it could be appropriate to treat them as one for the purpose of sentence.</w:t>
      </w:r>
    </w:p>
    <w:p w:rsidR="008E4C17" w:rsidRDefault="008E4C17" w:rsidP="008E4C17">
      <w:pPr>
        <w:pStyle w:val="NoSpacing"/>
        <w:ind w:left="720"/>
        <w:jc w:val="both"/>
        <w:rPr>
          <w:rFonts w:ascii="Times New Roman" w:hAnsi="Times New Roman" w:cs="Times New Roman"/>
          <w:sz w:val="24"/>
        </w:rPr>
      </w:pPr>
    </w:p>
    <w:p w:rsidR="008E4C17" w:rsidRDefault="008E4C17" w:rsidP="008E4C17">
      <w:pPr>
        <w:pStyle w:val="NoSpacing"/>
        <w:ind w:left="720"/>
        <w:jc w:val="both"/>
        <w:rPr>
          <w:rFonts w:ascii="Times New Roman" w:hAnsi="Times New Roman" w:cs="Times New Roman"/>
          <w:sz w:val="24"/>
        </w:rPr>
      </w:pPr>
      <w:r>
        <w:rPr>
          <w:rFonts w:ascii="Times New Roman" w:hAnsi="Times New Roman" w:cs="Times New Roman"/>
          <w:sz w:val="24"/>
        </w:rPr>
        <w:t xml:space="preserve">I regrettably overlooked the fact that offences attracting minimum mandatory sentence </w:t>
      </w:r>
      <w:proofErr w:type="spellStart"/>
      <w:r>
        <w:rPr>
          <w:rFonts w:ascii="Times New Roman" w:hAnsi="Times New Roman" w:cs="Times New Roman"/>
          <w:sz w:val="24"/>
        </w:rPr>
        <w:t>can not</w:t>
      </w:r>
      <w:proofErr w:type="spellEnd"/>
      <w:r>
        <w:rPr>
          <w:rFonts w:ascii="Times New Roman" w:hAnsi="Times New Roman" w:cs="Times New Roman"/>
          <w:sz w:val="24"/>
        </w:rPr>
        <w:t xml:space="preserve"> be treated as one for the purposes of sentence.</w:t>
      </w:r>
    </w:p>
    <w:p w:rsidR="008E4C17" w:rsidRDefault="008E4C17" w:rsidP="008E4C17">
      <w:pPr>
        <w:pStyle w:val="NoSpacing"/>
        <w:ind w:left="720"/>
        <w:jc w:val="both"/>
        <w:rPr>
          <w:rFonts w:ascii="Times New Roman" w:hAnsi="Times New Roman" w:cs="Times New Roman"/>
          <w:sz w:val="24"/>
        </w:rPr>
      </w:pPr>
    </w:p>
    <w:p w:rsidR="008E4C17" w:rsidRDefault="008E4C17" w:rsidP="008E4C17">
      <w:pPr>
        <w:pStyle w:val="NoSpacing"/>
        <w:ind w:left="720"/>
        <w:jc w:val="both"/>
        <w:rPr>
          <w:rFonts w:ascii="Times New Roman" w:hAnsi="Times New Roman" w:cs="Times New Roman"/>
          <w:sz w:val="24"/>
        </w:rPr>
      </w:pPr>
      <w:r>
        <w:rPr>
          <w:rFonts w:ascii="Times New Roman" w:hAnsi="Times New Roman" w:cs="Times New Roman"/>
          <w:sz w:val="24"/>
        </w:rPr>
        <w:t>I fully acknowledge the enlightening observations of the Hon. Judge and will ensure that such an error does not recur in future.”</w:t>
      </w:r>
    </w:p>
    <w:p w:rsidR="008E4C17" w:rsidRDefault="008E4C17" w:rsidP="008E4C17">
      <w:pPr>
        <w:pStyle w:val="NoSpacing"/>
        <w:ind w:left="720"/>
        <w:jc w:val="both"/>
        <w:rPr>
          <w:rFonts w:ascii="Times New Roman" w:hAnsi="Times New Roman" w:cs="Times New Roman"/>
          <w:sz w:val="24"/>
        </w:rPr>
      </w:pPr>
    </w:p>
    <w:p w:rsidR="008E4C17" w:rsidRDefault="008E4C17" w:rsidP="008E4C17">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trial magistrate conceded his misdirection.  The correct position at law is that where special circumstances are not found, at least the mandatory minimum sentence must be imposed.  In </w:t>
      </w:r>
      <w:proofErr w:type="spellStart"/>
      <w:r w:rsidRPr="008C2F6B">
        <w:rPr>
          <w:rFonts w:ascii="Times New Roman" w:hAnsi="Times New Roman" w:cs="Times New Roman"/>
          <w:i/>
          <w:sz w:val="24"/>
        </w:rPr>
        <w:t>casu</w:t>
      </w:r>
      <w:proofErr w:type="spellEnd"/>
      <w:r>
        <w:rPr>
          <w:rFonts w:ascii="Times New Roman" w:hAnsi="Times New Roman" w:cs="Times New Roman"/>
          <w:sz w:val="24"/>
        </w:rPr>
        <w:t>, the minimum sentence is 27 years imprisonment and not 16 years imprisonment that the trial magistrate imposed. For those reasons the convictio</w:t>
      </w:r>
      <w:r>
        <w:rPr>
          <w:rFonts w:ascii="Times New Roman" w:hAnsi="Times New Roman" w:cs="Times New Roman"/>
          <w:sz w:val="24"/>
        </w:rPr>
        <w:t>n</w:t>
      </w:r>
      <w:r>
        <w:rPr>
          <w:rFonts w:ascii="Times New Roman" w:hAnsi="Times New Roman" w:cs="Times New Roman"/>
          <w:sz w:val="24"/>
        </w:rPr>
        <w:t xml:space="preserve"> </w:t>
      </w:r>
      <w:r>
        <w:rPr>
          <w:rFonts w:ascii="Times New Roman" w:hAnsi="Times New Roman" w:cs="Times New Roman"/>
          <w:sz w:val="24"/>
        </w:rPr>
        <w:t xml:space="preserve">is confirmed but </w:t>
      </w:r>
      <w:r>
        <w:rPr>
          <w:rFonts w:ascii="Times New Roman" w:hAnsi="Times New Roman" w:cs="Times New Roman"/>
          <w:sz w:val="24"/>
        </w:rPr>
        <w:t xml:space="preserve">the sentence imposed </w:t>
      </w:r>
      <w:r>
        <w:rPr>
          <w:rFonts w:ascii="Times New Roman" w:hAnsi="Times New Roman" w:cs="Times New Roman"/>
          <w:sz w:val="24"/>
        </w:rPr>
        <w:lastRenderedPageBreak/>
        <w:t xml:space="preserve">by the court </w:t>
      </w:r>
      <w:r w:rsidRPr="008C2F6B">
        <w:rPr>
          <w:rFonts w:ascii="Times New Roman" w:hAnsi="Times New Roman" w:cs="Times New Roman"/>
          <w:i/>
          <w:sz w:val="24"/>
        </w:rPr>
        <w:t>a quo</w:t>
      </w:r>
      <w:r>
        <w:rPr>
          <w:rFonts w:ascii="Times New Roman" w:hAnsi="Times New Roman" w:cs="Times New Roman"/>
          <w:sz w:val="24"/>
        </w:rPr>
        <w:t xml:space="preserve"> is set aside.  The matter is remitted to the trial magistrate who is directed to recall the acc</w:t>
      </w:r>
      <w:r>
        <w:rPr>
          <w:rFonts w:ascii="Times New Roman" w:hAnsi="Times New Roman" w:cs="Times New Roman"/>
          <w:sz w:val="24"/>
        </w:rPr>
        <w:t>used and sentence</w:t>
      </w:r>
      <w:bookmarkStart w:id="0" w:name="_GoBack"/>
      <w:bookmarkEnd w:id="0"/>
      <w:r>
        <w:rPr>
          <w:rFonts w:ascii="Times New Roman" w:hAnsi="Times New Roman" w:cs="Times New Roman"/>
          <w:sz w:val="24"/>
        </w:rPr>
        <w:t xml:space="preserve"> him afresh as directed.</w:t>
      </w:r>
    </w:p>
    <w:p w:rsidR="008E4C17" w:rsidRDefault="008E4C17" w:rsidP="008E4C17">
      <w:pPr>
        <w:pStyle w:val="NoSpacing"/>
        <w:spacing w:line="360" w:lineRule="auto"/>
        <w:jc w:val="both"/>
        <w:rPr>
          <w:rFonts w:ascii="Times New Roman" w:hAnsi="Times New Roman" w:cs="Times New Roman"/>
          <w:sz w:val="24"/>
        </w:rPr>
      </w:pPr>
    </w:p>
    <w:p w:rsidR="008E4C17" w:rsidRDefault="008E4C17" w:rsidP="008E4C17">
      <w:pPr>
        <w:pStyle w:val="NoSpacing"/>
        <w:jc w:val="both"/>
        <w:rPr>
          <w:rFonts w:ascii="Times New Roman" w:hAnsi="Times New Roman" w:cs="Times New Roman"/>
          <w:sz w:val="24"/>
        </w:rPr>
      </w:pPr>
    </w:p>
    <w:p w:rsidR="008E4C17" w:rsidRDefault="008E4C17" w:rsidP="008E4C17">
      <w:pPr>
        <w:pStyle w:val="NoSpacing"/>
        <w:jc w:val="both"/>
        <w:rPr>
          <w:rFonts w:ascii="Times New Roman" w:hAnsi="Times New Roman" w:cs="Times New Roman"/>
          <w:sz w:val="24"/>
        </w:rPr>
      </w:pPr>
    </w:p>
    <w:p w:rsidR="008E4C17" w:rsidRDefault="008E4C17" w:rsidP="008E4C17">
      <w:pPr>
        <w:pStyle w:val="NoSpacing"/>
        <w:jc w:val="center"/>
        <w:rPr>
          <w:rFonts w:ascii="Times New Roman" w:hAnsi="Times New Roman" w:cs="Times New Roman"/>
          <w:sz w:val="24"/>
        </w:rPr>
      </w:pPr>
    </w:p>
    <w:p w:rsidR="008E4C17" w:rsidRDefault="008E4C17" w:rsidP="008E4C17">
      <w:pPr>
        <w:pStyle w:val="NoSpacing"/>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w:t>
      </w:r>
    </w:p>
    <w:p w:rsidR="008E4C17" w:rsidRDefault="008E4C17" w:rsidP="008E4C17">
      <w:pPr>
        <w:pStyle w:val="NoSpacing"/>
        <w:jc w:val="center"/>
        <w:rPr>
          <w:rFonts w:ascii="Times New Roman" w:hAnsi="Times New Roman" w:cs="Times New Roman"/>
          <w:sz w:val="24"/>
        </w:rPr>
      </w:pPr>
    </w:p>
    <w:p w:rsidR="008E4C17" w:rsidRDefault="008E4C17" w:rsidP="008E4C17">
      <w:pPr>
        <w:pStyle w:val="NoSpacing"/>
        <w:jc w:val="center"/>
        <w:rPr>
          <w:rFonts w:ascii="Times New Roman" w:hAnsi="Times New Roman" w:cs="Times New Roman"/>
          <w:sz w:val="24"/>
        </w:rPr>
      </w:pPr>
    </w:p>
    <w:p w:rsidR="008E4C17" w:rsidRDefault="008E4C17" w:rsidP="008E4C17">
      <w:pPr>
        <w:pStyle w:val="NoSpacing"/>
        <w:jc w:val="center"/>
        <w:rPr>
          <w:rFonts w:ascii="Times New Roman" w:hAnsi="Times New Roman" w:cs="Times New Roman"/>
          <w:sz w:val="24"/>
        </w:rPr>
      </w:pPr>
    </w:p>
    <w:p w:rsidR="008E4C17" w:rsidRDefault="008E4C17" w:rsidP="008E4C17">
      <w:pPr>
        <w:pStyle w:val="NoSpacing"/>
        <w:jc w:val="center"/>
        <w:rPr>
          <w:rFonts w:ascii="Times New Roman" w:hAnsi="Times New Roman" w:cs="Times New Roman"/>
          <w:sz w:val="24"/>
        </w:rPr>
      </w:pPr>
      <w:proofErr w:type="spellStart"/>
      <w:r>
        <w:rPr>
          <w:rFonts w:ascii="Times New Roman" w:hAnsi="Times New Roman" w:cs="Times New Roman"/>
          <w:sz w:val="24"/>
        </w:rPr>
        <w:t>Makonese</w:t>
      </w:r>
      <w:proofErr w:type="spellEnd"/>
      <w:r>
        <w:rPr>
          <w:rFonts w:ascii="Times New Roman" w:hAnsi="Times New Roman" w:cs="Times New Roman"/>
          <w:sz w:val="24"/>
        </w:rPr>
        <w:t xml:space="preserve"> J agrees ………………………………..</w:t>
      </w:r>
    </w:p>
    <w:p w:rsidR="008E4C17" w:rsidRDefault="008E4C17"/>
    <w:sectPr w:rsidR="008E4C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8E" w:rsidRDefault="00F3578E" w:rsidP="008E4C17">
      <w:pPr>
        <w:spacing w:after="0" w:line="240" w:lineRule="auto"/>
      </w:pPr>
      <w:r>
        <w:separator/>
      </w:r>
    </w:p>
  </w:endnote>
  <w:endnote w:type="continuationSeparator" w:id="0">
    <w:p w:rsidR="00F3578E" w:rsidRDefault="00F3578E" w:rsidP="008E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8E" w:rsidRDefault="00F3578E" w:rsidP="008E4C17">
      <w:pPr>
        <w:spacing w:after="0" w:line="240" w:lineRule="auto"/>
      </w:pPr>
      <w:r>
        <w:separator/>
      </w:r>
    </w:p>
  </w:footnote>
  <w:footnote w:type="continuationSeparator" w:id="0">
    <w:p w:rsidR="00F3578E" w:rsidRDefault="00F3578E" w:rsidP="008E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02745"/>
      <w:docPartObj>
        <w:docPartGallery w:val="Page Numbers (Top of Page)"/>
        <w:docPartUnique/>
      </w:docPartObj>
    </w:sdtPr>
    <w:sdtEndPr>
      <w:rPr>
        <w:noProof/>
      </w:rPr>
    </w:sdtEndPr>
    <w:sdtContent>
      <w:p w:rsidR="008E4C17" w:rsidRDefault="008E4C17">
        <w:pPr>
          <w:pStyle w:val="Header"/>
          <w:jc w:val="right"/>
          <w:rPr>
            <w:noProof/>
          </w:rPr>
        </w:pPr>
        <w:r>
          <w:fldChar w:fldCharType="begin"/>
        </w:r>
        <w:r>
          <w:instrText xml:space="preserve"> PAGE   \* MERGEFORMAT </w:instrText>
        </w:r>
        <w:r>
          <w:fldChar w:fldCharType="separate"/>
        </w:r>
        <w:r>
          <w:rPr>
            <w:noProof/>
          </w:rPr>
          <w:t>1</w:t>
        </w:r>
        <w:r>
          <w:rPr>
            <w:noProof/>
          </w:rPr>
          <w:fldChar w:fldCharType="end"/>
        </w:r>
      </w:p>
      <w:p w:rsidR="008E4C17" w:rsidRDefault="008E4C17">
        <w:pPr>
          <w:pStyle w:val="Header"/>
          <w:jc w:val="right"/>
          <w:rPr>
            <w:noProof/>
          </w:rPr>
        </w:pPr>
        <w:r>
          <w:rPr>
            <w:noProof/>
          </w:rPr>
          <w:t>HB 178-15</w:t>
        </w:r>
      </w:p>
      <w:p w:rsidR="008E4C17" w:rsidRDefault="008E4C17">
        <w:pPr>
          <w:pStyle w:val="Header"/>
          <w:jc w:val="right"/>
          <w:rPr>
            <w:noProof/>
          </w:rPr>
        </w:pPr>
        <w:r>
          <w:rPr>
            <w:noProof/>
          </w:rPr>
          <w:t>HCAR 1841-14</w:t>
        </w:r>
      </w:p>
      <w:p w:rsidR="008E4C17" w:rsidRDefault="008E4C17">
        <w:pPr>
          <w:pStyle w:val="Header"/>
          <w:jc w:val="right"/>
        </w:pPr>
        <w:r>
          <w:rPr>
            <w:noProof/>
          </w:rPr>
          <w:t>CRB NK 184-14</w:t>
        </w:r>
      </w:p>
    </w:sdtContent>
  </w:sdt>
  <w:p w:rsidR="008E4C17" w:rsidRDefault="008E4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17"/>
    <w:rsid w:val="008E4C17"/>
    <w:rsid w:val="009F4C80"/>
    <w:rsid w:val="00A72489"/>
    <w:rsid w:val="00F3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C17"/>
    <w:pPr>
      <w:spacing w:after="0" w:line="240" w:lineRule="auto"/>
    </w:pPr>
  </w:style>
  <w:style w:type="paragraph" w:styleId="Header">
    <w:name w:val="header"/>
    <w:basedOn w:val="Normal"/>
    <w:link w:val="HeaderChar"/>
    <w:uiPriority w:val="99"/>
    <w:unhideWhenUsed/>
    <w:rsid w:val="008E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C17"/>
  </w:style>
  <w:style w:type="paragraph" w:styleId="Footer">
    <w:name w:val="footer"/>
    <w:basedOn w:val="Normal"/>
    <w:link w:val="FooterChar"/>
    <w:uiPriority w:val="99"/>
    <w:unhideWhenUsed/>
    <w:rsid w:val="008E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C17"/>
    <w:pPr>
      <w:spacing w:after="0" w:line="240" w:lineRule="auto"/>
    </w:pPr>
  </w:style>
  <w:style w:type="paragraph" w:styleId="Header">
    <w:name w:val="header"/>
    <w:basedOn w:val="Normal"/>
    <w:link w:val="HeaderChar"/>
    <w:uiPriority w:val="99"/>
    <w:unhideWhenUsed/>
    <w:rsid w:val="008E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C17"/>
  </w:style>
  <w:style w:type="paragraph" w:styleId="Footer">
    <w:name w:val="footer"/>
    <w:basedOn w:val="Normal"/>
    <w:link w:val="FooterChar"/>
    <w:uiPriority w:val="99"/>
    <w:unhideWhenUsed/>
    <w:rsid w:val="008E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1</cp:revision>
  <dcterms:created xsi:type="dcterms:W3CDTF">2015-08-20T12:32:00Z</dcterms:created>
  <dcterms:modified xsi:type="dcterms:W3CDTF">2015-08-20T12:36:00Z</dcterms:modified>
</cp:coreProperties>
</file>