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44487E">
      <w:pPr>
        <w:pStyle w:val="NoSpacing"/>
        <w:jc w:val="both"/>
        <w:rPr>
          <w:rFonts w:ascii="Times New Roman" w:hAnsi="Times New Roman" w:cs="Times New Roman"/>
          <w:sz w:val="24"/>
        </w:rPr>
      </w:pPr>
    </w:p>
    <w:p w:rsidR="0044487E" w:rsidRDefault="0044487E" w:rsidP="0044487E">
      <w:pPr>
        <w:pStyle w:val="NoSpacing"/>
        <w:jc w:val="both"/>
        <w:rPr>
          <w:rFonts w:ascii="Times New Roman" w:hAnsi="Times New Roman" w:cs="Times New Roman"/>
          <w:sz w:val="24"/>
        </w:rPr>
      </w:pPr>
      <w:r>
        <w:rPr>
          <w:rFonts w:ascii="Times New Roman" w:hAnsi="Times New Roman" w:cs="Times New Roman"/>
          <w:sz w:val="24"/>
        </w:rPr>
        <w:t>NJABULO TSHUMA</w:t>
      </w:r>
    </w:p>
    <w:p w:rsidR="0044487E" w:rsidRPr="0044487E" w:rsidRDefault="0044487E" w:rsidP="0044487E">
      <w:pPr>
        <w:pStyle w:val="NoSpacing"/>
        <w:jc w:val="both"/>
        <w:rPr>
          <w:rFonts w:ascii="Times New Roman" w:hAnsi="Times New Roman" w:cs="Times New Roman"/>
          <w:b/>
          <w:sz w:val="24"/>
        </w:rPr>
      </w:pPr>
      <w:proofErr w:type="gramStart"/>
      <w:r w:rsidRPr="0044487E">
        <w:rPr>
          <w:rFonts w:ascii="Times New Roman" w:hAnsi="Times New Roman" w:cs="Times New Roman"/>
          <w:b/>
          <w:sz w:val="24"/>
        </w:rPr>
        <w:t>versus</w:t>
      </w:r>
      <w:proofErr w:type="gramEnd"/>
    </w:p>
    <w:p w:rsidR="0044487E" w:rsidRDefault="0044487E" w:rsidP="0044487E">
      <w:pPr>
        <w:pStyle w:val="NoSpacing"/>
        <w:jc w:val="both"/>
        <w:rPr>
          <w:rFonts w:ascii="Times New Roman" w:hAnsi="Times New Roman" w:cs="Times New Roman"/>
          <w:sz w:val="24"/>
        </w:rPr>
      </w:pPr>
      <w:r>
        <w:rPr>
          <w:rFonts w:ascii="Times New Roman" w:hAnsi="Times New Roman" w:cs="Times New Roman"/>
          <w:sz w:val="24"/>
        </w:rPr>
        <w:t>THE STATE</w:t>
      </w:r>
    </w:p>
    <w:p w:rsidR="0044487E" w:rsidRDefault="0044487E" w:rsidP="0044487E">
      <w:pPr>
        <w:pStyle w:val="NoSpacing"/>
        <w:jc w:val="both"/>
        <w:rPr>
          <w:rFonts w:ascii="Times New Roman" w:hAnsi="Times New Roman" w:cs="Times New Roman"/>
          <w:sz w:val="24"/>
        </w:rPr>
      </w:pPr>
    </w:p>
    <w:p w:rsidR="0044487E" w:rsidRDefault="0044487E" w:rsidP="0044487E">
      <w:pPr>
        <w:pStyle w:val="NoSpacing"/>
        <w:jc w:val="both"/>
        <w:rPr>
          <w:rFonts w:ascii="Times New Roman" w:hAnsi="Times New Roman" w:cs="Times New Roman"/>
          <w:sz w:val="24"/>
        </w:rPr>
      </w:pPr>
    </w:p>
    <w:p w:rsidR="0044487E" w:rsidRDefault="0044487E" w:rsidP="0044487E">
      <w:pPr>
        <w:pStyle w:val="NoSpacing"/>
        <w:jc w:val="both"/>
        <w:rPr>
          <w:rFonts w:ascii="Times New Roman" w:hAnsi="Times New Roman" w:cs="Times New Roman"/>
          <w:sz w:val="24"/>
        </w:rPr>
      </w:pPr>
      <w:r>
        <w:rPr>
          <w:rFonts w:ascii="Times New Roman" w:hAnsi="Times New Roman" w:cs="Times New Roman"/>
          <w:sz w:val="24"/>
        </w:rPr>
        <w:t>HIGH COURT OF ZIMBABWE</w:t>
      </w:r>
    </w:p>
    <w:p w:rsidR="0044487E" w:rsidRDefault="0044487E" w:rsidP="0044487E">
      <w:pPr>
        <w:pStyle w:val="NoSpacing"/>
        <w:jc w:val="both"/>
        <w:rPr>
          <w:rFonts w:ascii="Times New Roman" w:hAnsi="Times New Roman" w:cs="Times New Roman"/>
          <w:sz w:val="24"/>
        </w:rPr>
      </w:pPr>
      <w:r>
        <w:rPr>
          <w:rFonts w:ascii="Times New Roman" w:hAnsi="Times New Roman" w:cs="Times New Roman"/>
          <w:sz w:val="24"/>
        </w:rPr>
        <w:t>MAKONESE J</w:t>
      </w:r>
    </w:p>
    <w:p w:rsidR="0044487E" w:rsidRDefault="0044487E" w:rsidP="0044487E">
      <w:pPr>
        <w:pStyle w:val="NoSpacing"/>
        <w:jc w:val="both"/>
        <w:rPr>
          <w:rFonts w:ascii="Times New Roman" w:hAnsi="Times New Roman" w:cs="Times New Roman"/>
          <w:sz w:val="24"/>
        </w:rPr>
      </w:pPr>
      <w:r>
        <w:rPr>
          <w:rFonts w:ascii="Times New Roman" w:hAnsi="Times New Roman" w:cs="Times New Roman"/>
          <w:sz w:val="24"/>
        </w:rPr>
        <w:t xml:space="preserve">BULAWAYO 9 </w:t>
      </w:r>
      <w:r w:rsidR="009505E1">
        <w:rPr>
          <w:rFonts w:ascii="Times New Roman" w:hAnsi="Times New Roman" w:cs="Times New Roman"/>
          <w:sz w:val="24"/>
        </w:rPr>
        <w:t>-</w:t>
      </w:r>
      <w:r>
        <w:rPr>
          <w:rFonts w:ascii="Times New Roman" w:hAnsi="Times New Roman" w:cs="Times New Roman"/>
          <w:sz w:val="24"/>
        </w:rPr>
        <w:t xml:space="preserve">10 </w:t>
      </w:r>
      <w:r w:rsidR="009505E1">
        <w:rPr>
          <w:rFonts w:ascii="Times New Roman" w:hAnsi="Times New Roman" w:cs="Times New Roman"/>
          <w:sz w:val="24"/>
        </w:rPr>
        <w:t xml:space="preserve">AND 15 </w:t>
      </w:r>
      <w:r>
        <w:rPr>
          <w:rFonts w:ascii="Times New Roman" w:hAnsi="Times New Roman" w:cs="Times New Roman"/>
          <w:sz w:val="24"/>
        </w:rPr>
        <w:t>OCTOBER 2015</w:t>
      </w:r>
    </w:p>
    <w:p w:rsidR="0044487E" w:rsidRDefault="0044487E" w:rsidP="0044487E">
      <w:pPr>
        <w:pStyle w:val="NoSpacing"/>
        <w:jc w:val="both"/>
        <w:rPr>
          <w:rFonts w:ascii="Times New Roman" w:hAnsi="Times New Roman" w:cs="Times New Roman"/>
          <w:sz w:val="24"/>
        </w:rPr>
      </w:pPr>
    </w:p>
    <w:p w:rsidR="0044487E" w:rsidRDefault="0044487E" w:rsidP="0044487E">
      <w:pPr>
        <w:pStyle w:val="NoSpacing"/>
        <w:jc w:val="both"/>
        <w:rPr>
          <w:rFonts w:ascii="Times New Roman" w:hAnsi="Times New Roman" w:cs="Times New Roman"/>
          <w:sz w:val="24"/>
        </w:rPr>
      </w:pPr>
    </w:p>
    <w:p w:rsidR="0044487E" w:rsidRPr="0044487E" w:rsidRDefault="0044487E" w:rsidP="0044487E">
      <w:pPr>
        <w:pStyle w:val="NoSpacing"/>
        <w:jc w:val="both"/>
        <w:rPr>
          <w:rFonts w:ascii="Times New Roman" w:hAnsi="Times New Roman" w:cs="Times New Roman"/>
          <w:b/>
          <w:sz w:val="24"/>
        </w:rPr>
      </w:pPr>
      <w:r w:rsidRPr="0044487E">
        <w:rPr>
          <w:rFonts w:ascii="Times New Roman" w:hAnsi="Times New Roman" w:cs="Times New Roman"/>
          <w:b/>
          <w:sz w:val="24"/>
        </w:rPr>
        <w:t>Bail Pending Appeal</w:t>
      </w:r>
    </w:p>
    <w:p w:rsidR="0044487E" w:rsidRDefault="0044487E" w:rsidP="0044487E">
      <w:pPr>
        <w:pStyle w:val="NoSpacing"/>
        <w:jc w:val="both"/>
        <w:rPr>
          <w:rFonts w:ascii="Times New Roman" w:hAnsi="Times New Roman" w:cs="Times New Roman"/>
          <w:sz w:val="24"/>
        </w:rPr>
      </w:pPr>
    </w:p>
    <w:p w:rsidR="0044487E" w:rsidRDefault="0044487E" w:rsidP="0044487E">
      <w:pPr>
        <w:pStyle w:val="NoSpacing"/>
        <w:jc w:val="both"/>
        <w:rPr>
          <w:rFonts w:ascii="Times New Roman" w:hAnsi="Times New Roman" w:cs="Times New Roman"/>
          <w:sz w:val="24"/>
        </w:rPr>
      </w:pPr>
    </w:p>
    <w:p w:rsidR="0044487E" w:rsidRDefault="00F75685" w:rsidP="0044487E">
      <w:pPr>
        <w:pStyle w:val="NoSpacing"/>
        <w:jc w:val="both"/>
        <w:rPr>
          <w:rFonts w:ascii="Times New Roman" w:hAnsi="Times New Roman" w:cs="Times New Roman"/>
          <w:sz w:val="24"/>
        </w:rPr>
      </w:pPr>
      <w:r>
        <w:rPr>
          <w:rFonts w:ascii="Times New Roman" w:hAnsi="Times New Roman" w:cs="Times New Roman"/>
          <w:i/>
          <w:sz w:val="24"/>
        </w:rPr>
        <w:t>T. Make</w:t>
      </w:r>
      <w:r w:rsidR="0044487E">
        <w:rPr>
          <w:rFonts w:ascii="Times New Roman" w:hAnsi="Times New Roman" w:cs="Times New Roman"/>
          <w:sz w:val="24"/>
        </w:rPr>
        <w:t xml:space="preserve"> for applicant</w:t>
      </w:r>
    </w:p>
    <w:p w:rsidR="0044487E" w:rsidRDefault="00F75685" w:rsidP="0044487E">
      <w:pPr>
        <w:pStyle w:val="NoSpacing"/>
        <w:jc w:val="both"/>
        <w:rPr>
          <w:rFonts w:ascii="Times New Roman" w:hAnsi="Times New Roman" w:cs="Times New Roman"/>
          <w:sz w:val="24"/>
        </w:rPr>
      </w:pPr>
      <w:r>
        <w:rPr>
          <w:rFonts w:ascii="Times New Roman" w:hAnsi="Times New Roman" w:cs="Times New Roman"/>
          <w:i/>
          <w:sz w:val="24"/>
        </w:rPr>
        <w:t>K.</w:t>
      </w:r>
      <w:r w:rsidR="0044487E" w:rsidRPr="0044487E">
        <w:rPr>
          <w:rFonts w:ascii="Times New Roman" w:hAnsi="Times New Roman" w:cs="Times New Roman"/>
          <w:i/>
          <w:sz w:val="24"/>
        </w:rPr>
        <w:t xml:space="preserve"> </w:t>
      </w:r>
      <w:proofErr w:type="spellStart"/>
      <w:r w:rsidR="0044487E" w:rsidRPr="0044487E">
        <w:rPr>
          <w:rFonts w:ascii="Times New Roman" w:hAnsi="Times New Roman" w:cs="Times New Roman"/>
          <w:i/>
          <w:sz w:val="24"/>
        </w:rPr>
        <w:t>Ndlovu</w:t>
      </w:r>
      <w:proofErr w:type="spellEnd"/>
      <w:r w:rsidR="0044487E">
        <w:rPr>
          <w:rFonts w:ascii="Times New Roman" w:hAnsi="Times New Roman" w:cs="Times New Roman"/>
          <w:sz w:val="24"/>
        </w:rPr>
        <w:t xml:space="preserve"> for respondent</w:t>
      </w:r>
    </w:p>
    <w:p w:rsidR="004E5F40" w:rsidRDefault="004E5F40" w:rsidP="0044487E">
      <w:pPr>
        <w:pStyle w:val="NoSpacing"/>
        <w:jc w:val="both"/>
        <w:rPr>
          <w:rFonts w:ascii="Times New Roman" w:hAnsi="Times New Roman" w:cs="Times New Roman"/>
          <w:sz w:val="24"/>
        </w:rPr>
      </w:pPr>
    </w:p>
    <w:p w:rsidR="004E5F40" w:rsidRDefault="004E5F40" w:rsidP="0044487E">
      <w:pPr>
        <w:pStyle w:val="NoSpacing"/>
        <w:jc w:val="both"/>
        <w:rPr>
          <w:rFonts w:ascii="Times New Roman" w:hAnsi="Times New Roman" w:cs="Times New Roman"/>
          <w:sz w:val="24"/>
        </w:rPr>
      </w:pPr>
    </w:p>
    <w:p w:rsidR="004E5F40" w:rsidRDefault="004E5F40" w:rsidP="004E5F40">
      <w:pPr>
        <w:pStyle w:val="NoSpacing"/>
        <w:spacing w:line="360" w:lineRule="auto"/>
        <w:jc w:val="both"/>
        <w:rPr>
          <w:rFonts w:ascii="Times New Roman" w:hAnsi="Times New Roman" w:cs="Times New Roman"/>
          <w:sz w:val="24"/>
        </w:rPr>
      </w:pPr>
      <w:r w:rsidRPr="004E5F40">
        <w:rPr>
          <w:rFonts w:ascii="Times New Roman" w:hAnsi="Times New Roman" w:cs="Times New Roman"/>
          <w:b/>
          <w:sz w:val="24"/>
        </w:rPr>
        <w:tab/>
        <w:t>MAKONESE J:</w:t>
      </w:r>
      <w:r>
        <w:rPr>
          <w:rFonts w:ascii="Times New Roman" w:hAnsi="Times New Roman" w:cs="Times New Roman"/>
          <w:sz w:val="24"/>
        </w:rPr>
        <w:tab/>
        <w:t xml:space="preserve">The applicant, a soldier with the Zimbabwe National Army was tried and convicted in the </w:t>
      </w:r>
      <w:r w:rsidR="00EB4E17">
        <w:rPr>
          <w:rFonts w:ascii="Times New Roman" w:hAnsi="Times New Roman" w:cs="Times New Roman"/>
          <w:sz w:val="24"/>
        </w:rPr>
        <w:t>R</w:t>
      </w:r>
      <w:r>
        <w:rPr>
          <w:rFonts w:ascii="Times New Roman" w:hAnsi="Times New Roman" w:cs="Times New Roman"/>
          <w:sz w:val="24"/>
        </w:rPr>
        <w:t>egional magistrate court facing two counts of contravening sections 131 of the Criminal Law (Codification and Refo</w:t>
      </w:r>
      <w:r w:rsidR="00EB4E17">
        <w:rPr>
          <w:rFonts w:ascii="Times New Roman" w:hAnsi="Times New Roman" w:cs="Times New Roman"/>
          <w:sz w:val="24"/>
        </w:rPr>
        <w:t>rm) Act [Chapter 9:23], unlawful</w:t>
      </w:r>
      <w:r>
        <w:rPr>
          <w:rFonts w:ascii="Times New Roman" w:hAnsi="Times New Roman" w:cs="Times New Roman"/>
          <w:sz w:val="24"/>
        </w:rPr>
        <w:t xml:space="preserve"> entry into premises (count 1) </w:t>
      </w:r>
      <w:r w:rsidR="009505E1">
        <w:rPr>
          <w:rFonts w:ascii="Times New Roman" w:hAnsi="Times New Roman" w:cs="Times New Roman"/>
          <w:sz w:val="24"/>
        </w:rPr>
        <w:t xml:space="preserve">and </w:t>
      </w:r>
      <w:r w:rsidR="00EB4E17">
        <w:rPr>
          <w:rFonts w:ascii="Times New Roman" w:hAnsi="Times New Roman" w:cs="Times New Roman"/>
          <w:sz w:val="24"/>
        </w:rPr>
        <w:t xml:space="preserve">section </w:t>
      </w:r>
      <w:r w:rsidR="009505E1">
        <w:rPr>
          <w:rFonts w:ascii="Times New Roman" w:hAnsi="Times New Roman" w:cs="Times New Roman"/>
          <w:sz w:val="24"/>
        </w:rPr>
        <w:t>93 (1) (b) of the Criminal L</w:t>
      </w:r>
      <w:r>
        <w:rPr>
          <w:rFonts w:ascii="Times New Roman" w:hAnsi="Times New Roman" w:cs="Times New Roman"/>
          <w:sz w:val="24"/>
        </w:rPr>
        <w:t>aw Code, “kidnapping”.  Applicant was s</w:t>
      </w:r>
      <w:r w:rsidR="009505E1">
        <w:rPr>
          <w:rFonts w:ascii="Times New Roman" w:hAnsi="Times New Roman" w:cs="Times New Roman"/>
          <w:sz w:val="24"/>
        </w:rPr>
        <w:t>en</w:t>
      </w:r>
      <w:r w:rsidR="00EB4E17">
        <w:rPr>
          <w:rFonts w:ascii="Times New Roman" w:hAnsi="Times New Roman" w:cs="Times New Roman"/>
          <w:sz w:val="24"/>
        </w:rPr>
        <w:t>tenced to undergo</w:t>
      </w:r>
      <w:r>
        <w:rPr>
          <w:rFonts w:ascii="Times New Roman" w:hAnsi="Times New Roman" w:cs="Times New Roman"/>
          <w:sz w:val="24"/>
        </w:rPr>
        <w:t xml:space="preserve"> 3 years imprisonment in</w:t>
      </w:r>
      <w:r w:rsidR="00EB4E17">
        <w:rPr>
          <w:rFonts w:ascii="Times New Roman" w:hAnsi="Times New Roman" w:cs="Times New Roman"/>
          <w:sz w:val="24"/>
        </w:rPr>
        <w:t xml:space="preserve"> respect of</w:t>
      </w:r>
      <w:r>
        <w:rPr>
          <w:rFonts w:ascii="Times New Roman" w:hAnsi="Times New Roman" w:cs="Times New Roman"/>
          <w:sz w:val="24"/>
        </w:rPr>
        <w:t xml:space="preserve"> count 1 and 10 years in count 2.  Of the total 13 years imprisonment 5 years was suspended on condition of good behavior, </w:t>
      </w:r>
      <w:r w:rsidR="007937F9">
        <w:rPr>
          <w:rFonts w:ascii="Times New Roman" w:hAnsi="Times New Roman" w:cs="Times New Roman"/>
          <w:sz w:val="24"/>
        </w:rPr>
        <w:t xml:space="preserve">leaving the applicant with an effective sentence of 8 years imprisonment.  The applicant noted an appeal against both conviction and sentence arguing that that the court </w:t>
      </w:r>
      <w:r w:rsidR="007937F9" w:rsidRPr="009505E1">
        <w:rPr>
          <w:rFonts w:ascii="Times New Roman" w:hAnsi="Times New Roman" w:cs="Times New Roman"/>
          <w:i/>
          <w:sz w:val="24"/>
        </w:rPr>
        <w:t>a quo</w:t>
      </w:r>
      <w:r w:rsidR="007937F9">
        <w:rPr>
          <w:rFonts w:ascii="Times New Roman" w:hAnsi="Times New Roman" w:cs="Times New Roman"/>
          <w:sz w:val="24"/>
        </w:rPr>
        <w:t xml:space="preserve"> erred in finding that the state had proved its case beyond reasonable doubt.  In particular the applicant alleges that the court erre</w:t>
      </w:r>
      <w:r w:rsidR="009505E1">
        <w:rPr>
          <w:rFonts w:ascii="Times New Roman" w:hAnsi="Times New Roman" w:cs="Times New Roman"/>
          <w:sz w:val="24"/>
        </w:rPr>
        <w:t>d in admitting the evidence of</w:t>
      </w:r>
      <w:r w:rsidR="007937F9">
        <w:rPr>
          <w:rFonts w:ascii="Times New Roman" w:hAnsi="Times New Roman" w:cs="Times New Roman"/>
          <w:sz w:val="24"/>
        </w:rPr>
        <w:t xml:space="preserve"> </w:t>
      </w:r>
      <w:r w:rsidR="00EB4E17">
        <w:rPr>
          <w:rFonts w:ascii="Times New Roman" w:hAnsi="Times New Roman" w:cs="Times New Roman"/>
          <w:sz w:val="24"/>
        </w:rPr>
        <w:t xml:space="preserve">a </w:t>
      </w:r>
      <w:r w:rsidR="007937F9">
        <w:rPr>
          <w:rFonts w:ascii="Times New Roman" w:hAnsi="Times New Roman" w:cs="Times New Roman"/>
          <w:sz w:val="24"/>
        </w:rPr>
        <w:t xml:space="preserve">confession and in relying on the evidence of </w:t>
      </w:r>
      <w:proofErr w:type="spellStart"/>
      <w:r w:rsidR="007937F9">
        <w:rPr>
          <w:rFonts w:ascii="Times New Roman" w:hAnsi="Times New Roman" w:cs="Times New Roman"/>
          <w:sz w:val="24"/>
        </w:rPr>
        <w:t>of</w:t>
      </w:r>
      <w:proofErr w:type="spellEnd"/>
      <w:r w:rsidR="007937F9">
        <w:rPr>
          <w:rFonts w:ascii="Times New Roman" w:hAnsi="Times New Roman" w:cs="Times New Roman"/>
          <w:sz w:val="24"/>
        </w:rPr>
        <w:t xml:space="preserve"> identification of a single witness.  The applicant alleged that the sentence is too harsh and induces a sense of shock in all the circumstances of the case.</w:t>
      </w:r>
    </w:p>
    <w:p w:rsidR="007937F9" w:rsidRDefault="007937F9"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facts of this matter are fairly simple and most of the issues are common cause.  The state alleged in the first count that on 2 June 2015 </w:t>
      </w:r>
      <w:r w:rsidR="00EB4E17">
        <w:rPr>
          <w:rFonts w:ascii="Times New Roman" w:hAnsi="Times New Roman" w:cs="Times New Roman"/>
          <w:sz w:val="24"/>
        </w:rPr>
        <w:t xml:space="preserve">at around 2340 hours </w:t>
      </w:r>
      <w:r>
        <w:rPr>
          <w:rFonts w:ascii="Times New Roman" w:hAnsi="Times New Roman" w:cs="Times New Roman"/>
          <w:sz w:val="24"/>
        </w:rPr>
        <w:t xml:space="preserve">at Plot 954 Aussie Road, Kensington, Bulawayo the accused wrongfully and unlawfully entered Denis </w:t>
      </w:r>
      <w:proofErr w:type="spellStart"/>
      <w:r>
        <w:rPr>
          <w:rFonts w:ascii="Times New Roman" w:hAnsi="Times New Roman" w:cs="Times New Roman"/>
          <w:sz w:val="24"/>
        </w:rPr>
        <w:t>Mpofu’s</w:t>
      </w:r>
      <w:proofErr w:type="spellEnd"/>
      <w:r>
        <w:rPr>
          <w:rFonts w:ascii="Times New Roman" w:hAnsi="Times New Roman" w:cs="Times New Roman"/>
          <w:sz w:val="24"/>
        </w:rPr>
        <w:t xml:space="preserve"> house by forcibly opening the door.  Once inside the property, the applicant for a reason which has never been </w:t>
      </w:r>
      <w:proofErr w:type="gramStart"/>
      <w:r>
        <w:rPr>
          <w:rFonts w:ascii="Times New Roman" w:hAnsi="Times New Roman" w:cs="Times New Roman"/>
          <w:sz w:val="24"/>
        </w:rPr>
        <w:t>known,</w:t>
      </w:r>
      <w:proofErr w:type="gramEnd"/>
      <w:r>
        <w:rPr>
          <w:rFonts w:ascii="Times New Roman" w:hAnsi="Times New Roman" w:cs="Times New Roman"/>
          <w:sz w:val="24"/>
        </w:rPr>
        <w:t xml:space="preserve"> picked up a young girl aged 6 years old from a sofa where she was sleeping and bolted out of the house.  The young girl, obviously terrified, screamed for help and in doing so </w:t>
      </w:r>
      <w:r w:rsidR="00EB4E17">
        <w:rPr>
          <w:rFonts w:ascii="Times New Roman" w:hAnsi="Times New Roman" w:cs="Times New Roman"/>
          <w:sz w:val="24"/>
        </w:rPr>
        <w:lastRenderedPageBreak/>
        <w:t>al</w:t>
      </w:r>
      <w:r>
        <w:rPr>
          <w:rFonts w:ascii="Times New Roman" w:hAnsi="Times New Roman" w:cs="Times New Roman"/>
          <w:sz w:val="24"/>
        </w:rPr>
        <w:t>e</w:t>
      </w:r>
      <w:r w:rsidR="00EB4E17">
        <w:rPr>
          <w:rFonts w:ascii="Times New Roman" w:hAnsi="Times New Roman" w:cs="Times New Roman"/>
          <w:sz w:val="24"/>
        </w:rPr>
        <w:t>rte</w:t>
      </w:r>
      <w:r>
        <w:rPr>
          <w:rFonts w:ascii="Times New Roman" w:hAnsi="Times New Roman" w:cs="Times New Roman"/>
          <w:sz w:val="24"/>
        </w:rPr>
        <w:t>d her parents who ran after the applicant</w:t>
      </w:r>
      <w:r w:rsidR="0001307F">
        <w:rPr>
          <w:rFonts w:ascii="Times New Roman" w:hAnsi="Times New Roman" w:cs="Times New Roman"/>
          <w:sz w:val="24"/>
        </w:rPr>
        <w:t>.  The applicant later</w:t>
      </w:r>
      <w:r>
        <w:rPr>
          <w:rFonts w:ascii="Times New Roman" w:hAnsi="Times New Roman" w:cs="Times New Roman"/>
          <w:sz w:val="24"/>
        </w:rPr>
        <w:t xml:space="preserve"> dropped the young girl and disappeared.  The complainant’s fathe</w:t>
      </w:r>
      <w:r w:rsidR="0001307F">
        <w:rPr>
          <w:rFonts w:ascii="Times New Roman" w:hAnsi="Times New Roman" w:cs="Times New Roman"/>
          <w:sz w:val="24"/>
        </w:rPr>
        <w:t>r</w:t>
      </w:r>
      <w:r>
        <w:rPr>
          <w:rFonts w:ascii="Times New Roman" w:hAnsi="Times New Roman" w:cs="Times New Roman"/>
          <w:sz w:val="24"/>
        </w:rPr>
        <w:t xml:space="preserve"> who was shaken by the incident took back the girl into the house.  A black and purple bag </w:t>
      </w:r>
      <w:r w:rsidR="009505E1">
        <w:rPr>
          <w:rFonts w:ascii="Times New Roman" w:hAnsi="Times New Roman" w:cs="Times New Roman"/>
          <w:sz w:val="24"/>
        </w:rPr>
        <w:t>containing a Zimbabwe National A</w:t>
      </w:r>
      <w:r>
        <w:rPr>
          <w:rFonts w:ascii="Times New Roman" w:hAnsi="Times New Roman" w:cs="Times New Roman"/>
          <w:sz w:val="24"/>
        </w:rPr>
        <w:t xml:space="preserve">rmy pay slip which had been dropped by the applicant as he fled, led to his arrest.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applicant swore that he never committed the offences.  He stated that on the day in question he was </w:t>
      </w:r>
      <w:r w:rsidR="00EB4E17">
        <w:rPr>
          <w:rFonts w:ascii="Times New Roman" w:hAnsi="Times New Roman" w:cs="Times New Roman"/>
          <w:sz w:val="24"/>
        </w:rPr>
        <w:t>off duty.</w:t>
      </w:r>
      <w:r>
        <w:rPr>
          <w:rFonts w:ascii="Times New Roman" w:hAnsi="Times New Roman" w:cs="Times New Roman"/>
          <w:sz w:val="24"/>
        </w:rPr>
        <w:t xml:space="preserve">  He went home after 10:00pm after having spent the evening drinking at a bar in Kensington at </w:t>
      </w:r>
      <w:proofErr w:type="spellStart"/>
      <w:r>
        <w:rPr>
          <w:rFonts w:ascii="Times New Roman" w:hAnsi="Times New Roman" w:cs="Times New Roman"/>
          <w:sz w:val="24"/>
        </w:rPr>
        <w:t>Njiva</w:t>
      </w:r>
      <w:proofErr w:type="spellEnd"/>
      <w:r>
        <w:rPr>
          <w:rFonts w:ascii="Times New Roman" w:hAnsi="Times New Roman" w:cs="Times New Roman"/>
          <w:sz w:val="24"/>
        </w:rPr>
        <w:t xml:space="preserve"> Lodge.  He said from there he sat by the path by the side of the road.  He lit a cigarette, smoked and slept there.  He said he was too drunk to walk home.  When he woke up an hour later his bag had gone missing.  He got home around 11:00pm and he slept.  He did not inform his wife about the events of that night.  At around 3am, the same day the police c</w:t>
      </w:r>
      <w:r w:rsidR="0001307F">
        <w:rPr>
          <w:rFonts w:ascii="Times New Roman" w:hAnsi="Times New Roman" w:cs="Times New Roman"/>
          <w:sz w:val="24"/>
        </w:rPr>
        <w:t>ame knocking on the door and arrested</w:t>
      </w:r>
      <w:r w:rsidR="00EB4E17">
        <w:rPr>
          <w:rFonts w:ascii="Times New Roman" w:hAnsi="Times New Roman" w:cs="Times New Roman"/>
          <w:sz w:val="24"/>
        </w:rPr>
        <w:t xml:space="preserve"> him on allegations of unlawful</w:t>
      </w:r>
      <w:r w:rsidR="0001307F">
        <w:rPr>
          <w:rFonts w:ascii="Times New Roman" w:hAnsi="Times New Roman" w:cs="Times New Roman"/>
          <w:sz w:val="24"/>
        </w:rPr>
        <w:t xml:space="preserve"> entry into premises and </w:t>
      </w:r>
      <w:r w:rsidR="00EB4E17">
        <w:rPr>
          <w:rFonts w:ascii="Times New Roman" w:hAnsi="Times New Roman" w:cs="Times New Roman"/>
          <w:sz w:val="24"/>
        </w:rPr>
        <w:t xml:space="preserve">the </w:t>
      </w:r>
      <w:r w:rsidR="0001307F">
        <w:rPr>
          <w:rFonts w:ascii="Times New Roman" w:hAnsi="Times New Roman" w:cs="Times New Roman"/>
          <w:sz w:val="24"/>
        </w:rPr>
        <w:t xml:space="preserve">kidnapping of a child.  </w:t>
      </w:r>
      <w:r w:rsidR="00617ED6">
        <w:rPr>
          <w:rFonts w:ascii="Times New Roman" w:hAnsi="Times New Roman" w:cs="Times New Roman"/>
          <w:sz w:val="24"/>
        </w:rPr>
        <w:t xml:space="preserve">The applicant went on to say that the allegations against him had been fabricated by the complainant’s father because of hatred.  The trial magistrate dismissed the applicant’s story as false.  The story sounds unbelievable and at the hearing of the bail pending application I enquired from applicant’s counsel, </w:t>
      </w:r>
      <w:proofErr w:type="spellStart"/>
      <w:r w:rsidR="00617ED6">
        <w:rPr>
          <w:rFonts w:ascii="Times New Roman" w:hAnsi="Times New Roman" w:cs="Times New Roman"/>
          <w:sz w:val="24"/>
        </w:rPr>
        <w:t>Mr</w:t>
      </w:r>
      <w:proofErr w:type="spellEnd"/>
      <w:r w:rsidR="00617ED6">
        <w:rPr>
          <w:rFonts w:ascii="Times New Roman" w:hAnsi="Times New Roman" w:cs="Times New Roman"/>
          <w:sz w:val="24"/>
        </w:rPr>
        <w:t xml:space="preserve"> </w:t>
      </w:r>
      <w:r w:rsidR="00617ED6" w:rsidRPr="00617ED6">
        <w:rPr>
          <w:rFonts w:ascii="Times New Roman" w:hAnsi="Times New Roman" w:cs="Times New Roman"/>
          <w:i/>
          <w:sz w:val="24"/>
        </w:rPr>
        <w:t>Make</w:t>
      </w:r>
      <w:r w:rsidR="00617ED6">
        <w:rPr>
          <w:rFonts w:ascii="Times New Roman" w:hAnsi="Times New Roman" w:cs="Times New Roman"/>
          <w:sz w:val="24"/>
        </w:rPr>
        <w:t xml:space="preserve"> to explain the existence of applicant’s bag at the scene of the crime.  He failed to give any sensible explanation, save to say that the bag could have dropped there by someone.  Counsel for the state, </w:t>
      </w:r>
      <w:proofErr w:type="spellStart"/>
      <w:r w:rsidR="00617ED6">
        <w:rPr>
          <w:rFonts w:ascii="Times New Roman" w:hAnsi="Times New Roman" w:cs="Times New Roman"/>
          <w:sz w:val="24"/>
        </w:rPr>
        <w:t>Mr</w:t>
      </w:r>
      <w:proofErr w:type="spellEnd"/>
      <w:r w:rsidR="00617ED6">
        <w:rPr>
          <w:rFonts w:ascii="Times New Roman" w:hAnsi="Times New Roman" w:cs="Times New Roman"/>
          <w:sz w:val="24"/>
        </w:rPr>
        <w:t xml:space="preserve"> </w:t>
      </w:r>
      <w:r w:rsidR="00617ED6" w:rsidRPr="00617ED6">
        <w:rPr>
          <w:rFonts w:ascii="Times New Roman" w:hAnsi="Times New Roman" w:cs="Times New Roman"/>
          <w:i/>
          <w:sz w:val="24"/>
        </w:rPr>
        <w:t xml:space="preserve">K. </w:t>
      </w:r>
      <w:proofErr w:type="spellStart"/>
      <w:r w:rsidR="00617ED6" w:rsidRPr="00617ED6">
        <w:rPr>
          <w:rFonts w:ascii="Times New Roman" w:hAnsi="Times New Roman" w:cs="Times New Roman"/>
          <w:i/>
          <w:sz w:val="24"/>
        </w:rPr>
        <w:t>Ndlovu</w:t>
      </w:r>
      <w:proofErr w:type="spellEnd"/>
      <w:r w:rsidR="00617ED6" w:rsidRPr="00617ED6">
        <w:rPr>
          <w:rFonts w:ascii="Times New Roman" w:hAnsi="Times New Roman" w:cs="Times New Roman"/>
          <w:i/>
          <w:sz w:val="24"/>
        </w:rPr>
        <w:t>,</w:t>
      </w:r>
      <w:r w:rsidR="00617ED6">
        <w:rPr>
          <w:rFonts w:ascii="Times New Roman" w:hAnsi="Times New Roman" w:cs="Times New Roman"/>
          <w:sz w:val="24"/>
        </w:rPr>
        <w:t xml:space="preserve"> correctly pointed out in his written submissions that the </w:t>
      </w:r>
      <w:r w:rsidR="0079031B">
        <w:rPr>
          <w:rFonts w:ascii="Times New Roman" w:hAnsi="Times New Roman" w:cs="Times New Roman"/>
          <w:sz w:val="24"/>
        </w:rPr>
        <w:t>conviction and sentence is unassailable.</w:t>
      </w:r>
    </w:p>
    <w:p w:rsidR="0079031B" w:rsidRDefault="0079031B"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test for prospects of success on appeal are articulated in the South African case of </w:t>
      </w:r>
      <w:r w:rsidRPr="00626860">
        <w:rPr>
          <w:rFonts w:ascii="Times New Roman" w:hAnsi="Times New Roman" w:cs="Times New Roman"/>
          <w:i/>
          <w:sz w:val="24"/>
        </w:rPr>
        <w:t>S</w:t>
      </w:r>
      <w:r>
        <w:rPr>
          <w:rFonts w:ascii="Times New Roman" w:hAnsi="Times New Roman" w:cs="Times New Roman"/>
          <w:sz w:val="24"/>
        </w:rPr>
        <w:t xml:space="preserve"> v </w:t>
      </w:r>
      <w:r w:rsidRPr="00626860">
        <w:rPr>
          <w:rFonts w:ascii="Times New Roman" w:hAnsi="Times New Roman" w:cs="Times New Roman"/>
          <w:i/>
          <w:sz w:val="24"/>
        </w:rPr>
        <w:t>Hudson</w:t>
      </w:r>
      <w:r>
        <w:rPr>
          <w:rFonts w:ascii="Times New Roman" w:hAnsi="Times New Roman" w:cs="Times New Roman"/>
          <w:sz w:val="24"/>
        </w:rPr>
        <w:t xml:space="preserve"> 1996 (1) SALR 431(W), where it was stated that the appeal should reasonably be arguable and not manifestly doomed to fail from the outset.  In other words where the evidence of guilt i</w:t>
      </w:r>
      <w:r w:rsidR="009505E1">
        <w:rPr>
          <w:rFonts w:ascii="Times New Roman" w:hAnsi="Times New Roman" w:cs="Times New Roman"/>
          <w:sz w:val="24"/>
        </w:rPr>
        <w:t>s</w:t>
      </w:r>
      <w:r>
        <w:rPr>
          <w:rFonts w:ascii="Times New Roman" w:hAnsi="Times New Roman" w:cs="Times New Roman"/>
          <w:sz w:val="24"/>
        </w:rPr>
        <w:t xml:space="preserve"> overwhelming there are greater chances that a convicted person might abscond.  However, if there is a room for difference of opinion in the law, evidence and the facts and circumstances </w:t>
      </w:r>
      <w:r w:rsidR="00525E33">
        <w:rPr>
          <w:rFonts w:ascii="Times New Roman" w:hAnsi="Times New Roman" w:cs="Times New Roman"/>
          <w:sz w:val="24"/>
        </w:rPr>
        <w:t>of the particular case regarding the conviction of the accused, there would be reasonable prospects of success.</w:t>
      </w:r>
    </w:p>
    <w:p w:rsidR="00626860" w:rsidRDefault="00525E33"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On the facts as outline above the chances of the conviction being set aside are </w:t>
      </w:r>
      <w:proofErr w:type="gramStart"/>
      <w:r>
        <w:rPr>
          <w:rFonts w:ascii="Times New Roman" w:hAnsi="Times New Roman" w:cs="Times New Roman"/>
          <w:sz w:val="24"/>
        </w:rPr>
        <w:t>so</w:t>
      </w:r>
      <w:proofErr w:type="gramEnd"/>
      <w:r>
        <w:rPr>
          <w:rFonts w:ascii="Times New Roman" w:hAnsi="Times New Roman" w:cs="Times New Roman"/>
          <w:sz w:val="24"/>
        </w:rPr>
        <w:t xml:space="preserve"> remote as to being non-existent.  The trial court’s approach to the assessment of the evidence cannot be </w:t>
      </w:r>
      <w:r w:rsidR="00EB4E17">
        <w:rPr>
          <w:rFonts w:ascii="Times New Roman" w:hAnsi="Times New Roman" w:cs="Times New Roman"/>
          <w:sz w:val="24"/>
        </w:rPr>
        <w:t>faulted.</w:t>
      </w:r>
      <w:r w:rsidR="00626860">
        <w:rPr>
          <w:rFonts w:ascii="Times New Roman" w:hAnsi="Times New Roman" w:cs="Times New Roman"/>
          <w:sz w:val="24"/>
        </w:rPr>
        <w:t xml:space="preserve"> The applicant was linked to the offence by the discovery of his bag outside the complainant’s house.  There was no evidence of bad blood between the applicant and the complainant’s parents.  The trial court properly rejected the applicant’s </w:t>
      </w:r>
      <w:proofErr w:type="spellStart"/>
      <w:r w:rsidR="00626860">
        <w:rPr>
          <w:rFonts w:ascii="Times New Roman" w:hAnsi="Times New Roman" w:cs="Times New Roman"/>
          <w:sz w:val="24"/>
        </w:rPr>
        <w:t>defence</w:t>
      </w:r>
      <w:proofErr w:type="spellEnd"/>
      <w:r w:rsidR="009505E1">
        <w:rPr>
          <w:rFonts w:ascii="Times New Roman" w:hAnsi="Times New Roman" w:cs="Times New Roman"/>
          <w:sz w:val="24"/>
        </w:rPr>
        <w:t>.</w:t>
      </w:r>
    </w:p>
    <w:p w:rsidR="00626860" w:rsidRDefault="00626860"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As regards sentence, counsel for the applicant conceded that in the event that the conviction was upheld on appeal it was highly unlikely that a non-custodial sentence would be substituted.  In the case of </w:t>
      </w:r>
      <w:proofErr w:type="spellStart"/>
      <w:r w:rsidRPr="002F3583">
        <w:rPr>
          <w:rFonts w:ascii="Times New Roman" w:hAnsi="Times New Roman" w:cs="Times New Roman"/>
          <w:i/>
          <w:sz w:val="24"/>
        </w:rPr>
        <w:t>Manyangwe</w:t>
      </w:r>
      <w:proofErr w:type="spellEnd"/>
      <w:r w:rsidRPr="002F3583">
        <w:rPr>
          <w:rFonts w:ascii="Times New Roman" w:hAnsi="Times New Roman" w:cs="Times New Roman"/>
          <w:i/>
          <w:sz w:val="24"/>
        </w:rPr>
        <w:t xml:space="preserve"> </w:t>
      </w:r>
      <w:r>
        <w:rPr>
          <w:rFonts w:ascii="Times New Roman" w:hAnsi="Times New Roman" w:cs="Times New Roman"/>
          <w:sz w:val="24"/>
        </w:rPr>
        <w:t xml:space="preserve">v </w:t>
      </w:r>
      <w:r w:rsidRPr="002F3583">
        <w:rPr>
          <w:rFonts w:ascii="Times New Roman" w:hAnsi="Times New Roman" w:cs="Times New Roman"/>
          <w:i/>
          <w:sz w:val="24"/>
        </w:rPr>
        <w:t>The State</w:t>
      </w:r>
      <w:r>
        <w:rPr>
          <w:rFonts w:ascii="Times New Roman" w:hAnsi="Times New Roman" w:cs="Times New Roman"/>
          <w:sz w:val="24"/>
        </w:rPr>
        <w:t xml:space="preserve"> HH 01/03, the court pronounced the position as follows:</w:t>
      </w:r>
    </w:p>
    <w:p w:rsidR="00626860" w:rsidRPr="002F3583" w:rsidRDefault="00626860" w:rsidP="002F3583">
      <w:pPr>
        <w:pStyle w:val="NoSpacing"/>
        <w:ind w:left="720"/>
        <w:jc w:val="both"/>
        <w:rPr>
          <w:rFonts w:ascii="Times New Roman" w:hAnsi="Times New Roman" w:cs="Times New Roman"/>
          <w:i/>
          <w:sz w:val="24"/>
        </w:rPr>
      </w:pPr>
      <w:r w:rsidRPr="002F3583">
        <w:rPr>
          <w:rFonts w:ascii="Times New Roman" w:hAnsi="Times New Roman" w:cs="Times New Roman"/>
          <w:i/>
          <w:sz w:val="24"/>
        </w:rPr>
        <w:t>“It is trite that bail is a matter for the discretion of the court.  In exercising its discretion the court considering an application for bail pending appeal must be satisfied that there are prospects of success on appeal and the granting of bail will not endanger the interests of justice.”</w:t>
      </w:r>
    </w:p>
    <w:p w:rsidR="002F3583" w:rsidRDefault="002F3583"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tab/>
      </w:r>
    </w:p>
    <w:p w:rsidR="00525E33" w:rsidRDefault="00525E33"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  </w:t>
      </w:r>
      <w:r w:rsidR="002F3583">
        <w:rPr>
          <w:rFonts w:ascii="Times New Roman" w:hAnsi="Times New Roman" w:cs="Times New Roman"/>
          <w:sz w:val="24"/>
        </w:rPr>
        <w:tab/>
        <w:t xml:space="preserve">In the circumstances, I hold the view that the appeal against both conviction and sentence do not carry any </w:t>
      </w:r>
      <w:r w:rsidR="00970A1E">
        <w:rPr>
          <w:rFonts w:ascii="Times New Roman" w:hAnsi="Times New Roman" w:cs="Times New Roman"/>
          <w:sz w:val="24"/>
        </w:rPr>
        <w:t>prospects</w:t>
      </w:r>
      <w:r w:rsidR="002F3583">
        <w:rPr>
          <w:rFonts w:ascii="Times New Roman" w:hAnsi="Times New Roman" w:cs="Times New Roman"/>
          <w:sz w:val="24"/>
        </w:rPr>
        <w:t xml:space="preserve"> of success.  In the event that there </w:t>
      </w:r>
      <w:r w:rsidR="00591496">
        <w:rPr>
          <w:rFonts w:ascii="Times New Roman" w:hAnsi="Times New Roman" w:cs="Times New Roman"/>
          <w:sz w:val="24"/>
        </w:rPr>
        <w:t xml:space="preserve">is </w:t>
      </w:r>
      <w:r w:rsidR="002F3583">
        <w:rPr>
          <w:rFonts w:ascii="Times New Roman" w:hAnsi="Times New Roman" w:cs="Times New Roman"/>
          <w:sz w:val="24"/>
        </w:rPr>
        <w:t xml:space="preserve">a reduction is in the sentence on the kidnapping charge the applicant is unlikely to be sentenced to a non-custodial sentence.  </w:t>
      </w:r>
      <w:r w:rsidR="00970A1E">
        <w:rPr>
          <w:rFonts w:ascii="Times New Roman" w:hAnsi="Times New Roman" w:cs="Times New Roman"/>
          <w:sz w:val="24"/>
        </w:rPr>
        <w:t>As such</w:t>
      </w:r>
      <w:r w:rsidR="00EB4E17">
        <w:rPr>
          <w:rFonts w:ascii="Times New Roman" w:hAnsi="Times New Roman" w:cs="Times New Roman"/>
          <w:sz w:val="24"/>
        </w:rPr>
        <w:t>,</w:t>
      </w:r>
      <w:bookmarkStart w:id="0" w:name="_GoBack"/>
      <w:bookmarkEnd w:id="0"/>
      <w:r w:rsidR="00970A1E">
        <w:rPr>
          <w:rFonts w:ascii="Times New Roman" w:hAnsi="Times New Roman" w:cs="Times New Roman"/>
          <w:sz w:val="24"/>
        </w:rPr>
        <w:t xml:space="preserve"> granting the applicant bail pending appeal will clearly </w:t>
      </w:r>
      <w:proofErr w:type="spellStart"/>
      <w:r w:rsidR="00970A1E">
        <w:rPr>
          <w:rFonts w:ascii="Times New Roman" w:hAnsi="Times New Roman" w:cs="Times New Roman"/>
          <w:sz w:val="24"/>
        </w:rPr>
        <w:t>jeopardise</w:t>
      </w:r>
      <w:proofErr w:type="spellEnd"/>
      <w:r w:rsidR="00970A1E">
        <w:rPr>
          <w:rFonts w:ascii="Times New Roman" w:hAnsi="Times New Roman" w:cs="Times New Roman"/>
          <w:sz w:val="24"/>
        </w:rPr>
        <w:t xml:space="preserve"> the interests of justice as the likelihood of the applicant absconding is a real possibility.</w:t>
      </w:r>
    </w:p>
    <w:p w:rsidR="00970A1E" w:rsidRDefault="00970A1E" w:rsidP="004E5F40">
      <w:pPr>
        <w:pStyle w:val="NoSpacing"/>
        <w:spacing w:line="360" w:lineRule="auto"/>
        <w:jc w:val="both"/>
        <w:rPr>
          <w:rFonts w:ascii="Times New Roman" w:hAnsi="Times New Roman" w:cs="Times New Roman"/>
          <w:sz w:val="24"/>
        </w:rPr>
      </w:pPr>
      <w:r>
        <w:rPr>
          <w:rFonts w:ascii="Times New Roman" w:hAnsi="Times New Roman" w:cs="Times New Roman"/>
          <w:sz w:val="24"/>
        </w:rPr>
        <w:tab/>
        <w:t>I, accordingly dismiss the application for bail pending appeal.</w:t>
      </w:r>
    </w:p>
    <w:p w:rsidR="00970A1E" w:rsidRDefault="00970A1E" w:rsidP="004E5F40">
      <w:pPr>
        <w:pStyle w:val="NoSpacing"/>
        <w:spacing w:line="360" w:lineRule="auto"/>
        <w:jc w:val="both"/>
        <w:rPr>
          <w:rFonts w:ascii="Times New Roman" w:hAnsi="Times New Roman" w:cs="Times New Roman"/>
          <w:sz w:val="24"/>
        </w:rPr>
      </w:pPr>
    </w:p>
    <w:p w:rsidR="00970A1E" w:rsidRDefault="00970A1E" w:rsidP="004E5F40">
      <w:pPr>
        <w:pStyle w:val="NoSpacing"/>
        <w:spacing w:line="360" w:lineRule="auto"/>
        <w:jc w:val="both"/>
        <w:rPr>
          <w:rFonts w:ascii="Times New Roman" w:hAnsi="Times New Roman" w:cs="Times New Roman"/>
          <w:sz w:val="24"/>
        </w:rPr>
      </w:pPr>
    </w:p>
    <w:p w:rsidR="00970A1E" w:rsidRDefault="00970A1E" w:rsidP="00970A1E">
      <w:pPr>
        <w:pStyle w:val="NoSpacing"/>
        <w:jc w:val="both"/>
        <w:rPr>
          <w:rFonts w:ascii="Times New Roman" w:hAnsi="Times New Roman" w:cs="Times New Roman"/>
          <w:sz w:val="24"/>
        </w:rPr>
      </w:pPr>
      <w:proofErr w:type="spellStart"/>
      <w:r w:rsidRPr="00970A1E">
        <w:rPr>
          <w:rFonts w:ascii="Times New Roman" w:hAnsi="Times New Roman" w:cs="Times New Roman"/>
          <w:i/>
          <w:sz w:val="24"/>
        </w:rPr>
        <w:t>Messrs</w:t>
      </w:r>
      <w:proofErr w:type="spellEnd"/>
      <w:r w:rsidRPr="00970A1E">
        <w:rPr>
          <w:rFonts w:ascii="Times New Roman" w:hAnsi="Times New Roman" w:cs="Times New Roman"/>
          <w:i/>
          <w:sz w:val="24"/>
        </w:rPr>
        <w:t xml:space="preserve"> </w:t>
      </w:r>
      <w:proofErr w:type="spellStart"/>
      <w:r w:rsidRPr="00970A1E">
        <w:rPr>
          <w:rFonts w:ascii="Times New Roman" w:hAnsi="Times New Roman" w:cs="Times New Roman"/>
          <w:i/>
          <w:sz w:val="24"/>
        </w:rPr>
        <w:t>Ndove</w:t>
      </w:r>
      <w:proofErr w:type="spellEnd"/>
      <w:r w:rsidRPr="00970A1E">
        <w:rPr>
          <w:rFonts w:ascii="Times New Roman" w:hAnsi="Times New Roman" w:cs="Times New Roman"/>
          <w:i/>
          <w:sz w:val="24"/>
        </w:rPr>
        <w:t xml:space="preserve">, </w:t>
      </w:r>
      <w:proofErr w:type="spellStart"/>
      <w:r w:rsidRPr="00970A1E">
        <w:rPr>
          <w:rFonts w:ascii="Times New Roman" w:hAnsi="Times New Roman" w:cs="Times New Roman"/>
          <w:i/>
          <w:sz w:val="24"/>
        </w:rPr>
        <w:t>Museta</w:t>
      </w:r>
      <w:proofErr w:type="spellEnd"/>
      <w:r w:rsidRPr="00970A1E">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970A1E" w:rsidRDefault="00970A1E" w:rsidP="00970A1E">
      <w:pPr>
        <w:pStyle w:val="NoSpacing"/>
        <w:jc w:val="both"/>
        <w:rPr>
          <w:rFonts w:ascii="Times New Roman" w:hAnsi="Times New Roman" w:cs="Times New Roman"/>
          <w:sz w:val="24"/>
        </w:rPr>
      </w:pPr>
      <w:r w:rsidRPr="00970A1E">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970A1E" w:rsidRPr="004E5F40" w:rsidRDefault="00970A1E" w:rsidP="004E5F40">
      <w:pPr>
        <w:pStyle w:val="NoSpacing"/>
        <w:spacing w:line="360" w:lineRule="auto"/>
        <w:jc w:val="both"/>
        <w:rPr>
          <w:rFonts w:ascii="Times New Roman" w:hAnsi="Times New Roman" w:cs="Times New Roman"/>
          <w:sz w:val="24"/>
        </w:rPr>
      </w:pPr>
    </w:p>
    <w:p w:rsidR="0044487E" w:rsidRPr="004E5F40" w:rsidRDefault="0044487E" w:rsidP="004E5F40">
      <w:pPr>
        <w:pStyle w:val="NoSpacing"/>
        <w:spacing w:line="360" w:lineRule="auto"/>
        <w:jc w:val="both"/>
        <w:rPr>
          <w:rFonts w:ascii="Times New Roman" w:hAnsi="Times New Roman" w:cs="Times New Roman"/>
          <w:b/>
          <w:sz w:val="24"/>
        </w:rPr>
      </w:pPr>
    </w:p>
    <w:p w:rsidR="0044487E" w:rsidRPr="0044487E" w:rsidRDefault="0044487E" w:rsidP="0044487E">
      <w:pPr>
        <w:pStyle w:val="NoSpacing"/>
        <w:jc w:val="both"/>
        <w:rPr>
          <w:rFonts w:ascii="Times New Roman" w:hAnsi="Times New Roman" w:cs="Times New Roman"/>
          <w:sz w:val="24"/>
        </w:rPr>
      </w:pPr>
    </w:p>
    <w:sectPr w:rsidR="0044487E" w:rsidRPr="004448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2A" w:rsidRDefault="00D0162A" w:rsidP="0044487E">
      <w:pPr>
        <w:spacing w:after="0" w:line="240" w:lineRule="auto"/>
      </w:pPr>
      <w:r>
        <w:separator/>
      </w:r>
    </w:p>
  </w:endnote>
  <w:endnote w:type="continuationSeparator" w:id="0">
    <w:p w:rsidR="00D0162A" w:rsidRDefault="00D0162A" w:rsidP="0044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2A" w:rsidRDefault="00D0162A" w:rsidP="0044487E">
      <w:pPr>
        <w:spacing w:after="0" w:line="240" w:lineRule="auto"/>
      </w:pPr>
      <w:r>
        <w:separator/>
      </w:r>
    </w:p>
  </w:footnote>
  <w:footnote w:type="continuationSeparator" w:id="0">
    <w:p w:rsidR="00D0162A" w:rsidRDefault="00D0162A" w:rsidP="0044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21073"/>
      <w:docPartObj>
        <w:docPartGallery w:val="Page Numbers (Top of Page)"/>
        <w:docPartUnique/>
      </w:docPartObj>
    </w:sdtPr>
    <w:sdtEndPr>
      <w:rPr>
        <w:noProof/>
      </w:rPr>
    </w:sdtEndPr>
    <w:sdtContent>
      <w:p w:rsidR="00525E33" w:rsidRDefault="00525E33">
        <w:pPr>
          <w:pStyle w:val="Header"/>
          <w:jc w:val="right"/>
          <w:rPr>
            <w:noProof/>
          </w:rPr>
        </w:pPr>
        <w:r>
          <w:fldChar w:fldCharType="begin"/>
        </w:r>
        <w:r>
          <w:instrText xml:space="preserve"> PAGE   \* MERGEFORMAT </w:instrText>
        </w:r>
        <w:r>
          <w:fldChar w:fldCharType="separate"/>
        </w:r>
        <w:r w:rsidR="00EB4E17">
          <w:rPr>
            <w:noProof/>
          </w:rPr>
          <w:t>3</w:t>
        </w:r>
        <w:r>
          <w:rPr>
            <w:noProof/>
          </w:rPr>
          <w:fldChar w:fldCharType="end"/>
        </w:r>
      </w:p>
      <w:p w:rsidR="00525E33" w:rsidRDefault="00525E33">
        <w:pPr>
          <w:pStyle w:val="Header"/>
          <w:jc w:val="right"/>
          <w:rPr>
            <w:noProof/>
          </w:rPr>
        </w:pPr>
        <w:r>
          <w:rPr>
            <w:noProof/>
          </w:rPr>
          <w:t>HB 204-15</w:t>
        </w:r>
      </w:p>
      <w:p w:rsidR="00525E33" w:rsidRDefault="00525E33">
        <w:pPr>
          <w:pStyle w:val="Header"/>
          <w:jc w:val="right"/>
          <w:rPr>
            <w:noProof/>
          </w:rPr>
        </w:pPr>
        <w:r>
          <w:rPr>
            <w:noProof/>
          </w:rPr>
          <w:t>HCB 125-15</w:t>
        </w:r>
      </w:p>
      <w:p w:rsidR="00525E33" w:rsidRDefault="00525E33">
        <w:pPr>
          <w:pStyle w:val="Header"/>
          <w:jc w:val="right"/>
        </w:pPr>
        <w:r>
          <w:rPr>
            <w:noProof/>
          </w:rPr>
          <w:t>XREF CRB REG 249-15</w:t>
        </w:r>
      </w:p>
    </w:sdtContent>
  </w:sdt>
  <w:p w:rsidR="00525E33" w:rsidRDefault="00525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7E"/>
    <w:rsid w:val="0001307F"/>
    <w:rsid w:val="002D7259"/>
    <w:rsid w:val="002F3583"/>
    <w:rsid w:val="0044487E"/>
    <w:rsid w:val="004E5F40"/>
    <w:rsid w:val="00525E33"/>
    <w:rsid w:val="00591496"/>
    <w:rsid w:val="00617ED6"/>
    <w:rsid w:val="00626860"/>
    <w:rsid w:val="0079031B"/>
    <w:rsid w:val="007937F9"/>
    <w:rsid w:val="0093306C"/>
    <w:rsid w:val="009505E1"/>
    <w:rsid w:val="00970A1E"/>
    <w:rsid w:val="009A61E6"/>
    <w:rsid w:val="009F4C80"/>
    <w:rsid w:val="00A72489"/>
    <w:rsid w:val="00D0162A"/>
    <w:rsid w:val="00D06691"/>
    <w:rsid w:val="00EB4E17"/>
    <w:rsid w:val="00F7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87E"/>
    <w:pPr>
      <w:spacing w:after="0" w:line="240" w:lineRule="auto"/>
    </w:pPr>
  </w:style>
  <w:style w:type="paragraph" w:styleId="Header">
    <w:name w:val="header"/>
    <w:basedOn w:val="Normal"/>
    <w:link w:val="HeaderChar"/>
    <w:uiPriority w:val="99"/>
    <w:unhideWhenUsed/>
    <w:rsid w:val="0044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7E"/>
  </w:style>
  <w:style w:type="paragraph" w:styleId="Footer">
    <w:name w:val="footer"/>
    <w:basedOn w:val="Normal"/>
    <w:link w:val="FooterChar"/>
    <w:uiPriority w:val="99"/>
    <w:unhideWhenUsed/>
    <w:rsid w:val="0044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87E"/>
    <w:pPr>
      <w:spacing w:after="0" w:line="240" w:lineRule="auto"/>
    </w:pPr>
  </w:style>
  <w:style w:type="paragraph" w:styleId="Header">
    <w:name w:val="header"/>
    <w:basedOn w:val="Normal"/>
    <w:link w:val="HeaderChar"/>
    <w:uiPriority w:val="99"/>
    <w:unhideWhenUsed/>
    <w:rsid w:val="0044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7E"/>
  </w:style>
  <w:style w:type="paragraph" w:styleId="Footer">
    <w:name w:val="footer"/>
    <w:basedOn w:val="Normal"/>
    <w:link w:val="FooterChar"/>
    <w:uiPriority w:val="99"/>
    <w:unhideWhenUsed/>
    <w:rsid w:val="0044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9</cp:revision>
  <cp:lastPrinted>2015-10-13T10:50:00Z</cp:lastPrinted>
  <dcterms:created xsi:type="dcterms:W3CDTF">2015-10-13T09:47:00Z</dcterms:created>
  <dcterms:modified xsi:type="dcterms:W3CDTF">2015-10-13T14:06:00Z</dcterms:modified>
</cp:coreProperties>
</file>