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FORBES &amp; THOMPSON (BULAWAYO) (PVT) LTD</w:t>
      </w:r>
    </w:p>
    <w:p w:rsidR="00C5369C" w:rsidRPr="00C5369C" w:rsidRDefault="00C5369C" w:rsidP="00C5369C">
      <w:pPr>
        <w:spacing w:line="240" w:lineRule="auto"/>
        <w:contextualSpacing/>
        <w:jc w:val="both"/>
        <w:rPr>
          <w:rFonts w:ascii="Times New Roman" w:hAnsi="Times New Roman" w:cs="Times New Roman"/>
          <w:b/>
          <w:sz w:val="24"/>
        </w:rPr>
      </w:pPr>
      <w:proofErr w:type="gramStart"/>
      <w:r w:rsidRPr="00C5369C">
        <w:rPr>
          <w:rFonts w:ascii="Times New Roman" w:hAnsi="Times New Roman" w:cs="Times New Roman"/>
          <w:b/>
          <w:sz w:val="24"/>
        </w:rPr>
        <w:t>versus</w:t>
      </w:r>
      <w:proofErr w:type="gramEnd"/>
    </w:p>
    <w:p w:rsidR="00C5369C"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THE ZIMBABWE NATIONAL WATER AUTHORITY</w:t>
      </w:r>
    </w:p>
    <w:p w:rsidR="00C5369C" w:rsidRDefault="00C5369C" w:rsidP="00C5369C">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5369C"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TIMOTHY KADYAMUSUMA</w:t>
      </w:r>
    </w:p>
    <w:p w:rsidR="00C5369C" w:rsidRDefault="00C5369C" w:rsidP="00C5369C">
      <w:pPr>
        <w:spacing w:line="240" w:lineRule="auto"/>
        <w:contextualSpacing/>
        <w:jc w:val="both"/>
        <w:rPr>
          <w:rFonts w:ascii="Times New Roman" w:hAnsi="Times New Roman" w:cs="Times New Roman"/>
          <w:sz w:val="24"/>
        </w:rPr>
      </w:pPr>
    </w:p>
    <w:p w:rsidR="00C5369C" w:rsidRDefault="00C5369C" w:rsidP="00C5369C">
      <w:pPr>
        <w:spacing w:line="240" w:lineRule="auto"/>
        <w:contextualSpacing/>
        <w:jc w:val="both"/>
        <w:rPr>
          <w:rFonts w:ascii="Times New Roman" w:hAnsi="Times New Roman" w:cs="Times New Roman"/>
          <w:sz w:val="24"/>
        </w:rPr>
      </w:pPr>
    </w:p>
    <w:p w:rsidR="00C5369C"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5369C"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rsidR="00C5369C" w:rsidRDefault="00C5369C" w:rsidP="00C5369C">
      <w:pPr>
        <w:spacing w:line="240" w:lineRule="auto"/>
        <w:contextualSpacing/>
        <w:jc w:val="both"/>
        <w:rPr>
          <w:rFonts w:ascii="Times New Roman" w:hAnsi="Times New Roman" w:cs="Times New Roman"/>
          <w:sz w:val="24"/>
        </w:rPr>
      </w:pPr>
      <w:r>
        <w:rPr>
          <w:rFonts w:ascii="Times New Roman" w:hAnsi="Times New Roman" w:cs="Times New Roman"/>
          <w:sz w:val="24"/>
        </w:rPr>
        <w:t>BULAWAYO 11 MAY AND 16 JUNE 2016</w:t>
      </w:r>
    </w:p>
    <w:p w:rsidR="00C5369C" w:rsidRDefault="00C5369C" w:rsidP="00C5369C">
      <w:pPr>
        <w:spacing w:line="240" w:lineRule="auto"/>
        <w:contextualSpacing/>
        <w:jc w:val="both"/>
        <w:rPr>
          <w:rFonts w:ascii="Times New Roman" w:hAnsi="Times New Roman" w:cs="Times New Roman"/>
          <w:sz w:val="24"/>
        </w:rPr>
      </w:pPr>
    </w:p>
    <w:p w:rsidR="00C5369C" w:rsidRDefault="00C5369C" w:rsidP="00C5369C">
      <w:pPr>
        <w:spacing w:line="240" w:lineRule="auto"/>
        <w:contextualSpacing/>
        <w:jc w:val="both"/>
        <w:rPr>
          <w:rFonts w:ascii="Times New Roman" w:hAnsi="Times New Roman" w:cs="Times New Roman"/>
          <w:i/>
          <w:sz w:val="24"/>
        </w:rPr>
      </w:pPr>
    </w:p>
    <w:p w:rsidR="00C5369C" w:rsidRDefault="00C5369C" w:rsidP="00C5369C">
      <w:pPr>
        <w:spacing w:line="240" w:lineRule="auto"/>
        <w:contextualSpacing/>
        <w:jc w:val="both"/>
        <w:rPr>
          <w:rFonts w:ascii="Times New Roman" w:hAnsi="Times New Roman" w:cs="Times New Roman"/>
          <w:b/>
          <w:sz w:val="24"/>
        </w:rPr>
      </w:pPr>
      <w:r>
        <w:rPr>
          <w:rFonts w:ascii="Times New Roman" w:hAnsi="Times New Roman" w:cs="Times New Roman"/>
          <w:b/>
          <w:sz w:val="24"/>
        </w:rPr>
        <w:t>Urgent Chamber Application</w:t>
      </w:r>
    </w:p>
    <w:p w:rsidR="00C5369C" w:rsidRDefault="00C5369C" w:rsidP="00C5369C">
      <w:pPr>
        <w:spacing w:line="240" w:lineRule="auto"/>
        <w:contextualSpacing/>
        <w:jc w:val="both"/>
        <w:rPr>
          <w:rFonts w:ascii="Times New Roman" w:hAnsi="Times New Roman" w:cs="Times New Roman"/>
          <w:b/>
          <w:sz w:val="24"/>
        </w:rPr>
      </w:pPr>
    </w:p>
    <w:p w:rsidR="00C5369C" w:rsidRPr="00C5369C" w:rsidRDefault="00C5369C" w:rsidP="00C5369C">
      <w:pPr>
        <w:spacing w:line="240" w:lineRule="auto"/>
        <w:contextualSpacing/>
        <w:jc w:val="both"/>
        <w:rPr>
          <w:rFonts w:ascii="Times New Roman" w:hAnsi="Times New Roman" w:cs="Times New Roman"/>
          <w:b/>
          <w:sz w:val="24"/>
        </w:rPr>
      </w:pPr>
    </w:p>
    <w:p w:rsidR="00C5369C" w:rsidRDefault="00C5369C" w:rsidP="00C5369C">
      <w:pPr>
        <w:spacing w:line="240" w:lineRule="auto"/>
        <w:contextualSpacing/>
        <w:jc w:val="both"/>
        <w:rPr>
          <w:rFonts w:ascii="Times New Roman" w:hAnsi="Times New Roman" w:cs="Times New Roman"/>
          <w:sz w:val="24"/>
        </w:rPr>
      </w:pPr>
      <w:r w:rsidRPr="00C5369C">
        <w:rPr>
          <w:rFonts w:ascii="Times New Roman" w:hAnsi="Times New Roman" w:cs="Times New Roman"/>
          <w:i/>
          <w:sz w:val="24"/>
        </w:rPr>
        <w:t xml:space="preserve">W. </w:t>
      </w:r>
      <w:proofErr w:type="spellStart"/>
      <w:r w:rsidRPr="00C5369C">
        <w:rPr>
          <w:rFonts w:ascii="Times New Roman" w:hAnsi="Times New Roman" w:cs="Times New Roman"/>
          <w:i/>
          <w:sz w:val="24"/>
        </w:rPr>
        <w:t>Ncube</w:t>
      </w:r>
      <w:proofErr w:type="spellEnd"/>
      <w:r>
        <w:rPr>
          <w:rFonts w:ascii="Times New Roman" w:hAnsi="Times New Roman" w:cs="Times New Roman"/>
          <w:sz w:val="24"/>
        </w:rPr>
        <w:t xml:space="preserve"> for the applicant</w:t>
      </w:r>
    </w:p>
    <w:p w:rsidR="00C5369C" w:rsidRDefault="00C5369C" w:rsidP="00C5369C">
      <w:pPr>
        <w:spacing w:line="240" w:lineRule="auto"/>
        <w:contextualSpacing/>
        <w:jc w:val="both"/>
        <w:rPr>
          <w:rFonts w:ascii="Times New Roman" w:hAnsi="Times New Roman" w:cs="Times New Roman"/>
          <w:sz w:val="24"/>
        </w:rPr>
      </w:pPr>
      <w:r w:rsidRPr="00C5369C">
        <w:rPr>
          <w:rFonts w:ascii="Times New Roman" w:hAnsi="Times New Roman" w:cs="Times New Roman"/>
          <w:i/>
          <w:sz w:val="24"/>
        </w:rPr>
        <w:t xml:space="preserve">Adv. L. </w:t>
      </w:r>
      <w:proofErr w:type="spellStart"/>
      <w:r w:rsidRPr="00C5369C">
        <w:rPr>
          <w:rFonts w:ascii="Times New Roman" w:hAnsi="Times New Roman" w:cs="Times New Roman"/>
          <w:i/>
          <w:sz w:val="24"/>
        </w:rPr>
        <w:t>Nkomo</w:t>
      </w:r>
      <w:proofErr w:type="spellEnd"/>
      <w:r>
        <w:rPr>
          <w:rFonts w:ascii="Times New Roman" w:hAnsi="Times New Roman" w:cs="Times New Roman"/>
          <w:sz w:val="24"/>
        </w:rPr>
        <w:t xml:space="preserve"> for the respondent</w:t>
      </w:r>
    </w:p>
    <w:p w:rsidR="00C5369C" w:rsidRDefault="00C5369C" w:rsidP="00C5369C">
      <w:pPr>
        <w:spacing w:line="240" w:lineRule="auto"/>
        <w:contextualSpacing/>
        <w:jc w:val="both"/>
        <w:rPr>
          <w:rFonts w:ascii="Times New Roman" w:hAnsi="Times New Roman" w:cs="Times New Roman"/>
          <w:sz w:val="24"/>
        </w:rPr>
      </w:pPr>
    </w:p>
    <w:p w:rsidR="00C5369C" w:rsidRDefault="00C5369C" w:rsidP="00C5369C">
      <w:pPr>
        <w:spacing w:line="240" w:lineRule="auto"/>
        <w:contextualSpacing/>
        <w:jc w:val="both"/>
        <w:rPr>
          <w:rFonts w:ascii="Times New Roman" w:hAnsi="Times New Roman" w:cs="Times New Roman"/>
          <w:sz w:val="24"/>
        </w:rPr>
      </w:pPr>
    </w:p>
    <w:p w:rsidR="0074165A" w:rsidRDefault="0074165A" w:rsidP="00B56378">
      <w:pPr>
        <w:spacing w:line="360" w:lineRule="auto"/>
        <w:ind w:firstLine="720"/>
        <w:contextualSpacing/>
        <w:jc w:val="both"/>
        <w:rPr>
          <w:rFonts w:ascii="Times New Roman" w:hAnsi="Times New Roman" w:cs="Times New Roman"/>
          <w:sz w:val="24"/>
        </w:rPr>
      </w:pPr>
      <w:r w:rsidRPr="00B961B9">
        <w:rPr>
          <w:rFonts w:ascii="Times New Roman" w:hAnsi="Times New Roman" w:cs="Times New Roman"/>
          <w:b/>
          <w:sz w:val="24"/>
        </w:rPr>
        <w:t>MOYO J:</w:t>
      </w:r>
      <w:r w:rsidR="00B961B9">
        <w:rPr>
          <w:rFonts w:ascii="Times New Roman" w:hAnsi="Times New Roman" w:cs="Times New Roman"/>
          <w:b/>
          <w:sz w:val="24"/>
        </w:rPr>
        <w:tab/>
      </w:r>
      <w:r w:rsidR="00B961B9" w:rsidRPr="00B961B9">
        <w:rPr>
          <w:rFonts w:ascii="Times New Roman" w:hAnsi="Times New Roman" w:cs="Times New Roman"/>
          <w:sz w:val="24"/>
        </w:rPr>
        <w:t xml:space="preserve">This </w:t>
      </w:r>
      <w:r w:rsidR="003D2A5A">
        <w:rPr>
          <w:rFonts w:ascii="Times New Roman" w:hAnsi="Times New Roman" w:cs="Times New Roman"/>
          <w:sz w:val="24"/>
        </w:rPr>
        <w:t xml:space="preserve">is </w:t>
      </w:r>
      <w:r w:rsidR="00B961B9" w:rsidRPr="00B961B9">
        <w:rPr>
          <w:rFonts w:ascii="Times New Roman" w:hAnsi="Times New Roman" w:cs="Times New Roman"/>
          <w:sz w:val="24"/>
        </w:rPr>
        <w:t xml:space="preserve">an </w:t>
      </w:r>
      <w:r w:rsidR="00B961B9">
        <w:rPr>
          <w:rFonts w:ascii="Times New Roman" w:hAnsi="Times New Roman" w:cs="Times New Roman"/>
          <w:sz w:val="24"/>
        </w:rPr>
        <w:t xml:space="preserve">urgent application wherein the applicant </w:t>
      </w:r>
      <w:r w:rsidR="003D2A5A">
        <w:rPr>
          <w:rFonts w:ascii="Times New Roman" w:hAnsi="Times New Roman" w:cs="Times New Roman"/>
          <w:sz w:val="24"/>
        </w:rPr>
        <w:t>seeks the following interim relief:</w:t>
      </w:r>
    </w:p>
    <w:p w:rsidR="003D2A5A" w:rsidRDefault="003D2A5A" w:rsidP="00203388">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w:t>
      </w:r>
      <w:r w:rsidR="00203388">
        <w:rPr>
          <w:rFonts w:ascii="Times New Roman" w:hAnsi="Times New Roman" w:cs="Times New Roman"/>
          <w:sz w:val="24"/>
        </w:rPr>
        <w:t>Pending</w:t>
      </w:r>
      <w:r>
        <w:rPr>
          <w:rFonts w:ascii="Times New Roman" w:hAnsi="Times New Roman" w:cs="Times New Roman"/>
          <w:sz w:val="24"/>
        </w:rPr>
        <w:t xml:space="preserve"> the return date, the applicant is granted the following relief:</w:t>
      </w:r>
    </w:p>
    <w:p w:rsidR="003D2A5A" w:rsidRDefault="003D2A5A" w:rsidP="0020338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3D2A5A">
        <w:rPr>
          <w:rFonts w:ascii="Times New Roman" w:hAnsi="Times New Roman" w:cs="Times New Roman"/>
          <w:sz w:val="24"/>
          <w:vertAlign w:val="superscript"/>
        </w:rPr>
        <w:t>st</w:t>
      </w:r>
      <w:r>
        <w:rPr>
          <w:rFonts w:ascii="Times New Roman" w:hAnsi="Times New Roman" w:cs="Times New Roman"/>
          <w:sz w:val="24"/>
        </w:rPr>
        <w:t xml:space="preserve"> and 2</w:t>
      </w:r>
      <w:r w:rsidRPr="003D2A5A">
        <w:rPr>
          <w:rFonts w:ascii="Times New Roman" w:hAnsi="Times New Roman" w:cs="Times New Roman"/>
          <w:sz w:val="24"/>
          <w:vertAlign w:val="superscript"/>
        </w:rPr>
        <w:t>nd</w:t>
      </w:r>
      <w:r>
        <w:rPr>
          <w:rFonts w:ascii="Times New Roman" w:hAnsi="Times New Roman" w:cs="Times New Roman"/>
          <w:sz w:val="24"/>
        </w:rPr>
        <w:t xml:space="preserve"> respondent be and are hereby ordered immediately to reconnect the pipes and restore the supply of water from Blanket Dam in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to </w:t>
      </w:r>
      <w:proofErr w:type="spellStart"/>
      <w:r>
        <w:rPr>
          <w:rFonts w:ascii="Times New Roman" w:hAnsi="Times New Roman" w:cs="Times New Roman"/>
          <w:sz w:val="24"/>
        </w:rPr>
        <w:t>Vumbachikwe</w:t>
      </w:r>
      <w:proofErr w:type="spellEnd"/>
      <w:r>
        <w:rPr>
          <w:rFonts w:ascii="Times New Roman" w:hAnsi="Times New Roman" w:cs="Times New Roman"/>
          <w:sz w:val="24"/>
        </w:rPr>
        <w:t xml:space="preserve"> Mine which they disconnected </w:t>
      </w:r>
    </w:p>
    <w:p w:rsidR="003D2A5A" w:rsidRDefault="003D2A5A" w:rsidP="0020338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Pending the return date, the 1</w:t>
      </w:r>
      <w:r w:rsidRPr="003D2A5A">
        <w:rPr>
          <w:rFonts w:ascii="Times New Roman" w:hAnsi="Times New Roman" w:cs="Times New Roman"/>
          <w:sz w:val="24"/>
          <w:vertAlign w:val="superscript"/>
        </w:rPr>
        <w:t>st</w:t>
      </w:r>
      <w:r>
        <w:rPr>
          <w:rFonts w:ascii="Times New Roman" w:hAnsi="Times New Roman" w:cs="Times New Roman"/>
          <w:sz w:val="24"/>
        </w:rPr>
        <w:t xml:space="preserve"> respondent, its employees and assignees including 2</w:t>
      </w:r>
      <w:r w:rsidRPr="003D2A5A">
        <w:rPr>
          <w:rFonts w:ascii="Times New Roman" w:hAnsi="Times New Roman" w:cs="Times New Roman"/>
          <w:sz w:val="24"/>
          <w:vertAlign w:val="superscript"/>
        </w:rPr>
        <w:t>nd</w:t>
      </w:r>
      <w:r>
        <w:rPr>
          <w:rFonts w:ascii="Times New Roman" w:hAnsi="Times New Roman" w:cs="Times New Roman"/>
          <w:sz w:val="24"/>
        </w:rPr>
        <w:t xml:space="preserve"> respondent, be and are hereby interdicted from interfering with applicant’s possession of and access to its pump house at Blanket Dam, </w:t>
      </w:r>
      <w:proofErr w:type="spellStart"/>
      <w:r>
        <w:rPr>
          <w:rFonts w:ascii="Times New Roman" w:hAnsi="Times New Roman" w:cs="Times New Roman"/>
          <w:sz w:val="24"/>
        </w:rPr>
        <w:t>Gwanda</w:t>
      </w:r>
      <w:proofErr w:type="spellEnd"/>
      <w:r>
        <w:rPr>
          <w:rFonts w:ascii="Times New Roman" w:hAnsi="Times New Roman" w:cs="Times New Roman"/>
          <w:sz w:val="24"/>
        </w:rPr>
        <w:t>, by interfering with or terminating the water supply without a court order.</w:t>
      </w:r>
    </w:p>
    <w:p w:rsidR="003D2A5A" w:rsidRDefault="003D2A5A" w:rsidP="00203388">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1</w:t>
      </w:r>
      <w:r w:rsidRPr="003D2A5A">
        <w:rPr>
          <w:rFonts w:ascii="Times New Roman" w:hAnsi="Times New Roman" w:cs="Times New Roman"/>
          <w:sz w:val="24"/>
          <w:vertAlign w:val="superscript"/>
        </w:rPr>
        <w:t>st</w:t>
      </w:r>
      <w:r>
        <w:rPr>
          <w:rFonts w:ascii="Times New Roman" w:hAnsi="Times New Roman" w:cs="Times New Roman"/>
          <w:sz w:val="24"/>
        </w:rPr>
        <w:t xml:space="preserve"> and 2</w:t>
      </w:r>
      <w:r w:rsidRPr="003D2A5A">
        <w:rPr>
          <w:rFonts w:ascii="Times New Roman" w:hAnsi="Times New Roman" w:cs="Times New Roman"/>
          <w:sz w:val="24"/>
          <w:vertAlign w:val="superscript"/>
        </w:rPr>
        <w:t>nd</w:t>
      </w:r>
      <w:r>
        <w:rPr>
          <w:rFonts w:ascii="Times New Roman" w:hAnsi="Times New Roman" w:cs="Times New Roman"/>
          <w:sz w:val="24"/>
        </w:rPr>
        <w:t xml:space="preserve"> respondents, jointly and severally, the one paying the other to be absolved, shall pay costs of suit for this application.</w:t>
      </w:r>
      <w:r w:rsidR="00203388">
        <w:rPr>
          <w:rFonts w:ascii="Times New Roman" w:hAnsi="Times New Roman" w:cs="Times New Roman"/>
          <w:sz w:val="24"/>
        </w:rPr>
        <w:t>”</w:t>
      </w:r>
    </w:p>
    <w:p w:rsidR="003D2A5A" w:rsidRDefault="003D2A5A"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 granted applicant the interim relief and stated that my reasons would follow, here are they:</w:t>
      </w:r>
    </w:p>
    <w:p w:rsidR="003D2A5A" w:rsidRDefault="003D2A5A"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basis of the application was that the second respondent, representing first respondent, had entered the area where applicant’s pumps for water to the mine and its residents were, and had placed their own locks over the applicant’s locks, making it impossible for the applicant to pump water from the dam</w:t>
      </w:r>
      <w:r w:rsidR="00C028D1">
        <w:rPr>
          <w:rFonts w:ascii="Times New Roman" w:hAnsi="Times New Roman" w:cs="Times New Roman"/>
          <w:sz w:val="24"/>
        </w:rPr>
        <w:t xml:space="preserve">.  The applicant had a long standing agreement with first respondent which was being renewed annually wherein applicant reticulated water supplies from a dam </w:t>
      </w:r>
      <w:r w:rsidR="00C028D1">
        <w:rPr>
          <w:rFonts w:ascii="Times New Roman" w:hAnsi="Times New Roman" w:cs="Times New Roman"/>
          <w:sz w:val="24"/>
        </w:rPr>
        <w:lastRenderedPageBreak/>
        <w:t>under the first respondent’s authority, and would pump water from there and pay levies to the first respondent.  Currently the agreement they had expired but by conduct both parties continued in the spirit of the contract and were actually involved in negotiations on renewing that contract.</w:t>
      </w:r>
      <w:r w:rsidR="009B3C51">
        <w:rPr>
          <w:rFonts w:ascii="Times New Roman" w:hAnsi="Times New Roman" w:cs="Times New Roman"/>
          <w:sz w:val="24"/>
        </w:rPr>
        <w:tab/>
      </w:r>
    </w:p>
    <w:p w:rsidR="009B3C51" w:rsidRDefault="009B3C51"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Second respondent allegedly disconnected water supplies to applicant and the mine as well as applicant’s employees for outstanding levies that have not been paid as applicant is in arrears.  At the hearing of the matter respondents presented the argument that the applicant was in arrears, and that they disconnected water supplies on that basis, as well as that applicant no longer had a valid contract to draw water from the dam, its contract having expired on </w:t>
      </w:r>
      <w:r w:rsidR="00495FED">
        <w:rPr>
          <w:rFonts w:ascii="Times New Roman" w:hAnsi="Times New Roman" w:cs="Times New Roman"/>
          <w:sz w:val="24"/>
        </w:rPr>
        <w:t>31 March 2016, with applicant di</w:t>
      </w:r>
      <w:r>
        <w:rPr>
          <w:rFonts w:ascii="Times New Roman" w:hAnsi="Times New Roman" w:cs="Times New Roman"/>
          <w:sz w:val="24"/>
        </w:rPr>
        <w:t>lly dallying on the issue of renewing the contract.</w:t>
      </w:r>
    </w:p>
    <w:p w:rsidR="009B3C51" w:rsidRDefault="009B3C51"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Applicant on the other hand presented the argument that whilst they were in arrears, they were in discussion with respondents on how to make good those arrears and that they were making frantic efforts to have the contract renewed and were not getting any joy from respondent</w:t>
      </w:r>
      <w:r w:rsidR="006634F5">
        <w:rPr>
          <w:rFonts w:ascii="Times New Roman" w:hAnsi="Times New Roman" w:cs="Times New Roman"/>
          <w:sz w:val="24"/>
        </w:rPr>
        <w:t>s.  The applicat</w:t>
      </w:r>
      <w:r w:rsidR="00495FED">
        <w:rPr>
          <w:rFonts w:ascii="Times New Roman" w:hAnsi="Times New Roman" w:cs="Times New Roman"/>
          <w:sz w:val="24"/>
        </w:rPr>
        <w:t>ion</w:t>
      </w:r>
      <w:r w:rsidR="006634F5">
        <w:rPr>
          <w:rFonts w:ascii="Times New Roman" w:hAnsi="Times New Roman" w:cs="Times New Roman"/>
          <w:sz w:val="24"/>
        </w:rPr>
        <w:t xml:space="preserve"> has attached to it various correspondence between the parties.</w:t>
      </w:r>
    </w:p>
    <w:p w:rsidR="006634F5" w:rsidRDefault="006634F5"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There is an email by second respondent address</w:t>
      </w:r>
      <w:r w:rsidR="00495FED">
        <w:rPr>
          <w:rFonts w:ascii="Times New Roman" w:hAnsi="Times New Roman" w:cs="Times New Roman"/>
          <w:sz w:val="24"/>
        </w:rPr>
        <w:t>ed to applicant’s representative and</w:t>
      </w:r>
      <w:r>
        <w:rPr>
          <w:rFonts w:ascii="Times New Roman" w:hAnsi="Times New Roman" w:cs="Times New Roman"/>
          <w:sz w:val="24"/>
        </w:rPr>
        <w:t xml:space="preserve"> it reads as follows:</w:t>
      </w:r>
    </w:p>
    <w:p w:rsidR="006634F5" w:rsidRDefault="00203388" w:rsidP="00203388">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006634F5">
        <w:rPr>
          <w:rFonts w:ascii="Times New Roman" w:hAnsi="Times New Roman" w:cs="Times New Roman"/>
          <w:sz w:val="24"/>
        </w:rPr>
        <w:t xml:space="preserve">We would like to inform you that </w:t>
      </w:r>
      <w:proofErr w:type="spellStart"/>
      <w:r w:rsidR="006634F5">
        <w:rPr>
          <w:rFonts w:ascii="Times New Roman" w:hAnsi="Times New Roman" w:cs="Times New Roman"/>
          <w:sz w:val="24"/>
        </w:rPr>
        <w:t>Vumbachikwe</w:t>
      </w:r>
      <w:proofErr w:type="spellEnd"/>
      <w:r w:rsidR="006634F5">
        <w:rPr>
          <w:rFonts w:ascii="Times New Roman" w:hAnsi="Times New Roman" w:cs="Times New Roman"/>
          <w:sz w:val="24"/>
        </w:rPr>
        <w:t xml:space="preserve"> mine owes ZINWA $40000-00 and the authority intends to disconnect you on 5 May if the money is not paid in full.  </w:t>
      </w:r>
      <w:r w:rsidR="00495FED">
        <w:rPr>
          <w:rFonts w:ascii="Times New Roman" w:hAnsi="Times New Roman" w:cs="Times New Roman"/>
          <w:sz w:val="24"/>
        </w:rPr>
        <w:t>We are also advising you to avail</w:t>
      </w:r>
      <w:r w:rsidR="006634F5">
        <w:rPr>
          <w:rFonts w:ascii="Times New Roman" w:hAnsi="Times New Roman" w:cs="Times New Roman"/>
          <w:sz w:val="24"/>
        </w:rPr>
        <w:t xml:space="preserve"> the keys for your pump house so that we can gain entrance to it.    Failure to comply to </w:t>
      </w:r>
      <w:r w:rsidR="00495FED" w:rsidRPr="00495FED">
        <w:rPr>
          <w:rFonts w:ascii="Times New Roman" w:hAnsi="Times New Roman" w:cs="Times New Roman"/>
          <w:i/>
          <w:sz w:val="24"/>
        </w:rPr>
        <w:t>(sic)</w:t>
      </w:r>
      <w:r w:rsidR="00495FED">
        <w:rPr>
          <w:rFonts w:ascii="Times New Roman" w:hAnsi="Times New Roman" w:cs="Times New Roman"/>
          <w:sz w:val="24"/>
        </w:rPr>
        <w:t xml:space="preserve"> </w:t>
      </w:r>
      <w:r w:rsidR="006634F5">
        <w:rPr>
          <w:rFonts w:ascii="Times New Roman" w:hAnsi="Times New Roman" w:cs="Times New Roman"/>
          <w:sz w:val="24"/>
        </w:rPr>
        <w:t>this may lead us to break through.”</w:t>
      </w:r>
    </w:p>
    <w:p w:rsidR="00203388" w:rsidRDefault="00203388" w:rsidP="00203388">
      <w:pPr>
        <w:spacing w:line="240" w:lineRule="auto"/>
        <w:ind w:left="720"/>
        <w:contextualSpacing/>
        <w:jc w:val="both"/>
        <w:rPr>
          <w:rFonts w:ascii="Times New Roman" w:hAnsi="Times New Roman" w:cs="Times New Roman"/>
          <w:sz w:val="24"/>
        </w:rPr>
      </w:pPr>
    </w:p>
    <w:p w:rsidR="006634F5" w:rsidRDefault="006634F5" w:rsidP="00B56378">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wording of this email shows clearly that second respondent had decided to take </w:t>
      </w:r>
      <w:r w:rsidR="005054B1">
        <w:rPr>
          <w:rFonts w:ascii="Times New Roman" w:hAnsi="Times New Roman" w:cs="Times New Roman"/>
          <w:sz w:val="24"/>
        </w:rPr>
        <w:t>the law into his own h</w:t>
      </w:r>
      <w:r>
        <w:rPr>
          <w:rFonts w:ascii="Times New Roman" w:hAnsi="Times New Roman" w:cs="Times New Roman"/>
          <w:sz w:val="24"/>
        </w:rPr>
        <w:t>ands, instead of suing applicant for a debt he believes is owe</w:t>
      </w:r>
      <w:r w:rsidR="00203388">
        <w:rPr>
          <w:rFonts w:ascii="Times New Roman" w:hAnsi="Times New Roman" w:cs="Times New Roman"/>
          <w:sz w:val="24"/>
        </w:rPr>
        <w:t>d</w:t>
      </w:r>
      <w:r>
        <w:rPr>
          <w:rFonts w:ascii="Times New Roman" w:hAnsi="Times New Roman" w:cs="Times New Roman"/>
          <w:sz w:val="24"/>
        </w:rPr>
        <w:t xml:space="preserve"> to the first respondent, he in fact threatens to take the law into his own hands.  The same date, applicant responded trying to show the </w:t>
      </w:r>
      <w:r w:rsidR="005054B1">
        <w:rPr>
          <w:rFonts w:ascii="Times New Roman" w:hAnsi="Times New Roman" w:cs="Times New Roman"/>
          <w:sz w:val="24"/>
        </w:rPr>
        <w:t>unlawfulness</w:t>
      </w:r>
      <w:r>
        <w:rPr>
          <w:rFonts w:ascii="Times New Roman" w:hAnsi="Times New Roman" w:cs="Times New Roman"/>
          <w:sz w:val="24"/>
        </w:rPr>
        <w:t xml:space="preserve"> of such conduct as was threatened by t</w:t>
      </w:r>
      <w:r w:rsidR="005054B1">
        <w:rPr>
          <w:rFonts w:ascii="Times New Roman" w:hAnsi="Times New Roman" w:cs="Times New Roman"/>
          <w:sz w:val="24"/>
        </w:rPr>
        <w:t>h</w:t>
      </w:r>
      <w:r>
        <w:rPr>
          <w:rFonts w:ascii="Times New Roman" w:hAnsi="Times New Roman" w:cs="Times New Roman"/>
          <w:sz w:val="24"/>
        </w:rPr>
        <w:t>e respondents.</w:t>
      </w:r>
    </w:p>
    <w:p w:rsidR="006634F5" w:rsidRDefault="006634F5" w:rsidP="00E6194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Applicant’s case </w:t>
      </w:r>
      <w:r w:rsidR="005054B1">
        <w:rPr>
          <w:rFonts w:ascii="Times New Roman" w:hAnsi="Times New Roman" w:cs="Times New Roman"/>
          <w:sz w:val="24"/>
        </w:rPr>
        <w:t>i</w:t>
      </w:r>
      <w:r>
        <w:rPr>
          <w:rFonts w:ascii="Times New Roman" w:hAnsi="Times New Roman" w:cs="Times New Roman"/>
          <w:sz w:val="24"/>
        </w:rPr>
        <w:t xml:space="preserve">s that it has a right to water in terms of the Constitution of Zimbabwe.  In fact section 77 of the constitution of Zimbabwe provides as </w:t>
      </w:r>
      <w:r w:rsidR="00DE7A3B">
        <w:rPr>
          <w:rFonts w:ascii="Times New Roman" w:hAnsi="Times New Roman" w:cs="Times New Roman"/>
          <w:sz w:val="24"/>
        </w:rPr>
        <w:t>follows:</w:t>
      </w:r>
    </w:p>
    <w:p w:rsidR="00DE7A3B" w:rsidRDefault="00DE7A3B" w:rsidP="00203388">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“Every person has the right to </w:t>
      </w:r>
    </w:p>
    <w:p w:rsidR="00DE7A3B" w:rsidRDefault="00DE7A3B" w:rsidP="00203388">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Safe, clean and portable water, and</w:t>
      </w:r>
    </w:p>
    <w:p w:rsidR="00DE7A3B" w:rsidRDefault="00DE7A3B" w:rsidP="00203388">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Sufficient </w:t>
      </w:r>
      <w:proofErr w:type="gramStart"/>
      <w:r>
        <w:rPr>
          <w:rFonts w:ascii="Times New Roman" w:hAnsi="Times New Roman" w:cs="Times New Roman"/>
          <w:sz w:val="24"/>
        </w:rPr>
        <w:t>food,</w:t>
      </w:r>
      <w:proofErr w:type="gramEnd"/>
      <w:r>
        <w:rPr>
          <w:rFonts w:ascii="Times New Roman" w:hAnsi="Times New Roman" w:cs="Times New Roman"/>
          <w:sz w:val="24"/>
        </w:rPr>
        <w:t xml:space="preserve"> and the state must take reasonable legislative and other measures, within the limits of the resources available to it, to achieve the progressive realization of this right.”</w:t>
      </w:r>
    </w:p>
    <w:p w:rsidR="00D3577B" w:rsidRDefault="00D3577B" w:rsidP="00E6194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state in terms of the constitution has a duty to provide water to citizens, </w:t>
      </w:r>
      <w:r w:rsidR="00E61945">
        <w:rPr>
          <w:rFonts w:ascii="Times New Roman" w:hAnsi="Times New Roman" w:cs="Times New Roman"/>
          <w:sz w:val="24"/>
        </w:rPr>
        <w:t xml:space="preserve">applicant, has joined hands with the state in making the </w:t>
      </w:r>
      <w:proofErr w:type="spellStart"/>
      <w:r w:rsidR="00E61945">
        <w:rPr>
          <w:rFonts w:ascii="Times New Roman" w:hAnsi="Times New Roman" w:cs="Times New Roman"/>
          <w:sz w:val="24"/>
        </w:rPr>
        <w:t>realisation</w:t>
      </w:r>
      <w:proofErr w:type="spellEnd"/>
      <w:r w:rsidR="00E61945">
        <w:rPr>
          <w:rFonts w:ascii="Times New Roman" w:hAnsi="Times New Roman" w:cs="Times New Roman"/>
          <w:sz w:val="24"/>
        </w:rPr>
        <w:t xml:space="preserve"> of this goal by reticulating water supplies from the dam.  On the face of it, it would not be constitutional for the state to</w:t>
      </w:r>
      <w:r w:rsidR="00495FED">
        <w:rPr>
          <w:rFonts w:ascii="Times New Roman" w:hAnsi="Times New Roman" w:cs="Times New Roman"/>
          <w:sz w:val="24"/>
        </w:rPr>
        <w:t xml:space="preserve"> neglect </w:t>
      </w:r>
      <w:r w:rsidR="00E61945">
        <w:rPr>
          <w:rFonts w:ascii="Times New Roman" w:hAnsi="Times New Roman" w:cs="Times New Roman"/>
          <w:sz w:val="24"/>
        </w:rPr>
        <w:t xml:space="preserve">its duty in terms of section 77 of the constitution, simply because there are outstanding levies owed to first respondent.  Respondents in my view should sue applicant for any dues rather than resort to </w:t>
      </w:r>
      <w:r w:rsidR="00490630">
        <w:rPr>
          <w:rFonts w:ascii="Times New Roman" w:hAnsi="Times New Roman" w:cs="Times New Roman"/>
          <w:sz w:val="24"/>
        </w:rPr>
        <w:t>self-help</w:t>
      </w:r>
      <w:r w:rsidR="00E61945">
        <w:rPr>
          <w:rFonts w:ascii="Times New Roman" w:hAnsi="Times New Roman" w:cs="Times New Roman"/>
          <w:sz w:val="24"/>
        </w:rPr>
        <w:t xml:space="preserve"> and in so doing </w:t>
      </w:r>
      <w:r w:rsidR="00495FED">
        <w:rPr>
          <w:rFonts w:ascii="Times New Roman" w:hAnsi="Times New Roman" w:cs="Times New Roman"/>
          <w:sz w:val="24"/>
        </w:rPr>
        <w:t>abdicate</w:t>
      </w:r>
      <w:r w:rsidR="00E61945">
        <w:rPr>
          <w:rFonts w:ascii="Times New Roman" w:hAnsi="Times New Roman" w:cs="Times New Roman"/>
          <w:sz w:val="24"/>
        </w:rPr>
        <w:t xml:space="preserve"> their constitutional mandate.</w:t>
      </w:r>
    </w:p>
    <w:p w:rsidR="00490630" w:rsidRDefault="00490630" w:rsidP="00E6194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 </w:t>
      </w:r>
      <w:r w:rsidRPr="00597E05">
        <w:rPr>
          <w:rFonts w:ascii="Times New Roman" w:hAnsi="Times New Roman" w:cs="Times New Roman"/>
          <w:i/>
          <w:sz w:val="24"/>
        </w:rPr>
        <w:t>prima facie</w:t>
      </w:r>
      <w:r>
        <w:rPr>
          <w:rFonts w:ascii="Times New Roman" w:hAnsi="Times New Roman" w:cs="Times New Roman"/>
          <w:sz w:val="24"/>
        </w:rPr>
        <w:t xml:space="preserve"> right has thus</w:t>
      </w:r>
      <w:r w:rsidR="00597E05">
        <w:rPr>
          <w:rFonts w:ascii="Times New Roman" w:hAnsi="Times New Roman" w:cs="Times New Roman"/>
          <w:sz w:val="24"/>
        </w:rPr>
        <w:t xml:space="preserve"> been established in my view</w:t>
      </w:r>
      <w:r w:rsidR="00495FED">
        <w:rPr>
          <w:rFonts w:ascii="Times New Roman" w:hAnsi="Times New Roman" w:cs="Times New Roman"/>
          <w:sz w:val="24"/>
        </w:rPr>
        <w:t>,</w:t>
      </w:r>
      <w:r w:rsidR="00597E05">
        <w:rPr>
          <w:rFonts w:ascii="Times New Roman" w:hAnsi="Times New Roman" w:cs="Times New Roman"/>
          <w:sz w:val="24"/>
        </w:rPr>
        <w:t xml:space="preserve"> t</w:t>
      </w:r>
      <w:r>
        <w:rPr>
          <w:rFonts w:ascii="Times New Roman" w:hAnsi="Times New Roman" w:cs="Times New Roman"/>
          <w:sz w:val="24"/>
        </w:rPr>
        <w:t xml:space="preserve">he right to water.  The respondents resorted to self-help which cannot be allowed by this court and as matters stand, applicant has no water supplies to its mine and its </w:t>
      </w:r>
      <w:proofErr w:type="gramStart"/>
      <w:r>
        <w:rPr>
          <w:rFonts w:ascii="Times New Roman" w:hAnsi="Times New Roman" w:cs="Times New Roman"/>
          <w:sz w:val="24"/>
        </w:rPr>
        <w:t>residents,</w:t>
      </w:r>
      <w:proofErr w:type="gramEnd"/>
      <w:r>
        <w:rPr>
          <w:rFonts w:ascii="Times New Roman" w:hAnsi="Times New Roman" w:cs="Times New Roman"/>
          <w:sz w:val="24"/>
        </w:rPr>
        <w:t xml:space="preserve"> they have no alternative remedy except through an order of this court.  The balance of convenience therefore </w:t>
      </w:r>
      <w:proofErr w:type="spellStart"/>
      <w:r>
        <w:rPr>
          <w:rFonts w:ascii="Times New Roman" w:hAnsi="Times New Roman" w:cs="Times New Roman"/>
          <w:sz w:val="24"/>
        </w:rPr>
        <w:t>favours</w:t>
      </w:r>
      <w:proofErr w:type="spellEnd"/>
      <w:r>
        <w:rPr>
          <w:rFonts w:ascii="Times New Roman" w:hAnsi="Times New Roman" w:cs="Times New Roman"/>
          <w:sz w:val="24"/>
        </w:rPr>
        <w:t xml:space="preserve"> the applicant</w:t>
      </w:r>
      <w:r w:rsidR="00495FED">
        <w:rPr>
          <w:rFonts w:ascii="Times New Roman" w:hAnsi="Times New Roman" w:cs="Times New Roman"/>
          <w:sz w:val="24"/>
        </w:rPr>
        <w:t xml:space="preserve">.  Applicant, </w:t>
      </w:r>
      <w:r>
        <w:rPr>
          <w:rFonts w:ascii="Times New Roman" w:hAnsi="Times New Roman" w:cs="Times New Roman"/>
          <w:sz w:val="24"/>
        </w:rPr>
        <w:t>in my view has satisfied the requirements for an interdict which are</w:t>
      </w:r>
      <w:r w:rsidR="00495FED">
        <w:rPr>
          <w:rFonts w:ascii="Times New Roman" w:hAnsi="Times New Roman" w:cs="Times New Roman"/>
          <w:sz w:val="24"/>
        </w:rPr>
        <w:t>:</w:t>
      </w:r>
    </w:p>
    <w:p w:rsidR="00490630" w:rsidRDefault="00490630" w:rsidP="00490630">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A </w:t>
      </w:r>
      <w:r w:rsidRPr="00203388">
        <w:rPr>
          <w:rFonts w:ascii="Times New Roman" w:hAnsi="Times New Roman" w:cs="Times New Roman"/>
          <w:i/>
          <w:sz w:val="24"/>
        </w:rPr>
        <w:t>prima facie</w:t>
      </w:r>
      <w:r>
        <w:rPr>
          <w:rFonts w:ascii="Times New Roman" w:hAnsi="Times New Roman" w:cs="Times New Roman"/>
          <w:sz w:val="24"/>
        </w:rPr>
        <w:t xml:space="preserve"> right</w:t>
      </w:r>
    </w:p>
    <w:p w:rsidR="00490630" w:rsidRDefault="00490630" w:rsidP="00490630">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A reasonable apprehension of irreparable injury</w:t>
      </w:r>
    </w:p>
    <w:p w:rsidR="00490630" w:rsidRDefault="00490630" w:rsidP="00490630">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No other alternative </w:t>
      </w:r>
    </w:p>
    <w:p w:rsidR="00490630" w:rsidRDefault="00490630" w:rsidP="00490630">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And the balance of convenience </w:t>
      </w:r>
      <w:proofErr w:type="spellStart"/>
      <w:r>
        <w:rPr>
          <w:rFonts w:ascii="Times New Roman" w:hAnsi="Times New Roman" w:cs="Times New Roman"/>
          <w:sz w:val="24"/>
        </w:rPr>
        <w:t>favouring</w:t>
      </w:r>
      <w:proofErr w:type="spellEnd"/>
      <w:r>
        <w:rPr>
          <w:rFonts w:ascii="Times New Roman" w:hAnsi="Times New Roman" w:cs="Times New Roman"/>
          <w:sz w:val="24"/>
        </w:rPr>
        <w:t xml:space="preserve"> the granting of the interdict.</w:t>
      </w:r>
    </w:p>
    <w:p w:rsidR="004428F2" w:rsidRDefault="004428F2" w:rsidP="004428F2">
      <w:pPr>
        <w:spacing w:line="360" w:lineRule="auto"/>
        <w:ind w:left="360"/>
        <w:jc w:val="both"/>
        <w:rPr>
          <w:rFonts w:ascii="Times New Roman" w:hAnsi="Times New Roman" w:cs="Times New Roman"/>
          <w:sz w:val="24"/>
        </w:rPr>
      </w:pPr>
      <w:r>
        <w:rPr>
          <w:rFonts w:ascii="Times New Roman" w:hAnsi="Times New Roman" w:cs="Times New Roman"/>
          <w:sz w:val="24"/>
        </w:rPr>
        <w:t xml:space="preserve">Refer to </w:t>
      </w:r>
      <w:proofErr w:type="spellStart"/>
      <w:r w:rsidRPr="004428F2">
        <w:rPr>
          <w:rFonts w:ascii="Times New Roman" w:hAnsi="Times New Roman" w:cs="Times New Roman"/>
          <w:i/>
          <w:sz w:val="24"/>
        </w:rPr>
        <w:t>Zesa</w:t>
      </w:r>
      <w:proofErr w:type="spellEnd"/>
      <w:r w:rsidRPr="004428F2">
        <w:rPr>
          <w:rFonts w:ascii="Times New Roman" w:hAnsi="Times New Roman" w:cs="Times New Roman"/>
          <w:i/>
          <w:sz w:val="24"/>
        </w:rPr>
        <w:t xml:space="preserve"> Staff Pension Fund</w:t>
      </w:r>
      <w:r>
        <w:rPr>
          <w:rFonts w:ascii="Times New Roman" w:hAnsi="Times New Roman" w:cs="Times New Roman"/>
          <w:sz w:val="24"/>
        </w:rPr>
        <w:t xml:space="preserve"> v </w:t>
      </w:r>
      <w:proofErr w:type="spellStart"/>
      <w:r w:rsidRPr="004428F2">
        <w:rPr>
          <w:rFonts w:ascii="Times New Roman" w:hAnsi="Times New Roman" w:cs="Times New Roman"/>
          <w:i/>
          <w:sz w:val="24"/>
        </w:rPr>
        <w:t>Mashambadzi</w:t>
      </w:r>
      <w:proofErr w:type="spellEnd"/>
      <w:r>
        <w:rPr>
          <w:rFonts w:ascii="Times New Roman" w:hAnsi="Times New Roman" w:cs="Times New Roman"/>
          <w:sz w:val="24"/>
        </w:rPr>
        <w:t xml:space="preserve"> SC</w:t>
      </w:r>
      <w:r w:rsidR="00495FED">
        <w:rPr>
          <w:rFonts w:ascii="Times New Roman" w:hAnsi="Times New Roman" w:cs="Times New Roman"/>
          <w:sz w:val="24"/>
        </w:rPr>
        <w:t xml:space="preserve"> 57/02</w:t>
      </w:r>
    </w:p>
    <w:p w:rsidR="004428F2" w:rsidRDefault="004428F2" w:rsidP="004428F2">
      <w:pPr>
        <w:spacing w:line="360" w:lineRule="auto"/>
        <w:ind w:firstLine="360"/>
        <w:jc w:val="both"/>
        <w:rPr>
          <w:rFonts w:ascii="Times New Roman" w:hAnsi="Times New Roman" w:cs="Times New Roman"/>
          <w:sz w:val="24"/>
        </w:rPr>
      </w:pPr>
      <w:r>
        <w:rPr>
          <w:rFonts w:ascii="Times New Roman" w:hAnsi="Times New Roman" w:cs="Times New Roman"/>
          <w:sz w:val="24"/>
        </w:rPr>
        <w:t>I have not accepte</w:t>
      </w:r>
      <w:r w:rsidR="00495FED">
        <w:rPr>
          <w:rFonts w:ascii="Times New Roman" w:hAnsi="Times New Roman" w:cs="Times New Roman"/>
          <w:sz w:val="24"/>
        </w:rPr>
        <w:t>d respondent’s contention that</w:t>
      </w:r>
      <w:r>
        <w:rPr>
          <w:rFonts w:ascii="Times New Roman" w:hAnsi="Times New Roman" w:cs="Times New Roman"/>
          <w:sz w:val="24"/>
        </w:rPr>
        <w:t xml:space="preserve"> there is justification for the disconnection as applicant is in arrears and that currently there is no valid contract between the parties, for the following reason</w:t>
      </w:r>
      <w:r w:rsidR="00495FED">
        <w:rPr>
          <w:rFonts w:ascii="Times New Roman" w:hAnsi="Times New Roman" w:cs="Times New Roman"/>
          <w:sz w:val="24"/>
        </w:rPr>
        <w:t>s:</w:t>
      </w:r>
    </w:p>
    <w:p w:rsidR="004428F2" w:rsidRPr="004428F2" w:rsidRDefault="004428F2" w:rsidP="00597E05">
      <w:pPr>
        <w:spacing w:line="360" w:lineRule="auto"/>
        <w:ind w:left="720" w:hanging="720"/>
        <w:jc w:val="both"/>
        <w:rPr>
          <w:rFonts w:ascii="Times New Roman" w:hAnsi="Times New Roman" w:cs="Times New Roman"/>
          <w:sz w:val="24"/>
        </w:rPr>
      </w:pPr>
      <w:r w:rsidRPr="004428F2">
        <w:rPr>
          <w:rFonts w:ascii="Times New Roman" w:hAnsi="Times New Roman" w:cs="Times New Roman"/>
          <w:sz w:val="24"/>
        </w:rPr>
        <w:t>1)</w:t>
      </w:r>
      <w:r>
        <w:rPr>
          <w:rFonts w:ascii="Times New Roman" w:hAnsi="Times New Roman" w:cs="Times New Roman"/>
          <w:sz w:val="24"/>
        </w:rPr>
        <w:tab/>
        <w:t xml:space="preserve">Respondents are not allowed at law to resort to </w:t>
      </w:r>
      <w:r w:rsidR="00BC13C7">
        <w:rPr>
          <w:rFonts w:ascii="Times New Roman" w:hAnsi="Times New Roman" w:cs="Times New Roman"/>
          <w:sz w:val="24"/>
        </w:rPr>
        <w:t>self-help</w:t>
      </w:r>
      <w:r>
        <w:rPr>
          <w:rFonts w:ascii="Times New Roman" w:hAnsi="Times New Roman" w:cs="Times New Roman"/>
          <w:sz w:val="24"/>
        </w:rPr>
        <w:t>.</w:t>
      </w:r>
      <w:r w:rsidR="00BC13C7">
        <w:rPr>
          <w:rFonts w:ascii="Times New Roman" w:hAnsi="Times New Roman" w:cs="Times New Roman"/>
          <w:sz w:val="24"/>
        </w:rPr>
        <w:t xml:space="preserve">  </w:t>
      </w:r>
      <w:r>
        <w:rPr>
          <w:rFonts w:ascii="Times New Roman" w:hAnsi="Times New Roman" w:cs="Times New Roman"/>
          <w:sz w:val="24"/>
        </w:rPr>
        <w:t xml:space="preserve">Refer to the case of </w:t>
      </w:r>
      <w:proofErr w:type="spellStart"/>
      <w:proofErr w:type="gramStart"/>
      <w:r w:rsidRPr="00BC13C7">
        <w:rPr>
          <w:rFonts w:ascii="Times New Roman" w:hAnsi="Times New Roman" w:cs="Times New Roman"/>
          <w:i/>
          <w:sz w:val="24"/>
        </w:rPr>
        <w:t>Mushoniwa</w:t>
      </w:r>
      <w:proofErr w:type="spellEnd"/>
      <w:r w:rsidRPr="00BC13C7">
        <w:rPr>
          <w:rFonts w:ascii="Times New Roman" w:hAnsi="Times New Roman" w:cs="Times New Roman"/>
          <w:i/>
          <w:sz w:val="24"/>
        </w:rPr>
        <w:t xml:space="preserve"> </w:t>
      </w:r>
      <w:r w:rsidR="00597E05">
        <w:rPr>
          <w:rFonts w:ascii="Times New Roman" w:hAnsi="Times New Roman" w:cs="Times New Roman"/>
          <w:i/>
          <w:sz w:val="24"/>
        </w:rPr>
        <w:t xml:space="preserve"> </w:t>
      </w:r>
      <w:r>
        <w:rPr>
          <w:rFonts w:ascii="Times New Roman" w:hAnsi="Times New Roman" w:cs="Times New Roman"/>
          <w:sz w:val="24"/>
        </w:rPr>
        <w:t>v</w:t>
      </w:r>
      <w:proofErr w:type="gramEnd"/>
      <w:r>
        <w:rPr>
          <w:rFonts w:ascii="Times New Roman" w:hAnsi="Times New Roman" w:cs="Times New Roman"/>
          <w:sz w:val="24"/>
        </w:rPr>
        <w:t xml:space="preserve"> </w:t>
      </w:r>
      <w:r w:rsidRPr="00BC13C7">
        <w:rPr>
          <w:rFonts w:ascii="Times New Roman" w:hAnsi="Times New Roman" w:cs="Times New Roman"/>
          <w:i/>
          <w:sz w:val="24"/>
        </w:rPr>
        <w:t>City of Harare</w:t>
      </w:r>
      <w:r>
        <w:rPr>
          <w:rFonts w:ascii="Times New Roman" w:hAnsi="Times New Roman" w:cs="Times New Roman"/>
          <w:sz w:val="24"/>
        </w:rPr>
        <w:t xml:space="preserve"> HH 195/14</w:t>
      </w:r>
    </w:p>
    <w:p w:rsidR="004428F2" w:rsidRDefault="00BC13C7" w:rsidP="00597E05">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applicant was in peaceful and undisturbed possession of the pumps and the water supplies, they were thus despoiled by the</w:t>
      </w:r>
      <w:r w:rsidR="00495FED">
        <w:rPr>
          <w:rFonts w:ascii="Times New Roman" w:hAnsi="Times New Roman" w:cs="Times New Roman"/>
          <w:sz w:val="24"/>
        </w:rPr>
        <w:t xml:space="preserve"> respondents and all an applicant</w:t>
      </w:r>
      <w:r>
        <w:rPr>
          <w:rFonts w:ascii="Times New Roman" w:hAnsi="Times New Roman" w:cs="Times New Roman"/>
          <w:sz w:val="24"/>
        </w:rPr>
        <w:t xml:space="preserve"> in an action for spoliation has to prove is that they were in peaceful and undisturbed possession of the property in question prior to being despoiled by the respondents.  The lawfulness or otherwise of the possession is neither here nor there.  Refer to the case of </w:t>
      </w:r>
      <w:proofErr w:type="spellStart"/>
      <w:r w:rsidRPr="00BC13C7">
        <w:rPr>
          <w:rFonts w:ascii="Times New Roman" w:hAnsi="Times New Roman" w:cs="Times New Roman"/>
          <w:i/>
          <w:sz w:val="24"/>
        </w:rPr>
        <w:t>Yeko</w:t>
      </w:r>
      <w:proofErr w:type="spellEnd"/>
      <w:r>
        <w:rPr>
          <w:rFonts w:ascii="Times New Roman" w:hAnsi="Times New Roman" w:cs="Times New Roman"/>
          <w:sz w:val="24"/>
        </w:rPr>
        <w:t xml:space="preserve"> v </w:t>
      </w:r>
      <w:proofErr w:type="spellStart"/>
      <w:r w:rsidRPr="00BC13C7">
        <w:rPr>
          <w:rFonts w:ascii="Times New Roman" w:hAnsi="Times New Roman" w:cs="Times New Roman"/>
          <w:i/>
          <w:sz w:val="24"/>
        </w:rPr>
        <w:t>Qona</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1973 (4) SA 735 (A).  Refer also to the case of </w:t>
      </w:r>
      <w:r w:rsidRPr="00BC13C7">
        <w:rPr>
          <w:rFonts w:ascii="Times New Roman" w:hAnsi="Times New Roman" w:cs="Times New Roman"/>
          <w:i/>
          <w:sz w:val="24"/>
        </w:rPr>
        <w:t xml:space="preserve">De </w:t>
      </w:r>
      <w:proofErr w:type="spellStart"/>
      <w:r w:rsidRPr="00BC13C7">
        <w:rPr>
          <w:rFonts w:ascii="Times New Roman" w:hAnsi="Times New Roman" w:cs="Times New Roman"/>
          <w:i/>
          <w:sz w:val="24"/>
        </w:rPr>
        <w:t>Jager</w:t>
      </w:r>
      <w:proofErr w:type="spellEnd"/>
      <w:r>
        <w:rPr>
          <w:rFonts w:ascii="Times New Roman" w:hAnsi="Times New Roman" w:cs="Times New Roman"/>
          <w:sz w:val="24"/>
        </w:rPr>
        <w:t xml:space="preserve"> v </w:t>
      </w:r>
      <w:proofErr w:type="spellStart"/>
      <w:r w:rsidRPr="00BC13C7">
        <w:rPr>
          <w:rFonts w:ascii="Times New Roman" w:hAnsi="Times New Roman" w:cs="Times New Roman"/>
          <w:i/>
          <w:sz w:val="24"/>
        </w:rPr>
        <w:t>Favah</w:t>
      </w:r>
      <w:proofErr w:type="spellEnd"/>
      <w:r w:rsidRPr="00BC13C7">
        <w:rPr>
          <w:rFonts w:ascii="Times New Roman" w:hAnsi="Times New Roman" w:cs="Times New Roman"/>
          <w:i/>
          <w:sz w:val="24"/>
        </w:rPr>
        <w:t xml:space="preserve"> a</w:t>
      </w:r>
      <w:r>
        <w:rPr>
          <w:rFonts w:ascii="Times New Roman" w:hAnsi="Times New Roman" w:cs="Times New Roman"/>
          <w:i/>
          <w:sz w:val="24"/>
        </w:rPr>
        <w:t>n</w:t>
      </w:r>
      <w:r w:rsidRPr="00BC13C7">
        <w:rPr>
          <w:rFonts w:ascii="Times New Roman" w:hAnsi="Times New Roman" w:cs="Times New Roman"/>
          <w:i/>
          <w:sz w:val="24"/>
        </w:rPr>
        <w:t xml:space="preserve">d </w:t>
      </w:r>
      <w:proofErr w:type="spellStart"/>
      <w:r w:rsidRPr="00BC13C7">
        <w:rPr>
          <w:rFonts w:ascii="Times New Roman" w:hAnsi="Times New Roman" w:cs="Times New Roman"/>
          <w:i/>
          <w:sz w:val="24"/>
        </w:rPr>
        <w:t>Nestadt</w:t>
      </w:r>
      <w:proofErr w:type="spellEnd"/>
      <w:r>
        <w:rPr>
          <w:rFonts w:ascii="Times New Roman" w:hAnsi="Times New Roman" w:cs="Times New Roman"/>
          <w:sz w:val="24"/>
        </w:rPr>
        <w:t xml:space="preserve"> 1947 (4) SA 28 (W) MILLIN J said the following at page 35;</w:t>
      </w:r>
    </w:p>
    <w:p w:rsidR="00BC13C7" w:rsidRDefault="00BC13C7" w:rsidP="00BC13C7">
      <w:pPr>
        <w:spacing w:line="240" w:lineRule="auto"/>
        <w:ind w:left="720"/>
        <w:jc w:val="both"/>
        <w:rPr>
          <w:rFonts w:ascii="Times New Roman" w:hAnsi="Times New Roman" w:cs="Times New Roman"/>
          <w:sz w:val="24"/>
        </w:rPr>
      </w:pPr>
      <w:r>
        <w:rPr>
          <w:rFonts w:ascii="Times New Roman" w:hAnsi="Times New Roman" w:cs="Times New Roman"/>
          <w:sz w:val="24"/>
        </w:rPr>
        <w:t xml:space="preserve">“What the court is doing is to insist on the principle that a person in possession of property, however unlawful his possession may be and however exposed he may be to ejectment proceedings, cannot be interfered with in his possession except by due process of the law, and if he is so interfered with the court will restrain such interference pending the taking of action against him by those </w:t>
      </w:r>
      <w:r w:rsidR="00495FED">
        <w:rPr>
          <w:rFonts w:ascii="Times New Roman" w:hAnsi="Times New Roman" w:cs="Times New Roman"/>
          <w:sz w:val="24"/>
        </w:rPr>
        <w:t>who</w:t>
      </w:r>
      <w:r>
        <w:rPr>
          <w:rFonts w:ascii="Times New Roman" w:hAnsi="Times New Roman" w:cs="Times New Roman"/>
          <w:sz w:val="24"/>
        </w:rPr>
        <w:t xml:space="preserve"> claim that he in wrongful possession.”</w:t>
      </w:r>
    </w:p>
    <w:p w:rsidR="00BC13C7" w:rsidRDefault="00BC13C7" w:rsidP="00BC13C7">
      <w:pPr>
        <w:spacing w:line="360" w:lineRule="auto"/>
        <w:jc w:val="both"/>
        <w:rPr>
          <w:rFonts w:ascii="Times New Roman" w:hAnsi="Times New Roman" w:cs="Times New Roman"/>
          <w:sz w:val="24"/>
        </w:rPr>
      </w:pPr>
      <w:r>
        <w:rPr>
          <w:rFonts w:ascii="Times New Roman" w:hAnsi="Times New Roman" w:cs="Times New Roman"/>
          <w:sz w:val="24"/>
        </w:rPr>
        <w:tab/>
        <w:t xml:space="preserve">At the beginning of the matter </w:t>
      </w:r>
      <w:r w:rsidR="00495FED">
        <w:rPr>
          <w:rFonts w:ascii="Times New Roman" w:hAnsi="Times New Roman" w:cs="Times New Roman"/>
          <w:sz w:val="24"/>
        </w:rPr>
        <w:t xml:space="preserve">counsel </w:t>
      </w:r>
      <w:r>
        <w:rPr>
          <w:rFonts w:ascii="Times New Roman" w:hAnsi="Times New Roman" w:cs="Times New Roman"/>
          <w:sz w:val="24"/>
        </w:rPr>
        <w:t xml:space="preserve">for the respondent sought to object to the proceedings as not being urgent, </w:t>
      </w:r>
      <w:r w:rsidR="00495FED">
        <w:rPr>
          <w:rFonts w:ascii="Times New Roman" w:hAnsi="Times New Roman" w:cs="Times New Roman"/>
          <w:sz w:val="24"/>
        </w:rPr>
        <w:t xml:space="preserve">I </w:t>
      </w:r>
      <w:r>
        <w:rPr>
          <w:rFonts w:ascii="Times New Roman" w:hAnsi="Times New Roman" w:cs="Times New Roman"/>
          <w:sz w:val="24"/>
        </w:rPr>
        <w:t xml:space="preserve">advised him that in my view the </w:t>
      </w:r>
      <w:r w:rsidR="00495FED">
        <w:rPr>
          <w:rFonts w:ascii="Times New Roman" w:hAnsi="Times New Roman" w:cs="Times New Roman"/>
          <w:sz w:val="24"/>
        </w:rPr>
        <w:t>matter was</w:t>
      </w:r>
      <w:r>
        <w:rPr>
          <w:rFonts w:ascii="Times New Roman" w:hAnsi="Times New Roman" w:cs="Times New Roman"/>
          <w:sz w:val="24"/>
        </w:rPr>
        <w:t xml:space="preserve"> urgent hence my decision to set it down.  It cannot be said where</w:t>
      </w:r>
      <w:r w:rsidR="00495FED">
        <w:rPr>
          <w:rFonts w:ascii="Times New Roman" w:hAnsi="Times New Roman" w:cs="Times New Roman"/>
          <w:sz w:val="24"/>
        </w:rPr>
        <w:t xml:space="preserve"> mine or</w:t>
      </w:r>
      <w:r>
        <w:rPr>
          <w:rFonts w:ascii="Times New Roman" w:hAnsi="Times New Roman" w:cs="Times New Roman"/>
          <w:sz w:val="24"/>
        </w:rPr>
        <w:t xml:space="preserve"> a community has water supplies cut off arbitrarily that matter is not urgent.  Again</w:t>
      </w:r>
      <w:r w:rsidR="00495FED">
        <w:rPr>
          <w:rFonts w:ascii="Times New Roman" w:hAnsi="Times New Roman" w:cs="Times New Roman"/>
          <w:sz w:val="24"/>
        </w:rPr>
        <w:t>,</w:t>
      </w:r>
      <w:r>
        <w:rPr>
          <w:rFonts w:ascii="Times New Roman" w:hAnsi="Times New Roman" w:cs="Times New Roman"/>
          <w:sz w:val="24"/>
        </w:rPr>
        <w:t xml:space="preserve"> spoliation proceedings are by their very nature urgent.  Refer to the case of </w:t>
      </w:r>
      <w:proofErr w:type="spellStart"/>
      <w:r w:rsidR="00F500F8" w:rsidRPr="00203388">
        <w:rPr>
          <w:rFonts w:ascii="Times New Roman" w:hAnsi="Times New Roman" w:cs="Times New Roman"/>
          <w:i/>
          <w:sz w:val="24"/>
        </w:rPr>
        <w:t>Willo</w:t>
      </w:r>
      <w:r w:rsidR="00764345">
        <w:rPr>
          <w:rFonts w:ascii="Times New Roman" w:hAnsi="Times New Roman" w:cs="Times New Roman"/>
          <w:i/>
          <w:sz w:val="24"/>
        </w:rPr>
        <w:t>v</w:t>
      </w:r>
      <w:r w:rsidR="00F500F8" w:rsidRPr="00203388">
        <w:rPr>
          <w:rFonts w:ascii="Times New Roman" w:hAnsi="Times New Roman" w:cs="Times New Roman"/>
          <w:i/>
          <w:sz w:val="24"/>
        </w:rPr>
        <w:t>ale</w:t>
      </w:r>
      <w:proofErr w:type="spellEnd"/>
      <w:r w:rsidR="00F500F8" w:rsidRPr="00203388">
        <w:rPr>
          <w:rFonts w:ascii="Times New Roman" w:hAnsi="Times New Roman" w:cs="Times New Roman"/>
          <w:i/>
          <w:sz w:val="24"/>
        </w:rPr>
        <w:t xml:space="preserve"> Estates CC and Another</w:t>
      </w:r>
      <w:r w:rsidR="00F500F8">
        <w:rPr>
          <w:rFonts w:ascii="Times New Roman" w:hAnsi="Times New Roman" w:cs="Times New Roman"/>
          <w:sz w:val="24"/>
        </w:rPr>
        <w:t xml:space="preserve"> v </w:t>
      </w:r>
      <w:r w:rsidR="00203388">
        <w:rPr>
          <w:rFonts w:ascii="Times New Roman" w:hAnsi="Times New Roman" w:cs="Times New Roman"/>
          <w:i/>
          <w:sz w:val="24"/>
        </w:rPr>
        <w:t>Bryan M</w:t>
      </w:r>
      <w:r w:rsidR="00F500F8" w:rsidRPr="00203388">
        <w:rPr>
          <w:rFonts w:ascii="Times New Roman" w:hAnsi="Times New Roman" w:cs="Times New Roman"/>
          <w:i/>
          <w:sz w:val="24"/>
        </w:rPr>
        <w:t>ore Estates Ltd</w:t>
      </w:r>
      <w:r w:rsidR="00F500F8">
        <w:rPr>
          <w:rFonts w:ascii="Times New Roman" w:hAnsi="Times New Roman" w:cs="Times New Roman"/>
          <w:sz w:val="24"/>
        </w:rPr>
        <w:t xml:space="preserve"> 1990 (3) SA 954 (W) at page 961 where </w:t>
      </w:r>
      <w:r w:rsidR="00F500F8" w:rsidRPr="00203388">
        <w:rPr>
          <w:rFonts w:ascii="Times New Roman" w:hAnsi="Times New Roman" w:cs="Times New Roman"/>
        </w:rPr>
        <w:t xml:space="preserve">KIRK-COHEN J </w:t>
      </w:r>
      <w:r w:rsidR="00F500F8">
        <w:rPr>
          <w:rFonts w:ascii="Times New Roman" w:hAnsi="Times New Roman" w:cs="Times New Roman"/>
          <w:sz w:val="24"/>
        </w:rPr>
        <w:t>stated thus:</w:t>
      </w:r>
    </w:p>
    <w:p w:rsidR="00F500F8" w:rsidRDefault="00F500F8" w:rsidP="00203388">
      <w:pPr>
        <w:spacing w:line="240" w:lineRule="auto"/>
        <w:ind w:left="720"/>
        <w:contextualSpacing/>
        <w:jc w:val="both"/>
        <w:rPr>
          <w:rFonts w:ascii="Times New Roman" w:hAnsi="Times New Roman" w:cs="Times New Roman"/>
          <w:sz w:val="24"/>
        </w:rPr>
      </w:pPr>
      <w:r>
        <w:rPr>
          <w:rFonts w:ascii="Times New Roman" w:hAnsi="Times New Roman" w:cs="Times New Roman"/>
          <w:sz w:val="24"/>
        </w:rPr>
        <w:t>“---- a spoliation must be adjudicated upon ante</w:t>
      </w:r>
      <w:r w:rsidR="00495FED">
        <w:rPr>
          <w:rFonts w:ascii="Times New Roman" w:hAnsi="Times New Roman" w:cs="Times New Roman"/>
          <w:sz w:val="24"/>
        </w:rPr>
        <w:t xml:space="preserve"> </w:t>
      </w:r>
      <w:proofErr w:type="spellStart"/>
      <w:r>
        <w:rPr>
          <w:rFonts w:ascii="Times New Roman" w:hAnsi="Times New Roman" w:cs="Times New Roman"/>
          <w:sz w:val="24"/>
        </w:rPr>
        <w:t>omnia</w:t>
      </w:r>
      <w:proofErr w:type="spellEnd"/>
      <w:r>
        <w:rPr>
          <w:rFonts w:ascii="Times New Roman" w:hAnsi="Times New Roman" w:cs="Times New Roman"/>
          <w:sz w:val="24"/>
        </w:rPr>
        <w:t xml:space="preserve"> and thus speedily.  Speedy relief is given upon the simple facts o</w:t>
      </w:r>
      <w:r w:rsidR="00203388">
        <w:rPr>
          <w:rFonts w:ascii="Times New Roman" w:hAnsi="Times New Roman" w:cs="Times New Roman"/>
          <w:sz w:val="24"/>
        </w:rPr>
        <w:t>f possession and dispossession.”</w:t>
      </w:r>
    </w:p>
    <w:p w:rsidR="00203388" w:rsidRDefault="00203388" w:rsidP="00203388">
      <w:pPr>
        <w:spacing w:line="240" w:lineRule="auto"/>
        <w:ind w:left="720"/>
        <w:contextualSpacing/>
        <w:jc w:val="both"/>
        <w:rPr>
          <w:rFonts w:ascii="Times New Roman" w:hAnsi="Times New Roman" w:cs="Times New Roman"/>
          <w:sz w:val="24"/>
        </w:rPr>
      </w:pPr>
    </w:p>
    <w:p w:rsidR="00203388" w:rsidRDefault="00203388" w:rsidP="00BC13C7">
      <w:pPr>
        <w:spacing w:line="360" w:lineRule="auto"/>
        <w:jc w:val="both"/>
        <w:rPr>
          <w:rFonts w:ascii="Times New Roman" w:hAnsi="Times New Roman" w:cs="Times New Roman"/>
          <w:sz w:val="24"/>
        </w:rPr>
      </w:pPr>
      <w:r>
        <w:rPr>
          <w:rFonts w:ascii="Times New Roman" w:hAnsi="Times New Roman" w:cs="Times New Roman"/>
          <w:sz w:val="24"/>
        </w:rPr>
        <w:tab/>
        <w:t xml:space="preserve">I accordingly formulated the </w:t>
      </w:r>
      <w:r w:rsidR="00495FED">
        <w:rPr>
          <w:rFonts w:ascii="Times New Roman" w:hAnsi="Times New Roman" w:cs="Times New Roman"/>
          <w:sz w:val="24"/>
        </w:rPr>
        <w:t>view</w:t>
      </w:r>
      <w:r>
        <w:rPr>
          <w:rFonts w:ascii="Times New Roman" w:hAnsi="Times New Roman" w:cs="Times New Roman"/>
          <w:sz w:val="24"/>
        </w:rPr>
        <w:t xml:space="preserve"> that applicant had indeed made a case for the relief sought and I thus granted the provisional order</w:t>
      </w:r>
      <w:r w:rsidR="00495FED">
        <w:rPr>
          <w:rFonts w:ascii="Times New Roman" w:hAnsi="Times New Roman" w:cs="Times New Roman"/>
          <w:sz w:val="24"/>
        </w:rPr>
        <w:t xml:space="preserve"> for the </w:t>
      </w:r>
      <w:proofErr w:type="spellStart"/>
      <w:r w:rsidR="00495FED">
        <w:rPr>
          <w:rFonts w:ascii="Times New Roman" w:hAnsi="Times New Roman" w:cs="Times New Roman"/>
          <w:sz w:val="24"/>
        </w:rPr>
        <w:t>aforestated</w:t>
      </w:r>
      <w:proofErr w:type="spellEnd"/>
      <w:r w:rsidR="00495FED">
        <w:rPr>
          <w:rFonts w:ascii="Times New Roman" w:hAnsi="Times New Roman" w:cs="Times New Roman"/>
          <w:sz w:val="24"/>
        </w:rPr>
        <w:t xml:space="preserve"> reasons</w:t>
      </w:r>
      <w:bookmarkStart w:id="0" w:name="_GoBack"/>
      <w:bookmarkEnd w:id="0"/>
      <w:r>
        <w:rPr>
          <w:rFonts w:ascii="Times New Roman" w:hAnsi="Times New Roman" w:cs="Times New Roman"/>
          <w:sz w:val="24"/>
        </w:rPr>
        <w:t>.</w:t>
      </w:r>
    </w:p>
    <w:p w:rsidR="00203388" w:rsidRDefault="00203388" w:rsidP="00BC13C7">
      <w:pPr>
        <w:spacing w:line="360" w:lineRule="auto"/>
        <w:jc w:val="both"/>
        <w:rPr>
          <w:rFonts w:ascii="Times New Roman" w:hAnsi="Times New Roman" w:cs="Times New Roman"/>
          <w:sz w:val="24"/>
        </w:rPr>
      </w:pPr>
    </w:p>
    <w:p w:rsidR="00203388" w:rsidRDefault="00203388" w:rsidP="00203388">
      <w:pPr>
        <w:spacing w:line="240" w:lineRule="auto"/>
        <w:contextualSpacing/>
        <w:jc w:val="both"/>
        <w:rPr>
          <w:rFonts w:ascii="Times New Roman" w:hAnsi="Times New Roman" w:cs="Times New Roman"/>
          <w:sz w:val="24"/>
        </w:rPr>
      </w:pPr>
      <w:proofErr w:type="spellStart"/>
      <w:r w:rsidRPr="00203388">
        <w:rPr>
          <w:rFonts w:ascii="Times New Roman" w:hAnsi="Times New Roman" w:cs="Times New Roman"/>
          <w:i/>
          <w:sz w:val="24"/>
        </w:rPr>
        <w:t>Dube-Manikai</w:t>
      </w:r>
      <w:proofErr w:type="spellEnd"/>
      <w:r w:rsidRPr="00203388">
        <w:rPr>
          <w:rFonts w:ascii="Times New Roman" w:hAnsi="Times New Roman" w:cs="Times New Roman"/>
          <w:i/>
          <w:sz w:val="24"/>
        </w:rPr>
        <w:t xml:space="preserve"> &amp; </w:t>
      </w:r>
      <w:proofErr w:type="spellStart"/>
      <w:r w:rsidRPr="00203388">
        <w:rPr>
          <w:rFonts w:ascii="Times New Roman" w:hAnsi="Times New Roman" w:cs="Times New Roman"/>
          <w:i/>
          <w:sz w:val="24"/>
        </w:rPr>
        <w:t>Hwacha</w:t>
      </w:r>
      <w:proofErr w:type="spellEnd"/>
      <w:r w:rsidRPr="00203388">
        <w:rPr>
          <w:rFonts w:ascii="Times New Roman" w:hAnsi="Times New Roman" w:cs="Times New Roman"/>
          <w:i/>
          <w:sz w:val="24"/>
        </w:rPr>
        <w:t xml:space="preserve"> C/o </w:t>
      </w:r>
      <w:proofErr w:type="spellStart"/>
      <w:r w:rsidRPr="00203388">
        <w:rPr>
          <w:rFonts w:ascii="Times New Roman" w:hAnsi="Times New Roman" w:cs="Times New Roman"/>
          <w:i/>
          <w:sz w:val="24"/>
        </w:rPr>
        <w:t>Mathonsi</w:t>
      </w:r>
      <w:proofErr w:type="spellEnd"/>
      <w:r w:rsidRPr="00203388">
        <w:rPr>
          <w:rFonts w:ascii="Times New Roman" w:hAnsi="Times New Roman" w:cs="Times New Roman"/>
          <w:i/>
          <w:sz w:val="24"/>
        </w:rPr>
        <w:t xml:space="preserve"> </w:t>
      </w:r>
      <w:proofErr w:type="spellStart"/>
      <w:r w:rsidRPr="00203388">
        <w:rPr>
          <w:rFonts w:ascii="Times New Roman" w:hAnsi="Times New Roman" w:cs="Times New Roman"/>
          <w:i/>
          <w:sz w:val="24"/>
        </w:rPr>
        <w:t>Ncube</w:t>
      </w:r>
      <w:proofErr w:type="spellEnd"/>
      <w:r w:rsidRPr="00203388">
        <w:rPr>
          <w:rFonts w:ascii="Times New Roman" w:hAnsi="Times New Roman" w:cs="Times New Roman"/>
          <w:i/>
          <w:sz w:val="24"/>
        </w:rPr>
        <w:t xml:space="preserve"> Law Chambers</w:t>
      </w:r>
      <w:r>
        <w:rPr>
          <w:rFonts w:ascii="Times New Roman" w:hAnsi="Times New Roman" w:cs="Times New Roman"/>
          <w:sz w:val="24"/>
        </w:rPr>
        <w:t>, applicant’s legal practitioners</w:t>
      </w:r>
    </w:p>
    <w:p w:rsidR="00203388" w:rsidRPr="004428F2" w:rsidRDefault="00203388" w:rsidP="00203388">
      <w:pPr>
        <w:spacing w:line="240" w:lineRule="auto"/>
        <w:contextualSpacing/>
        <w:jc w:val="both"/>
        <w:rPr>
          <w:rFonts w:ascii="Times New Roman" w:hAnsi="Times New Roman" w:cs="Times New Roman"/>
          <w:sz w:val="24"/>
        </w:rPr>
      </w:pPr>
      <w:proofErr w:type="spellStart"/>
      <w:r w:rsidRPr="00203388">
        <w:rPr>
          <w:rFonts w:ascii="Times New Roman" w:hAnsi="Times New Roman" w:cs="Times New Roman"/>
          <w:i/>
          <w:sz w:val="24"/>
        </w:rPr>
        <w:t>Dondo</w:t>
      </w:r>
      <w:proofErr w:type="spellEnd"/>
      <w:r w:rsidRPr="00203388">
        <w:rPr>
          <w:rFonts w:ascii="Times New Roman" w:hAnsi="Times New Roman" w:cs="Times New Roman"/>
          <w:i/>
          <w:sz w:val="24"/>
        </w:rPr>
        <w:t xml:space="preserve"> &amp; Partners, C/o </w:t>
      </w:r>
      <w:proofErr w:type="spellStart"/>
      <w:r w:rsidRPr="00203388">
        <w:rPr>
          <w:rFonts w:ascii="Times New Roman" w:hAnsi="Times New Roman" w:cs="Times New Roman"/>
          <w:i/>
          <w:sz w:val="24"/>
        </w:rPr>
        <w:t>Moyo</w:t>
      </w:r>
      <w:proofErr w:type="spellEnd"/>
      <w:r w:rsidRPr="00203388">
        <w:rPr>
          <w:rFonts w:ascii="Times New Roman" w:hAnsi="Times New Roman" w:cs="Times New Roman"/>
          <w:i/>
          <w:sz w:val="24"/>
        </w:rPr>
        <w:t xml:space="preserve"> &amp; </w:t>
      </w:r>
      <w:proofErr w:type="spellStart"/>
      <w:r w:rsidRPr="00203388">
        <w:rPr>
          <w:rFonts w:ascii="Times New Roman" w:hAnsi="Times New Roman" w:cs="Times New Roman"/>
          <w:i/>
          <w:sz w:val="24"/>
        </w:rPr>
        <w:t>Nyoni</w:t>
      </w:r>
      <w:proofErr w:type="spellEnd"/>
      <w:r>
        <w:rPr>
          <w:rFonts w:ascii="Times New Roman" w:hAnsi="Times New Roman" w:cs="Times New Roman"/>
          <w:sz w:val="24"/>
        </w:rPr>
        <w:t>, respondent’s legal practitioners</w:t>
      </w:r>
    </w:p>
    <w:p w:rsidR="00B56378" w:rsidRDefault="00B56378" w:rsidP="00203388">
      <w:pPr>
        <w:spacing w:line="360" w:lineRule="auto"/>
        <w:contextualSpacing/>
        <w:jc w:val="both"/>
        <w:rPr>
          <w:rFonts w:ascii="Times New Roman" w:hAnsi="Times New Roman" w:cs="Times New Roman"/>
          <w:sz w:val="24"/>
        </w:rPr>
      </w:pPr>
    </w:p>
    <w:sectPr w:rsidR="00B563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58" w:rsidRDefault="00A21658" w:rsidP="00C5369C">
      <w:pPr>
        <w:spacing w:after="0" w:line="240" w:lineRule="auto"/>
      </w:pPr>
      <w:r>
        <w:separator/>
      </w:r>
    </w:p>
  </w:endnote>
  <w:endnote w:type="continuationSeparator" w:id="0">
    <w:p w:rsidR="00A21658" w:rsidRDefault="00A21658" w:rsidP="00C5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58" w:rsidRDefault="00A21658" w:rsidP="00C5369C">
      <w:pPr>
        <w:spacing w:after="0" w:line="240" w:lineRule="auto"/>
      </w:pPr>
      <w:r>
        <w:separator/>
      </w:r>
    </w:p>
  </w:footnote>
  <w:footnote w:type="continuationSeparator" w:id="0">
    <w:p w:rsidR="00A21658" w:rsidRDefault="00A21658" w:rsidP="00C5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680846"/>
      <w:docPartObj>
        <w:docPartGallery w:val="Page Numbers (Top of Page)"/>
        <w:docPartUnique/>
      </w:docPartObj>
    </w:sdtPr>
    <w:sdtEndPr>
      <w:rPr>
        <w:noProof/>
      </w:rPr>
    </w:sdtEndPr>
    <w:sdtContent>
      <w:p w:rsidR="00F500F8" w:rsidRDefault="00F500F8">
        <w:pPr>
          <w:pStyle w:val="Header"/>
          <w:jc w:val="right"/>
          <w:rPr>
            <w:noProof/>
          </w:rPr>
        </w:pPr>
        <w:r>
          <w:fldChar w:fldCharType="begin"/>
        </w:r>
        <w:r>
          <w:instrText xml:space="preserve"> PAGE   \* MERGEFORMAT </w:instrText>
        </w:r>
        <w:r>
          <w:fldChar w:fldCharType="separate"/>
        </w:r>
        <w:r w:rsidR="00495FED">
          <w:rPr>
            <w:noProof/>
          </w:rPr>
          <w:t>4</w:t>
        </w:r>
        <w:r>
          <w:rPr>
            <w:noProof/>
          </w:rPr>
          <w:fldChar w:fldCharType="end"/>
        </w:r>
      </w:p>
      <w:p w:rsidR="00F500F8" w:rsidRDefault="00F500F8">
        <w:pPr>
          <w:pStyle w:val="Header"/>
          <w:jc w:val="right"/>
          <w:rPr>
            <w:noProof/>
          </w:rPr>
        </w:pPr>
      </w:p>
      <w:p w:rsidR="00F500F8" w:rsidRDefault="00F500F8">
        <w:pPr>
          <w:pStyle w:val="Header"/>
          <w:jc w:val="right"/>
          <w:rPr>
            <w:noProof/>
          </w:rPr>
        </w:pPr>
        <w:r>
          <w:rPr>
            <w:noProof/>
          </w:rPr>
          <w:t>HB 154-16</w:t>
        </w:r>
      </w:p>
      <w:p w:rsidR="00F500F8" w:rsidRDefault="00F500F8">
        <w:pPr>
          <w:pStyle w:val="Header"/>
          <w:jc w:val="right"/>
          <w:rPr>
            <w:noProof/>
          </w:rPr>
        </w:pPr>
        <w:r>
          <w:rPr>
            <w:noProof/>
          </w:rPr>
          <w:t>HC 1148-16</w:t>
        </w:r>
      </w:p>
      <w:p w:rsidR="00F500F8" w:rsidRDefault="00A21658">
        <w:pPr>
          <w:pStyle w:val="Header"/>
          <w:jc w:val="right"/>
        </w:pPr>
      </w:p>
    </w:sdtContent>
  </w:sdt>
  <w:p w:rsidR="00F500F8" w:rsidRDefault="00F50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391"/>
    <w:multiLevelType w:val="hybridMultilevel"/>
    <w:tmpl w:val="9BD2580E"/>
    <w:lvl w:ilvl="0" w:tplc="E752B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270A7"/>
    <w:multiLevelType w:val="hybridMultilevel"/>
    <w:tmpl w:val="5F96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E026B"/>
    <w:multiLevelType w:val="hybridMultilevel"/>
    <w:tmpl w:val="22D24EF2"/>
    <w:lvl w:ilvl="0" w:tplc="2BE65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723DA"/>
    <w:multiLevelType w:val="hybridMultilevel"/>
    <w:tmpl w:val="D084F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9C"/>
    <w:rsid w:val="00203388"/>
    <w:rsid w:val="002A5A73"/>
    <w:rsid w:val="002D7259"/>
    <w:rsid w:val="003D2A5A"/>
    <w:rsid w:val="004428F2"/>
    <w:rsid w:val="00490630"/>
    <w:rsid w:val="00495FED"/>
    <w:rsid w:val="005054B1"/>
    <w:rsid w:val="00597E05"/>
    <w:rsid w:val="006634F5"/>
    <w:rsid w:val="0074165A"/>
    <w:rsid w:val="00764345"/>
    <w:rsid w:val="0093306C"/>
    <w:rsid w:val="009B3C51"/>
    <w:rsid w:val="009F4C80"/>
    <w:rsid w:val="00A21658"/>
    <w:rsid w:val="00A72489"/>
    <w:rsid w:val="00B56378"/>
    <w:rsid w:val="00B961B9"/>
    <w:rsid w:val="00BC13C7"/>
    <w:rsid w:val="00C028D1"/>
    <w:rsid w:val="00C5369C"/>
    <w:rsid w:val="00D3577B"/>
    <w:rsid w:val="00DE7A3B"/>
    <w:rsid w:val="00E61945"/>
    <w:rsid w:val="00EA4790"/>
    <w:rsid w:val="00F5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9C"/>
  </w:style>
  <w:style w:type="paragraph" w:styleId="Footer">
    <w:name w:val="footer"/>
    <w:basedOn w:val="Normal"/>
    <w:link w:val="FooterChar"/>
    <w:uiPriority w:val="99"/>
    <w:unhideWhenUsed/>
    <w:rsid w:val="00C5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9C"/>
  </w:style>
  <w:style w:type="paragraph" w:styleId="ListParagraph">
    <w:name w:val="List Paragraph"/>
    <w:basedOn w:val="Normal"/>
    <w:uiPriority w:val="34"/>
    <w:qFormat/>
    <w:rsid w:val="003D2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9C"/>
  </w:style>
  <w:style w:type="paragraph" w:styleId="Footer">
    <w:name w:val="footer"/>
    <w:basedOn w:val="Normal"/>
    <w:link w:val="FooterChar"/>
    <w:uiPriority w:val="99"/>
    <w:unhideWhenUsed/>
    <w:rsid w:val="00C5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9C"/>
  </w:style>
  <w:style w:type="paragraph" w:styleId="ListParagraph">
    <w:name w:val="List Paragraph"/>
    <w:basedOn w:val="Normal"/>
    <w:uiPriority w:val="34"/>
    <w:qFormat/>
    <w:rsid w:val="003D2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2F9B-D707-414F-8425-D39089E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dcterms:created xsi:type="dcterms:W3CDTF">2016-06-13T07:04:00Z</dcterms:created>
  <dcterms:modified xsi:type="dcterms:W3CDTF">2016-06-14T10:12:00Z</dcterms:modified>
</cp:coreProperties>
</file>