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16" w:rsidRDefault="00AC01E4" w:rsidP="00913FF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JOHN TENDAYI ENOCH MAPONDERA </w:t>
      </w:r>
    </w:p>
    <w:p w:rsidR="00AC01E4" w:rsidRDefault="00934F4D" w:rsidP="00913F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AC01E4">
        <w:rPr>
          <w:rFonts w:ascii="Times New Roman" w:hAnsi="Times New Roman" w:cs="Times New Roman"/>
          <w:sz w:val="24"/>
          <w:szCs w:val="24"/>
        </w:rPr>
        <w:t>ersus</w:t>
      </w:r>
      <w:proofErr w:type="gramEnd"/>
    </w:p>
    <w:p w:rsidR="00AC01E4" w:rsidRDefault="00AC01E4" w:rsidP="00913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EZEKIEL CHAUNOITA</w:t>
      </w:r>
    </w:p>
    <w:p w:rsidR="00AC01E4" w:rsidRDefault="00913FF3" w:rsidP="00913FF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AC01E4" w:rsidRDefault="00AC01E4" w:rsidP="00913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LANDS AND RURAL RESETTLEMENT</w:t>
      </w:r>
    </w:p>
    <w:p w:rsidR="00AC01E4" w:rsidRDefault="00AC01E4" w:rsidP="00934F4D">
      <w:pPr>
        <w:spacing w:line="360" w:lineRule="auto"/>
        <w:jc w:val="both"/>
        <w:rPr>
          <w:rFonts w:ascii="Times New Roman" w:hAnsi="Times New Roman" w:cs="Times New Roman"/>
          <w:sz w:val="24"/>
          <w:szCs w:val="24"/>
        </w:rPr>
      </w:pPr>
    </w:p>
    <w:p w:rsidR="00AC01E4" w:rsidRDefault="00AC01E4" w:rsidP="00913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C01E4" w:rsidRDefault="00AC01E4" w:rsidP="00913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AC01E4" w:rsidRDefault="00AC01E4" w:rsidP="00913F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7830D5">
        <w:rPr>
          <w:rFonts w:ascii="Times New Roman" w:hAnsi="Times New Roman" w:cs="Times New Roman"/>
          <w:sz w:val="24"/>
          <w:szCs w:val="24"/>
        </w:rPr>
        <w:t>, 8, 11</w:t>
      </w:r>
      <w:r w:rsidR="00934F4D">
        <w:rPr>
          <w:rFonts w:ascii="Times New Roman" w:hAnsi="Times New Roman" w:cs="Times New Roman"/>
          <w:sz w:val="24"/>
          <w:szCs w:val="24"/>
        </w:rPr>
        <w:t xml:space="preserve"> and 22</w:t>
      </w:r>
      <w:r w:rsidR="007830D5">
        <w:rPr>
          <w:rFonts w:ascii="Times New Roman" w:hAnsi="Times New Roman" w:cs="Times New Roman"/>
          <w:sz w:val="24"/>
          <w:szCs w:val="24"/>
        </w:rPr>
        <w:t xml:space="preserve"> May 2017</w:t>
      </w:r>
    </w:p>
    <w:p w:rsidR="00A95156" w:rsidRDefault="00A95156" w:rsidP="00934F4D">
      <w:pPr>
        <w:spacing w:line="360" w:lineRule="auto"/>
        <w:jc w:val="both"/>
        <w:rPr>
          <w:rFonts w:ascii="Times New Roman" w:hAnsi="Times New Roman" w:cs="Times New Roman"/>
          <w:sz w:val="24"/>
          <w:szCs w:val="24"/>
        </w:rPr>
      </w:pPr>
    </w:p>
    <w:p w:rsidR="00A95156" w:rsidRPr="00D20B98" w:rsidRDefault="00A95156" w:rsidP="00934F4D">
      <w:pPr>
        <w:spacing w:line="360" w:lineRule="auto"/>
        <w:jc w:val="both"/>
        <w:rPr>
          <w:rFonts w:ascii="Times New Roman" w:hAnsi="Times New Roman" w:cs="Times New Roman"/>
          <w:b/>
          <w:sz w:val="24"/>
          <w:szCs w:val="24"/>
        </w:rPr>
      </w:pPr>
      <w:r w:rsidRPr="00D20B98">
        <w:rPr>
          <w:rFonts w:ascii="Times New Roman" w:hAnsi="Times New Roman" w:cs="Times New Roman"/>
          <w:b/>
          <w:sz w:val="24"/>
          <w:szCs w:val="24"/>
        </w:rPr>
        <w:t>Urgent Chamber Application</w:t>
      </w:r>
    </w:p>
    <w:p w:rsidR="00A95156" w:rsidRDefault="00A95156" w:rsidP="00934F4D">
      <w:pPr>
        <w:spacing w:line="360" w:lineRule="auto"/>
        <w:jc w:val="both"/>
        <w:rPr>
          <w:rFonts w:ascii="Times New Roman" w:hAnsi="Times New Roman" w:cs="Times New Roman"/>
          <w:sz w:val="24"/>
          <w:szCs w:val="24"/>
        </w:rPr>
      </w:pPr>
    </w:p>
    <w:p w:rsidR="00AC01E4" w:rsidRDefault="007830D5" w:rsidP="00913FF3">
      <w:pPr>
        <w:spacing w:after="0" w:line="240" w:lineRule="auto"/>
        <w:jc w:val="both"/>
        <w:rPr>
          <w:rFonts w:ascii="Times New Roman" w:hAnsi="Times New Roman" w:cs="Times New Roman"/>
          <w:sz w:val="24"/>
          <w:szCs w:val="24"/>
        </w:rPr>
      </w:pPr>
      <w:r w:rsidRPr="00D20B98">
        <w:rPr>
          <w:rFonts w:ascii="Times New Roman" w:hAnsi="Times New Roman" w:cs="Times New Roman"/>
          <w:i/>
          <w:sz w:val="24"/>
          <w:szCs w:val="24"/>
        </w:rPr>
        <w:t xml:space="preserve">T. </w:t>
      </w:r>
      <w:proofErr w:type="spellStart"/>
      <w:r w:rsidRPr="00D20B98">
        <w:rPr>
          <w:rFonts w:ascii="Times New Roman" w:hAnsi="Times New Roman" w:cs="Times New Roman"/>
          <w:i/>
          <w:sz w:val="24"/>
          <w:szCs w:val="24"/>
        </w:rPr>
        <w:t>Kuchenga</w:t>
      </w:r>
      <w:proofErr w:type="spellEnd"/>
      <w:r>
        <w:rPr>
          <w:rFonts w:ascii="Times New Roman" w:hAnsi="Times New Roman" w:cs="Times New Roman"/>
          <w:sz w:val="24"/>
          <w:szCs w:val="24"/>
        </w:rPr>
        <w:t>, for the applicant</w:t>
      </w:r>
    </w:p>
    <w:p w:rsidR="007830D5" w:rsidRDefault="007830D5" w:rsidP="00913FF3">
      <w:pPr>
        <w:spacing w:after="0" w:line="240" w:lineRule="auto"/>
        <w:jc w:val="both"/>
        <w:rPr>
          <w:rFonts w:ascii="Times New Roman" w:hAnsi="Times New Roman" w:cs="Times New Roman"/>
          <w:sz w:val="24"/>
          <w:szCs w:val="24"/>
        </w:rPr>
      </w:pPr>
      <w:r w:rsidRPr="00D20B98">
        <w:rPr>
          <w:rFonts w:ascii="Times New Roman" w:hAnsi="Times New Roman" w:cs="Times New Roman"/>
          <w:i/>
          <w:sz w:val="24"/>
          <w:szCs w:val="24"/>
        </w:rPr>
        <w:t xml:space="preserve">G. </w:t>
      </w:r>
      <w:proofErr w:type="spellStart"/>
      <w:r w:rsidRPr="00D20B98">
        <w:rPr>
          <w:rFonts w:ascii="Times New Roman" w:hAnsi="Times New Roman" w:cs="Times New Roman"/>
          <w:i/>
          <w:sz w:val="24"/>
          <w:szCs w:val="24"/>
        </w:rPr>
        <w:t>Dzitiro</w:t>
      </w:r>
      <w:proofErr w:type="spellEnd"/>
      <w:r>
        <w:rPr>
          <w:rFonts w:ascii="Times New Roman" w:hAnsi="Times New Roman" w:cs="Times New Roman"/>
          <w:sz w:val="24"/>
          <w:szCs w:val="24"/>
        </w:rPr>
        <w:t xml:space="preserve">, for </w:t>
      </w:r>
      <w:r w:rsidR="00753A0C">
        <w:rPr>
          <w:rFonts w:ascii="Times New Roman" w:hAnsi="Times New Roman" w:cs="Times New Roman"/>
          <w:sz w:val="24"/>
          <w:szCs w:val="24"/>
        </w:rPr>
        <w:t xml:space="preserve">the </w:t>
      </w:r>
      <w:r>
        <w:rPr>
          <w:rFonts w:ascii="Times New Roman" w:hAnsi="Times New Roman" w:cs="Times New Roman"/>
          <w:sz w:val="24"/>
          <w:szCs w:val="24"/>
        </w:rPr>
        <w:t>first respondent</w:t>
      </w:r>
    </w:p>
    <w:p w:rsidR="007830D5" w:rsidRDefault="007830D5" w:rsidP="00913FF3">
      <w:pPr>
        <w:spacing w:after="0" w:line="240" w:lineRule="auto"/>
        <w:jc w:val="both"/>
        <w:rPr>
          <w:rFonts w:ascii="Times New Roman" w:hAnsi="Times New Roman" w:cs="Times New Roman"/>
          <w:sz w:val="24"/>
          <w:szCs w:val="24"/>
        </w:rPr>
      </w:pPr>
      <w:r w:rsidRPr="00D20B98">
        <w:rPr>
          <w:rFonts w:ascii="Times New Roman" w:hAnsi="Times New Roman" w:cs="Times New Roman"/>
          <w:i/>
          <w:sz w:val="24"/>
          <w:szCs w:val="24"/>
        </w:rPr>
        <w:t xml:space="preserve">T. </w:t>
      </w:r>
      <w:proofErr w:type="spellStart"/>
      <w:r w:rsidRPr="00D20B98">
        <w:rPr>
          <w:rFonts w:ascii="Times New Roman" w:hAnsi="Times New Roman" w:cs="Times New Roman"/>
          <w:i/>
          <w:sz w:val="24"/>
          <w:szCs w:val="24"/>
        </w:rPr>
        <w:t>Shumba</w:t>
      </w:r>
      <w:proofErr w:type="spellEnd"/>
      <w:r>
        <w:rPr>
          <w:rFonts w:ascii="Times New Roman" w:hAnsi="Times New Roman" w:cs="Times New Roman"/>
          <w:sz w:val="24"/>
          <w:szCs w:val="24"/>
        </w:rPr>
        <w:t xml:space="preserve">, for </w:t>
      </w:r>
      <w:r w:rsidR="00753A0C">
        <w:rPr>
          <w:rFonts w:ascii="Times New Roman" w:hAnsi="Times New Roman" w:cs="Times New Roman"/>
          <w:sz w:val="24"/>
          <w:szCs w:val="24"/>
        </w:rPr>
        <w:t xml:space="preserve">the </w:t>
      </w:r>
      <w:r>
        <w:rPr>
          <w:rFonts w:ascii="Times New Roman" w:hAnsi="Times New Roman" w:cs="Times New Roman"/>
          <w:sz w:val="24"/>
          <w:szCs w:val="24"/>
        </w:rPr>
        <w:t>second respondent</w:t>
      </w:r>
    </w:p>
    <w:p w:rsidR="00913FF3" w:rsidRDefault="00913FF3" w:rsidP="00913FF3">
      <w:pPr>
        <w:spacing w:after="0" w:line="240" w:lineRule="auto"/>
        <w:jc w:val="both"/>
        <w:rPr>
          <w:rFonts w:ascii="Times New Roman" w:hAnsi="Times New Roman" w:cs="Times New Roman"/>
          <w:sz w:val="24"/>
          <w:szCs w:val="24"/>
        </w:rPr>
      </w:pPr>
    </w:p>
    <w:p w:rsidR="007830D5" w:rsidRDefault="007830D5" w:rsidP="00934F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applicant and the first respondent are resettled farmers who are embroiled in a land dispute.</w:t>
      </w:r>
      <w:r w:rsidR="00EB620E">
        <w:rPr>
          <w:rFonts w:ascii="Times New Roman" w:hAnsi="Times New Roman" w:cs="Times New Roman"/>
          <w:sz w:val="24"/>
          <w:szCs w:val="24"/>
        </w:rPr>
        <w:t xml:space="preserve"> This has prompted the applicant to seek the following interim relief-</w:t>
      </w:r>
    </w:p>
    <w:p w:rsidR="00EB620E" w:rsidRPr="00913FF3" w:rsidRDefault="00913FF3" w:rsidP="00913FF3">
      <w:pPr>
        <w:spacing w:line="240" w:lineRule="auto"/>
        <w:jc w:val="both"/>
        <w:rPr>
          <w:rFonts w:ascii="Times New Roman" w:hAnsi="Times New Roman" w:cs="Times New Roman"/>
        </w:rPr>
      </w:pPr>
      <w:r>
        <w:rPr>
          <w:rFonts w:ascii="Times New Roman" w:hAnsi="Times New Roman" w:cs="Times New Roman"/>
          <w:sz w:val="24"/>
          <w:szCs w:val="24"/>
        </w:rPr>
        <w:tab/>
      </w:r>
      <w:r w:rsidR="00EB620E" w:rsidRPr="00913FF3">
        <w:rPr>
          <w:rFonts w:ascii="Times New Roman" w:hAnsi="Times New Roman" w:cs="Times New Roman"/>
        </w:rPr>
        <w:t>“TERMS OF THE FINAL ORDER SOUGHT</w:t>
      </w:r>
    </w:p>
    <w:p w:rsidR="00EB620E" w:rsidRPr="00913FF3" w:rsidRDefault="00913FF3" w:rsidP="00913FF3">
      <w:pPr>
        <w:spacing w:line="240" w:lineRule="auto"/>
        <w:jc w:val="both"/>
        <w:rPr>
          <w:rFonts w:ascii="Times New Roman" w:hAnsi="Times New Roman" w:cs="Times New Roman"/>
        </w:rPr>
      </w:pPr>
      <w:r w:rsidRPr="00913FF3">
        <w:rPr>
          <w:rFonts w:ascii="Times New Roman" w:hAnsi="Times New Roman" w:cs="Times New Roman"/>
        </w:rPr>
        <w:tab/>
      </w:r>
      <w:r w:rsidR="00EB620E" w:rsidRPr="00913FF3">
        <w:rPr>
          <w:rFonts w:ascii="Times New Roman" w:hAnsi="Times New Roman" w:cs="Times New Roman"/>
        </w:rPr>
        <w:t xml:space="preserve">That you show cause to this court why a final order should not be made in the </w:t>
      </w:r>
      <w:r w:rsidRPr="00913FF3">
        <w:rPr>
          <w:rFonts w:ascii="Times New Roman" w:hAnsi="Times New Roman" w:cs="Times New Roman"/>
        </w:rPr>
        <w:tab/>
      </w:r>
      <w:r w:rsidR="00EB620E" w:rsidRPr="00913FF3">
        <w:rPr>
          <w:rFonts w:ascii="Times New Roman" w:hAnsi="Times New Roman" w:cs="Times New Roman"/>
        </w:rPr>
        <w:t xml:space="preserve">following </w:t>
      </w:r>
      <w:r>
        <w:rPr>
          <w:rFonts w:ascii="Times New Roman" w:hAnsi="Times New Roman" w:cs="Times New Roman"/>
        </w:rPr>
        <w:tab/>
      </w:r>
      <w:r w:rsidR="00EB620E" w:rsidRPr="00913FF3">
        <w:rPr>
          <w:rFonts w:ascii="Times New Roman" w:hAnsi="Times New Roman" w:cs="Times New Roman"/>
        </w:rPr>
        <w:t>terms</w:t>
      </w:r>
    </w:p>
    <w:p w:rsidR="00EB620E" w:rsidRPr="00913FF3" w:rsidRDefault="00EB620E" w:rsidP="00913FF3">
      <w:pPr>
        <w:pStyle w:val="ListParagraph"/>
        <w:numPr>
          <w:ilvl w:val="0"/>
          <w:numId w:val="1"/>
        </w:numPr>
        <w:spacing w:line="240" w:lineRule="auto"/>
        <w:jc w:val="both"/>
        <w:rPr>
          <w:rFonts w:ascii="Times New Roman" w:hAnsi="Times New Roman" w:cs="Times New Roman"/>
        </w:rPr>
      </w:pPr>
      <w:r w:rsidRPr="00913FF3">
        <w:rPr>
          <w:rFonts w:ascii="Times New Roman" w:hAnsi="Times New Roman" w:cs="Times New Roman"/>
        </w:rPr>
        <w:t>That the 1</w:t>
      </w:r>
      <w:r w:rsidRPr="00913FF3">
        <w:rPr>
          <w:rFonts w:ascii="Times New Roman" w:hAnsi="Times New Roman" w:cs="Times New Roman"/>
          <w:vertAlign w:val="superscript"/>
        </w:rPr>
        <w:t>st</w:t>
      </w:r>
      <w:r w:rsidRPr="00913FF3">
        <w:rPr>
          <w:rFonts w:ascii="Times New Roman" w:hAnsi="Times New Roman" w:cs="Times New Roman"/>
        </w:rPr>
        <w:t xml:space="preserve"> respondent and all those acting through him be and are hereby interdicted</w:t>
      </w:r>
      <w:r w:rsidR="003F49AF" w:rsidRPr="00913FF3">
        <w:rPr>
          <w:rFonts w:ascii="Times New Roman" w:hAnsi="Times New Roman" w:cs="Times New Roman"/>
        </w:rPr>
        <w:t xml:space="preserve"> from carrying out any farming activities at Subdivision 2 of </w:t>
      </w:r>
      <w:proofErr w:type="spellStart"/>
      <w:r w:rsidR="003F49AF" w:rsidRPr="00913FF3">
        <w:rPr>
          <w:rFonts w:ascii="Times New Roman" w:hAnsi="Times New Roman" w:cs="Times New Roman"/>
        </w:rPr>
        <w:t>Strathlone</w:t>
      </w:r>
      <w:proofErr w:type="spellEnd"/>
      <w:r w:rsidR="003F49AF" w:rsidRPr="00913FF3">
        <w:rPr>
          <w:rFonts w:ascii="Times New Roman" w:hAnsi="Times New Roman" w:cs="Times New Roman"/>
        </w:rPr>
        <w:t xml:space="preserve"> in </w:t>
      </w:r>
      <w:proofErr w:type="spellStart"/>
      <w:r w:rsidR="003F49AF" w:rsidRPr="00913FF3">
        <w:rPr>
          <w:rFonts w:ascii="Times New Roman" w:hAnsi="Times New Roman" w:cs="Times New Roman"/>
        </w:rPr>
        <w:t>Goromonzi</w:t>
      </w:r>
      <w:proofErr w:type="spellEnd"/>
      <w:r w:rsidR="003F49AF" w:rsidRPr="00913FF3">
        <w:rPr>
          <w:rFonts w:ascii="Times New Roman" w:hAnsi="Times New Roman" w:cs="Times New Roman"/>
        </w:rPr>
        <w:t xml:space="preserve"> District of </w:t>
      </w:r>
      <w:proofErr w:type="spellStart"/>
      <w:r w:rsidR="003F49AF" w:rsidRPr="00913FF3">
        <w:rPr>
          <w:rFonts w:ascii="Times New Roman" w:hAnsi="Times New Roman" w:cs="Times New Roman"/>
        </w:rPr>
        <w:t>Mashonaland</w:t>
      </w:r>
      <w:proofErr w:type="spellEnd"/>
      <w:r w:rsidR="003F49AF" w:rsidRPr="00913FF3">
        <w:rPr>
          <w:rFonts w:ascii="Times New Roman" w:hAnsi="Times New Roman" w:cs="Times New Roman"/>
        </w:rPr>
        <w:t xml:space="preserve"> East Province pending the finalization of HC 12708/16.</w:t>
      </w:r>
    </w:p>
    <w:p w:rsidR="003F49AF" w:rsidRPr="00913FF3" w:rsidRDefault="003F49AF" w:rsidP="00913FF3">
      <w:pPr>
        <w:pStyle w:val="ListParagraph"/>
        <w:numPr>
          <w:ilvl w:val="0"/>
          <w:numId w:val="1"/>
        </w:numPr>
        <w:spacing w:line="240" w:lineRule="auto"/>
        <w:jc w:val="both"/>
        <w:rPr>
          <w:rFonts w:ascii="Times New Roman" w:hAnsi="Times New Roman" w:cs="Times New Roman"/>
        </w:rPr>
      </w:pPr>
      <w:r w:rsidRPr="00913FF3">
        <w:rPr>
          <w:rFonts w:ascii="Times New Roman" w:hAnsi="Times New Roman" w:cs="Times New Roman"/>
        </w:rPr>
        <w:t>That the 1</w:t>
      </w:r>
      <w:r w:rsidRPr="00913FF3">
        <w:rPr>
          <w:rFonts w:ascii="Times New Roman" w:hAnsi="Times New Roman" w:cs="Times New Roman"/>
          <w:vertAlign w:val="superscript"/>
        </w:rPr>
        <w:t>ST</w:t>
      </w:r>
      <w:r w:rsidRPr="00913FF3">
        <w:rPr>
          <w:rFonts w:ascii="Times New Roman" w:hAnsi="Times New Roman" w:cs="Times New Roman"/>
        </w:rPr>
        <w:t xml:space="preserve"> Respondent be and is hereby ordered not to interfere with Applicant’s farming activities.</w:t>
      </w:r>
    </w:p>
    <w:p w:rsidR="003F49AF" w:rsidRPr="00913FF3" w:rsidRDefault="003F49AF" w:rsidP="00913FF3">
      <w:pPr>
        <w:pStyle w:val="ListParagraph"/>
        <w:numPr>
          <w:ilvl w:val="0"/>
          <w:numId w:val="1"/>
        </w:numPr>
        <w:spacing w:line="240" w:lineRule="auto"/>
        <w:jc w:val="both"/>
        <w:rPr>
          <w:rFonts w:ascii="Times New Roman" w:hAnsi="Times New Roman" w:cs="Times New Roman"/>
        </w:rPr>
      </w:pPr>
      <w:r w:rsidRPr="00913FF3">
        <w:rPr>
          <w:rFonts w:ascii="Times New Roman" w:hAnsi="Times New Roman" w:cs="Times New Roman"/>
        </w:rPr>
        <w:t>1</w:t>
      </w:r>
      <w:r w:rsidRPr="00913FF3">
        <w:rPr>
          <w:rFonts w:ascii="Times New Roman" w:hAnsi="Times New Roman" w:cs="Times New Roman"/>
          <w:vertAlign w:val="superscript"/>
        </w:rPr>
        <w:t>st</w:t>
      </w:r>
      <w:r w:rsidRPr="00913FF3">
        <w:rPr>
          <w:rFonts w:ascii="Times New Roman" w:hAnsi="Times New Roman" w:cs="Times New Roman"/>
        </w:rPr>
        <w:t xml:space="preserve"> Respondent to pay costs of suit on an attorney and client scale.</w:t>
      </w:r>
    </w:p>
    <w:p w:rsidR="003F49AF" w:rsidRPr="00913FF3" w:rsidRDefault="00913FF3" w:rsidP="00913FF3">
      <w:pPr>
        <w:spacing w:line="240" w:lineRule="auto"/>
        <w:jc w:val="both"/>
        <w:rPr>
          <w:rFonts w:ascii="Times New Roman" w:hAnsi="Times New Roman" w:cs="Times New Roman"/>
        </w:rPr>
      </w:pPr>
      <w:r w:rsidRPr="00913FF3">
        <w:rPr>
          <w:rFonts w:ascii="Times New Roman" w:hAnsi="Times New Roman" w:cs="Times New Roman"/>
        </w:rPr>
        <w:tab/>
      </w:r>
      <w:r w:rsidR="003F49AF" w:rsidRPr="00913FF3">
        <w:rPr>
          <w:rFonts w:ascii="Times New Roman" w:hAnsi="Times New Roman" w:cs="Times New Roman"/>
        </w:rPr>
        <w:t>INTERIM RELIEF SOUGHT</w:t>
      </w:r>
    </w:p>
    <w:p w:rsidR="00BE4B27" w:rsidRPr="00913FF3" w:rsidRDefault="00913FF3" w:rsidP="00913FF3">
      <w:pPr>
        <w:spacing w:line="240" w:lineRule="auto"/>
        <w:jc w:val="both"/>
        <w:rPr>
          <w:rFonts w:ascii="Times New Roman" w:hAnsi="Times New Roman" w:cs="Times New Roman"/>
        </w:rPr>
      </w:pPr>
      <w:r w:rsidRPr="00913FF3">
        <w:rPr>
          <w:rFonts w:ascii="Times New Roman" w:hAnsi="Times New Roman" w:cs="Times New Roman"/>
        </w:rPr>
        <w:tab/>
      </w:r>
      <w:r w:rsidR="003F49AF" w:rsidRPr="00913FF3">
        <w:rPr>
          <w:rFonts w:ascii="Times New Roman" w:hAnsi="Times New Roman" w:cs="Times New Roman"/>
        </w:rPr>
        <w:t xml:space="preserve">That pending </w:t>
      </w:r>
      <w:r w:rsidR="00BE4B27" w:rsidRPr="00913FF3">
        <w:rPr>
          <w:rFonts w:ascii="Times New Roman" w:hAnsi="Times New Roman" w:cs="Times New Roman"/>
        </w:rPr>
        <w:t xml:space="preserve">the confirmation and discharge of the final order Applicant is granted </w:t>
      </w:r>
      <w:r w:rsidRPr="00913FF3">
        <w:rPr>
          <w:rFonts w:ascii="Times New Roman" w:hAnsi="Times New Roman" w:cs="Times New Roman"/>
        </w:rPr>
        <w:tab/>
      </w:r>
      <w:r w:rsidR="00BE4B27" w:rsidRPr="00913FF3">
        <w:rPr>
          <w:rFonts w:ascii="Times New Roman" w:hAnsi="Times New Roman" w:cs="Times New Roman"/>
        </w:rPr>
        <w:t xml:space="preserve">the </w:t>
      </w:r>
      <w:r>
        <w:rPr>
          <w:rFonts w:ascii="Times New Roman" w:hAnsi="Times New Roman" w:cs="Times New Roman"/>
        </w:rPr>
        <w:tab/>
      </w:r>
      <w:r w:rsidR="00BE4B27" w:rsidRPr="00913FF3">
        <w:rPr>
          <w:rFonts w:ascii="Times New Roman" w:hAnsi="Times New Roman" w:cs="Times New Roman"/>
        </w:rPr>
        <w:t xml:space="preserve">following </w:t>
      </w:r>
    </w:p>
    <w:p w:rsidR="00BE4B27" w:rsidRPr="00913FF3" w:rsidRDefault="00BE4B27" w:rsidP="00913FF3">
      <w:pPr>
        <w:pStyle w:val="ListParagraph"/>
        <w:numPr>
          <w:ilvl w:val="0"/>
          <w:numId w:val="1"/>
        </w:numPr>
        <w:spacing w:line="240" w:lineRule="auto"/>
        <w:jc w:val="both"/>
        <w:rPr>
          <w:rFonts w:ascii="Times New Roman" w:hAnsi="Times New Roman" w:cs="Times New Roman"/>
        </w:rPr>
      </w:pPr>
      <w:r w:rsidRPr="00913FF3">
        <w:rPr>
          <w:rFonts w:ascii="Times New Roman" w:hAnsi="Times New Roman" w:cs="Times New Roman"/>
        </w:rPr>
        <w:t>That the 1</w:t>
      </w:r>
      <w:r w:rsidRPr="00913FF3">
        <w:rPr>
          <w:rFonts w:ascii="Times New Roman" w:hAnsi="Times New Roman" w:cs="Times New Roman"/>
          <w:vertAlign w:val="superscript"/>
        </w:rPr>
        <w:t>st</w:t>
      </w:r>
      <w:r w:rsidRPr="00913FF3">
        <w:rPr>
          <w:rFonts w:ascii="Times New Roman" w:hAnsi="Times New Roman" w:cs="Times New Roman"/>
        </w:rPr>
        <w:t xml:space="preserve"> Respondent and all those acting through him be and are hereby interdicted from carrying out any farming activities at Subdivision 2 of </w:t>
      </w:r>
      <w:proofErr w:type="spellStart"/>
      <w:r w:rsidRPr="00913FF3">
        <w:rPr>
          <w:rFonts w:ascii="Times New Roman" w:hAnsi="Times New Roman" w:cs="Times New Roman"/>
        </w:rPr>
        <w:t>Strathlone</w:t>
      </w:r>
      <w:proofErr w:type="spellEnd"/>
      <w:r w:rsidRPr="00913FF3">
        <w:rPr>
          <w:rFonts w:ascii="Times New Roman" w:hAnsi="Times New Roman" w:cs="Times New Roman"/>
        </w:rPr>
        <w:t xml:space="preserve"> in </w:t>
      </w:r>
      <w:proofErr w:type="spellStart"/>
      <w:r w:rsidRPr="00913FF3">
        <w:rPr>
          <w:rFonts w:ascii="Times New Roman" w:hAnsi="Times New Roman" w:cs="Times New Roman"/>
        </w:rPr>
        <w:t>Goromonzi</w:t>
      </w:r>
      <w:proofErr w:type="spellEnd"/>
      <w:r w:rsidRPr="00913FF3">
        <w:rPr>
          <w:rFonts w:ascii="Times New Roman" w:hAnsi="Times New Roman" w:cs="Times New Roman"/>
        </w:rPr>
        <w:t xml:space="preserve"> District of </w:t>
      </w:r>
      <w:proofErr w:type="spellStart"/>
      <w:r w:rsidRPr="00913FF3">
        <w:rPr>
          <w:rFonts w:ascii="Times New Roman" w:hAnsi="Times New Roman" w:cs="Times New Roman"/>
        </w:rPr>
        <w:t>Mashonaland</w:t>
      </w:r>
      <w:proofErr w:type="spellEnd"/>
      <w:r w:rsidRPr="00913FF3">
        <w:rPr>
          <w:rFonts w:ascii="Times New Roman" w:hAnsi="Times New Roman" w:cs="Times New Roman"/>
        </w:rPr>
        <w:t xml:space="preserve"> East Province.</w:t>
      </w:r>
    </w:p>
    <w:p w:rsidR="001714CC" w:rsidRPr="00913FF3" w:rsidRDefault="00BE4B27" w:rsidP="00913FF3">
      <w:pPr>
        <w:pStyle w:val="ListParagraph"/>
        <w:numPr>
          <w:ilvl w:val="0"/>
          <w:numId w:val="1"/>
        </w:numPr>
        <w:spacing w:line="240" w:lineRule="auto"/>
        <w:jc w:val="both"/>
        <w:rPr>
          <w:rFonts w:ascii="Times New Roman" w:hAnsi="Times New Roman" w:cs="Times New Roman"/>
        </w:rPr>
      </w:pPr>
      <w:r w:rsidRPr="00913FF3">
        <w:rPr>
          <w:rFonts w:ascii="Times New Roman" w:hAnsi="Times New Roman" w:cs="Times New Roman"/>
        </w:rPr>
        <w:t>That the 1</w:t>
      </w:r>
      <w:r w:rsidRPr="00913FF3">
        <w:rPr>
          <w:rFonts w:ascii="Times New Roman" w:hAnsi="Times New Roman" w:cs="Times New Roman"/>
          <w:vertAlign w:val="superscript"/>
        </w:rPr>
        <w:t>st</w:t>
      </w:r>
      <w:r w:rsidRPr="00913FF3">
        <w:rPr>
          <w:rFonts w:ascii="Times New Roman" w:hAnsi="Times New Roman" w:cs="Times New Roman"/>
        </w:rPr>
        <w:t xml:space="preserve"> Respondent be and is hereby ordered not to interfere with Applicant’s farming activities.”</w:t>
      </w:r>
      <w:r w:rsidR="003F49AF" w:rsidRPr="00913FF3">
        <w:rPr>
          <w:rFonts w:ascii="Times New Roman" w:hAnsi="Times New Roman" w:cs="Times New Roman"/>
        </w:rPr>
        <w:t xml:space="preserve"> </w:t>
      </w:r>
    </w:p>
    <w:p w:rsidR="001714CC" w:rsidRDefault="001714CC" w:rsidP="00934F4D">
      <w:pPr>
        <w:spacing w:line="360" w:lineRule="auto"/>
        <w:jc w:val="both"/>
      </w:pPr>
    </w:p>
    <w:p w:rsidR="00AE73C5" w:rsidRDefault="00F10377" w:rsidP="00B64B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at the beginning, the applicant and the first respondent are embroiled in a dispute over farm boundaries. This has culminated in a court application for an interdict being filed by the applicant under case number HC 12708/16. The application is yet to be set down for a hearing. </w:t>
      </w:r>
      <w:r w:rsidR="001714CC" w:rsidRPr="001714CC">
        <w:rPr>
          <w:rFonts w:ascii="Times New Roman" w:hAnsi="Times New Roman" w:cs="Times New Roman"/>
          <w:sz w:val="24"/>
          <w:szCs w:val="24"/>
        </w:rPr>
        <w:t xml:space="preserve">The </w:t>
      </w:r>
      <w:r w:rsidR="001714CC">
        <w:rPr>
          <w:rFonts w:ascii="Times New Roman" w:hAnsi="Times New Roman" w:cs="Times New Roman"/>
          <w:sz w:val="24"/>
          <w:szCs w:val="24"/>
        </w:rPr>
        <w:t>applicant’s founding affidavit</w:t>
      </w:r>
      <w:r>
        <w:rPr>
          <w:rFonts w:ascii="Times New Roman" w:hAnsi="Times New Roman" w:cs="Times New Roman"/>
          <w:sz w:val="24"/>
          <w:szCs w:val="24"/>
        </w:rPr>
        <w:t xml:space="preserve"> in the present matter</w:t>
      </w:r>
      <w:r w:rsidR="001714CC">
        <w:rPr>
          <w:rFonts w:ascii="Times New Roman" w:hAnsi="Times New Roman" w:cs="Times New Roman"/>
          <w:sz w:val="24"/>
          <w:szCs w:val="24"/>
        </w:rPr>
        <w:t xml:space="preserve"> was deposed to on his behalf by his cousin </w:t>
      </w:r>
      <w:proofErr w:type="spellStart"/>
      <w:r w:rsidR="001714CC">
        <w:rPr>
          <w:rFonts w:ascii="Times New Roman" w:hAnsi="Times New Roman" w:cs="Times New Roman"/>
          <w:sz w:val="24"/>
          <w:szCs w:val="24"/>
        </w:rPr>
        <w:t>Farai</w:t>
      </w:r>
      <w:proofErr w:type="spellEnd"/>
      <w:r w:rsidR="001714CC">
        <w:rPr>
          <w:rFonts w:ascii="Times New Roman" w:hAnsi="Times New Roman" w:cs="Times New Roman"/>
          <w:sz w:val="24"/>
          <w:szCs w:val="24"/>
        </w:rPr>
        <w:t xml:space="preserve"> </w:t>
      </w:r>
      <w:proofErr w:type="spellStart"/>
      <w:r w:rsidR="001714CC">
        <w:rPr>
          <w:rFonts w:ascii="Times New Roman" w:hAnsi="Times New Roman" w:cs="Times New Roman"/>
          <w:sz w:val="24"/>
          <w:szCs w:val="24"/>
        </w:rPr>
        <w:t>Mapondera</w:t>
      </w:r>
      <w:proofErr w:type="spellEnd"/>
      <w:r w:rsidR="001714CC">
        <w:rPr>
          <w:rFonts w:ascii="Times New Roman" w:hAnsi="Times New Roman" w:cs="Times New Roman"/>
          <w:sz w:val="24"/>
          <w:szCs w:val="24"/>
        </w:rPr>
        <w:t>. It is averred that the applicant was allocated</w:t>
      </w:r>
      <w:r w:rsidR="00D20B98">
        <w:rPr>
          <w:rFonts w:ascii="Times New Roman" w:hAnsi="Times New Roman" w:cs="Times New Roman"/>
          <w:sz w:val="24"/>
          <w:szCs w:val="24"/>
        </w:rPr>
        <w:t xml:space="preserve"> </w:t>
      </w:r>
      <w:r w:rsidR="001714CC">
        <w:rPr>
          <w:rFonts w:ascii="Times New Roman" w:hAnsi="Times New Roman" w:cs="Times New Roman"/>
          <w:sz w:val="24"/>
          <w:szCs w:val="24"/>
        </w:rPr>
        <w:t xml:space="preserve">Subdivision 2 of </w:t>
      </w:r>
      <w:proofErr w:type="spellStart"/>
      <w:r w:rsidR="001714CC">
        <w:rPr>
          <w:rFonts w:ascii="Times New Roman" w:hAnsi="Times New Roman" w:cs="Times New Roman"/>
          <w:sz w:val="24"/>
          <w:szCs w:val="24"/>
        </w:rPr>
        <w:t>Strathlone</w:t>
      </w:r>
      <w:proofErr w:type="spellEnd"/>
      <w:r w:rsidR="001714CC">
        <w:rPr>
          <w:rFonts w:ascii="Times New Roman" w:hAnsi="Times New Roman" w:cs="Times New Roman"/>
          <w:sz w:val="24"/>
          <w:szCs w:val="24"/>
        </w:rPr>
        <w:t xml:space="preserve"> in </w:t>
      </w:r>
      <w:proofErr w:type="spellStart"/>
      <w:r w:rsidR="001714CC">
        <w:rPr>
          <w:rFonts w:ascii="Times New Roman" w:hAnsi="Times New Roman" w:cs="Times New Roman"/>
          <w:sz w:val="24"/>
          <w:szCs w:val="24"/>
        </w:rPr>
        <w:t>Goromonzi</w:t>
      </w:r>
      <w:proofErr w:type="spellEnd"/>
      <w:r w:rsidR="001714CC">
        <w:rPr>
          <w:rFonts w:ascii="Times New Roman" w:hAnsi="Times New Roman" w:cs="Times New Roman"/>
          <w:sz w:val="24"/>
          <w:szCs w:val="24"/>
        </w:rPr>
        <w:t xml:space="preserve"> District of </w:t>
      </w:r>
      <w:proofErr w:type="spellStart"/>
      <w:r w:rsidR="001714CC">
        <w:rPr>
          <w:rFonts w:ascii="Times New Roman" w:hAnsi="Times New Roman" w:cs="Times New Roman"/>
          <w:sz w:val="24"/>
          <w:szCs w:val="24"/>
        </w:rPr>
        <w:t>Mashonaland</w:t>
      </w:r>
      <w:proofErr w:type="spellEnd"/>
      <w:r w:rsidR="001714CC">
        <w:rPr>
          <w:rFonts w:ascii="Times New Roman" w:hAnsi="Times New Roman" w:cs="Times New Roman"/>
          <w:sz w:val="24"/>
          <w:szCs w:val="24"/>
        </w:rPr>
        <w:t xml:space="preserve"> East Province in 2006. The southern part of the farm borders that of the first respondent. The first respondent does not dispute conducting farming activities on that portion of the farm. The second respondent was roped in to resolve the dispute and a report was compiled following an inspection of the two farms.</w:t>
      </w:r>
      <w:r w:rsidR="00EA6EA5">
        <w:rPr>
          <w:rFonts w:ascii="Times New Roman" w:hAnsi="Times New Roman" w:cs="Times New Roman"/>
          <w:sz w:val="24"/>
          <w:szCs w:val="24"/>
        </w:rPr>
        <w:t xml:space="preserve"> The report confirmed that the disputed land falls under the applicant’s farm. Despite that confirmation the first respondent has remained in occupation.</w:t>
      </w:r>
      <w:r>
        <w:rPr>
          <w:rFonts w:ascii="Times New Roman" w:hAnsi="Times New Roman" w:cs="Times New Roman"/>
          <w:sz w:val="24"/>
          <w:szCs w:val="24"/>
        </w:rPr>
        <w:t xml:space="preserve"> What triggered the present application was the averment that the first respondent commenced to plough on the disputed land on 20 April 2017.</w:t>
      </w:r>
    </w:p>
    <w:p w:rsidR="003F49AF" w:rsidRDefault="00AE73C5" w:rsidP="00B64B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opposing the application the first respondent contends that the relief being sought is similar to that in the pending application under HC 12708/16. Ther</w:t>
      </w:r>
      <w:r w:rsidR="00656884">
        <w:rPr>
          <w:rFonts w:ascii="Times New Roman" w:hAnsi="Times New Roman" w:cs="Times New Roman"/>
          <w:sz w:val="24"/>
          <w:szCs w:val="24"/>
        </w:rPr>
        <w:t>efore, the present application i</w:t>
      </w:r>
      <w:r>
        <w:rPr>
          <w:rFonts w:ascii="Times New Roman" w:hAnsi="Times New Roman" w:cs="Times New Roman"/>
          <w:sz w:val="24"/>
          <w:szCs w:val="24"/>
        </w:rPr>
        <w:t xml:space="preserve">s </w:t>
      </w:r>
      <w:proofErr w:type="spellStart"/>
      <w:r w:rsidRPr="00F10377">
        <w:rPr>
          <w:rFonts w:ascii="Times New Roman" w:hAnsi="Times New Roman" w:cs="Times New Roman"/>
          <w:i/>
          <w:sz w:val="24"/>
          <w:szCs w:val="24"/>
        </w:rPr>
        <w:t>lis</w:t>
      </w:r>
      <w:proofErr w:type="spellEnd"/>
      <w:r w:rsidRPr="00F10377">
        <w:rPr>
          <w:rFonts w:ascii="Times New Roman" w:hAnsi="Times New Roman" w:cs="Times New Roman"/>
          <w:i/>
          <w:sz w:val="24"/>
          <w:szCs w:val="24"/>
        </w:rPr>
        <w:t xml:space="preserve"> alibi </w:t>
      </w:r>
      <w:proofErr w:type="spellStart"/>
      <w:r w:rsidRPr="00F10377">
        <w:rPr>
          <w:rFonts w:ascii="Times New Roman" w:hAnsi="Times New Roman" w:cs="Times New Roman"/>
          <w:i/>
          <w:sz w:val="24"/>
          <w:szCs w:val="24"/>
        </w:rPr>
        <w:t>pendens</w:t>
      </w:r>
      <w:proofErr w:type="spellEnd"/>
      <w:r>
        <w:rPr>
          <w:rFonts w:ascii="Times New Roman" w:hAnsi="Times New Roman" w:cs="Times New Roman"/>
          <w:sz w:val="24"/>
          <w:szCs w:val="24"/>
        </w:rPr>
        <w:t xml:space="preserve">. </w:t>
      </w:r>
      <w:r w:rsidR="00656884">
        <w:rPr>
          <w:rFonts w:ascii="Times New Roman" w:hAnsi="Times New Roman" w:cs="Times New Roman"/>
          <w:sz w:val="24"/>
          <w:szCs w:val="24"/>
        </w:rPr>
        <w:t xml:space="preserve">He also contends that the dispute between the parties is pending before the Land Commission as the first respondent challenged the findings by the second respondent. Thus a hearing was conducted by the Land Commission and a determination is awaited. </w:t>
      </w:r>
    </w:p>
    <w:p w:rsidR="00652A39" w:rsidRDefault="00623A66" w:rsidP="00B64B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oral submissions, Mr </w:t>
      </w:r>
      <w:proofErr w:type="spellStart"/>
      <w:r w:rsidRPr="00F10377">
        <w:rPr>
          <w:rFonts w:ascii="Times New Roman" w:hAnsi="Times New Roman" w:cs="Times New Roman"/>
          <w:i/>
          <w:sz w:val="24"/>
          <w:szCs w:val="24"/>
        </w:rPr>
        <w:t>Kuchenga</w:t>
      </w:r>
      <w:proofErr w:type="spellEnd"/>
      <w:r>
        <w:rPr>
          <w:rFonts w:ascii="Times New Roman" w:hAnsi="Times New Roman" w:cs="Times New Roman"/>
          <w:sz w:val="24"/>
          <w:szCs w:val="24"/>
        </w:rPr>
        <w:t xml:space="preserve"> stressed that the relief being sought is that of an interlocutory interdict. </w:t>
      </w:r>
      <w:r w:rsidR="005B0906">
        <w:rPr>
          <w:rFonts w:ascii="Times New Roman" w:hAnsi="Times New Roman" w:cs="Times New Roman"/>
          <w:sz w:val="24"/>
          <w:szCs w:val="24"/>
        </w:rPr>
        <w:t xml:space="preserve">Such relief is sought pending the court application that was filed in HC 12708/16. This is because the applicant has no other remedy pending the determination of that case. It was his further submission that the balance of convenience favours the applicant. </w:t>
      </w:r>
      <w:r>
        <w:rPr>
          <w:rFonts w:ascii="Times New Roman" w:hAnsi="Times New Roman" w:cs="Times New Roman"/>
          <w:sz w:val="24"/>
          <w:szCs w:val="24"/>
        </w:rPr>
        <w:t xml:space="preserve">As for the requirements for such relief he cited the case of </w:t>
      </w:r>
      <w:proofErr w:type="spellStart"/>
      <w:r w:rsidRPr="00F10377">
        <w:rPr>
          <w:rFonts w:ascii="Times New Roman" w:hAnsi="Times New Roman" w:cs="Times New Roman"/>
          <w:i/>
          <w:sz w:val="24"/>
          <w:szCs w:val="24"/>
        </w:rPr>
        <w:t>Nyikavanhu</w:t>
      </w:r>
      <w:proofErr w:type="spellEnd"/>
      <w:r w:rsidRPr="00F10377">
        <w:rPr>
          <w:rFonts w:ascii="Times New Roman" w:hAnsi="Times New Roman" w:cs="Times New Roman"/>
          <w:i/>
          <w:sz w:val="24"/>
          <w:szCs w:val="24"/>
        </w:rPr>
        <w:t xml:space="preserve"> Housing Cooperative </w:t>
      </w:r>
      <w:r w:rsidRPr="00B64BE6">
        <w:rPr>
          <w:rFonts w:ascii="Times New Roman" w:hAnsi="Times New Roman" w:cs="Times New Roman"/>
          <w:sz w:val="24"/>
          <w:szCs w:val="24"/>
        </w:rPr>
        <w:t>v</w:t>
      </w:r>
      <w:r w:rsidRPr="00F10377">
        <w:rPr>
          <w:rFonts w:ascii="Times New Roman" w:hAnsi="Times New Roman" w:cs="Times New Roman"/>
          <w:i/>
          <w:sz w:val="24"/>
          <w:szCs w:val="24"/>
        </w:rPr>
        <w:t xml:space="preserve"> Minister of Local Government Public Works and National Housing and Another </w:t>
      </w:r>
      <w:r>
        <w:rPr>
          <w:rFonts w:ascii="Times New Roman" w:hAnsi="Times New Roman" w:cs="Times New Roman"/>
          <w:sz w:val="24"/>
          <w:szCs w:val="24"/>
        </w:rPr>
        <w:t>HH-221-16.</w:t>
      </w:r>
    </w:p>
    <w:p w:rsidR="0085521A" w:rsidRDefault="00652A39" w:rsidP="00B64B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F10377">
        <w:rPr>
          <w:rFonts w:ascii="Times New Roman" w:hAnsi="Times New Roman" w:cs="Times New Roman"/>
          <w:i/>
          <w:sz w:val="24"/>
          <w:szCs w:val="24"/>
        </w:rPr>
        <w:t>Kuchenga</w:t>
      </w:r>
      <w:proofErr w:type="spellEnd"/>
      <w:r>
        <w:rPr>
          <w:rFonts w:ascii="Times New Roman" w:hAnsi="Times New Roman" w:cs="Times New Roman"/>
          <w:sz w:val="24"/>
          <w:szCs w:val="24"/>
        </w:rPr>
        <w:t xml:space="preserve"> further submitted that the current function of the Land Commission is advisory. As such, it was never meant to usurp the powers of the second respondent.</w:t>
      </w:r>
      <w:r w:rsidR="0085521A">
        <w:rPr>
          <w:rFonts w:ascii="Times New Roman" w:hAnsi="Times New Roman" w:cs="Times New Roman"/>
          <w:sz w:val="24"/>
          <w:szCs w:val="24"/>
        </w:rPr>
        <w:t xml:space="preserve"> In any case, he was of the view that the court’s jurisdiction cannot be fettered by the Land Commission.</w:t>
      </w:r>
    </w:p>
    <w:p w:rsidR="00623A66" w:rsidRDefault="0085521A" w:rsidP="00B64B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conceding that the applicant and the first respondent share adjoining land, Mrs </w:t>
      </w:r>
      <w:proofErr w:type="spellStart"/>
      <w:r w:rsidRPr="00F10377">
        <w:rPr>
          <w:rFonts w:ascii="Times New Roman" w:hAnsi="Times New Roman" w:cs="Times New Roman"/>
          <w:i/>
          <w:sz w:val="24"/>
          <w:szCs w:val="24"/>
        </w:rPr>
        <w:t>Dzitiro</w:t>
      </w:r>
      <w:proofErr w:type="spellEnd"/>
      <w:r>
        <w:rPr>
          <w:rFonts w:ascii="Times New Roman" w:hAnsi="Times New Roman" w:cs="Times New Roman"/>
          <w:sz w:val="24"/>
          <w:szCs w:val="24"/>
        </w:rPr>
        <w:t xml:space="preserve"> submitted that the diagram that was annexed to the applicant’s papers does not show the land that is in dispute. She also submitted that a final interdict is being sought as opposed </w:t>
      </w:r>
      <w:r>
        <w:rPr>
          <w:rFonts w:ascii="Times New Roman" w:hAnsi="Times New Roman" w:cs="Times New Roman"/>
          <w:sz w:val="24"/>
          <w:szCs w:val="24"/>
        </w:rPr>
        <w:lastRenderedPageBreak/>
        <w:t>to an interim one. Reference was made to the draft order. She further submitted that the applicant has two alternative remedies at his disposal. The first is the pending application under HC 12708/16.</w:t>
      </w:r>
      <w:r w:rsidR="008C32F2">
        <w:rPr>
          <w:rFonts w:ascii="Times New Roman" w:hAnsi="Times New Roman" w:cs="Times New Roman"/>
          <w:sz w:val="24"/>
          <w:szCs w:val="24"/>
        </w:rPr>
        <w:t xml:space="preserve"> She was of the view that the present application is a duplication of HC 12708/16.</w:t>
      </w:r>
      <w:r w:rsidR="002A600D">
        <w:rPr>
          <w:rFonts w:ascii="Times New Roman" w:hAnsi="Times New Roman" w:cs="Times New Roman"/>
          <w:sz w:val="24"/>
          <w:szCs w:val="24"/>
        </w:rPr>
        <w:t xml:space="preserve"> Allied to that was the submission that the situation that existed since the filing of HC 12708/16 still obtains as there have been no new developments.</w:t>
      </w:r>
      <w:r>
        <w:rPr>
          <w:rFonts w:ascii="Times New Roman" w:hAnsi="Times New Roman" w:cs="Times New Roman"/>
          <w:sz w:val="24"/>
          <w:szCs w:val="24"/>
        </w:rPr>
        <w:t xml:space="preserve"> The second is that the definition of boundaries is an issue the Land Commission is seized with.</w:t>
      </w:r>
      <w:r w:rsidR="002A600D">
        <w:rPr>
          <w:rFonts w:ascii="Times New Roman" w:hAnsi="Times New Roman" w:cs="Times New Roman"/>
          <w:sz w:val="24"/>
          <w:szCs w:val="24"/>
        </w:rPr>
        <w:t xml:space="preserve"> The contention is that the first respondent genuinely believes that he has an appeal </w:t>
      </w:r>
      <w:r w:rsidR="00F10377">
        <w:rPr>
          <w:rFonts w:ascii="Times New Roman" w:hAnsi="Times New Roman" w:cs="Times New Roman"/>
          <w:sz w:val="24"/>
          <w:szCs w:val="24"/>
        </w:rPr>
        <w:t>that is pending before the Land</w:t>
      </w:r>
      <w:r w:rsidR="002A600D">
        <w:rPr>
          <w:rFonts w:ascii="Times New Roman" w:hAnsi="Times New Roman" w:cs="Times New Roman"/>
          <w:sz w:val="24"/>
          <w:szCs w:val="24"/>
        </w:rPr>
        <w:t xml:space="preserve"> Commission.</w:t>
      </w:r>
      <w:r w:rsidR="00837CE0">
        <w:rPr>
          <w:rFonts w:ascii="Times New Roman" w:hAnsi="Times New Roman" w:cs="Times New Roman"/>
          <w:sz w:val="24"/>
          <w:szCs w:val="24"/>
        </w:rPr>
        <w:t xml:space="preserve"> On balance of convenience, Mrs </w:t>
      </w:r>
      <w:proofErr w:type="spellStart"/>
      <w:r w:rsidR="00837CE0" w:rsidRPr="00F10377">
        <w:rPr>
          <w:rFonts w:ascii="Times New Roman" w:hAnsi="Times New Roman" w:cs="Times New Roman"/>
          <w:i/>
          <w:sz w:val="24"/>
          <w:szCs w:val="24"/>
        </w:rPr>
        <w:t>Dzitiro</w:t>
      </w:r>
      <w:proofErr w:type="spellEnd"/>
      <w:r w:rsidR="00837CE0">
        <w:rPr>
          <w:rFonts w:ascii="Times New Roman" w:hAnsi="Times New Roman" w:cs="Times New Roman"/>
          <w:sz w:val="24"/>
          <w:szCs w:val="24"/>
        </w:rPr>
        <w:t xml:space="preserve"> submitted that it should be resolved in favour of the first respondent. This is because the first respondent has not yet harvested his crops.</w:t>
      </w:r>
    </w:p>
    <w:p w:rsidR="00CD5445" w:rsidRDefault="00CD5445" w:rsidP="00B64B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F10377">
        <w:rPr>
          <w:rFonts w:ascii="Times New Roman" w:hAnsi="Times New Roman" w:cs="Times New Roman"/>
          <w:i/>
          <w:sz w:val="24"/>
          <w:szCs w:val="24"/>
        </w:rPr>
        <w:t>Shumba</w:t>
      </w:r>
      <w:proofErr w:type="spellEnd"/>
      <w:r>
        <w:rPr>
          <w:rFonts w:ascii="Times New Roman" w:hAnsi="Times New Roman" w:cs="Times New Roman"/>
          <w:sz w:val="24"/>
          <w:szCs w:val="24"/>
        </w:rPr>
        <w:t xml:space="preserve"> for the second respondent submitted the second respondent is not opposed to the relief sought. That is the position that has been adopted in HC 12708/16. He further submitted that the second respondent has been involved in clarifying the dispute on boundaries between the parties. Both the applicant and the first respondent were invited to participate in the exercise. A report on the exercise was compiled. The parties were told to confine themselves within their respective boundaries in terms of their offer letters.</w:t>
      </w:r>
    </w:p>
    <w:p w:rsidR="007F5B4F" w:rsidRDefault="007F5B4F" w:rsidP="00934F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held in </w:t>
      </w:r>
      <w:proofErr w:type="spellStart"/>
      <w:r w:rsidRPr="004F162B">
        <w:rPr>
          <w:rFonts w:ascii="Times New Roman" w:hAnsi="Times New Roman" w:cs="Times New Roman"/>
          <w:i/>
          <w:sz w:val="24"/>
          <w:szCs w:val="24"/>
        </w:rPr>
        <w:t>Nyikavanhu</w:t>
      </w:r>
      <w:proofErr w:type="spellEnd"/>
      <w:r w:rsidRPr="004F162B">
        <w:rPr>
          <w:rFonts w:ascii="Times New Roman" w:hAnsi="Times New Roman" w:cs="Times New Roman"/>
          <w:i/>
          <w:sz w:val="24"/>
          <w:szCs w:val="24"/>
        </w:rPr>
        <w:t xml:space="preserve"> Housing Cooperative </w:t>
      </w:r>
      <w:r w:rsidRPr="00B64BE6">
        <w:rPr>
          <w:rFonts w:ascii="Times New Roman" w:hAnsi="Times New Roman" w:cs="Times New Roman"/>
          <w:sz w:val="24"/>
          <w:szCs w:val="24"/>
        </w:rPr>
        <w:t xml:space="preserve">v </w:t>
      </w:r>
      <w:r w:rsidRPr="004F162B">
        <w:rPr>
          <w:rFonts w:ascii="Times New Roman" w:hAnsi="Times New Roman" w:cs="Times New Roman"/>
          <w:i/>
          <w:sz w:val="24"/>
          <w:szCs w:val="24"/>
        </w:rPr>
        <w:t>Minister of Local Government Public Works and National Housing and Another</w:t>
      </w:r>
      <w:r>
        <w:rPr>
          <w:rFonts w:ascii="Times New Roman" w:hAnsi="Times New Roman" w:cs="Times New Roman"/>
          <w:sz w:val="24"/>
          <w:szCs w:val="24"/>
        </w:rPr>
        <w:t xml:space="preserve"> </w:t>
      </w:r>
      <w:r w:rsidRPr="00B64BE6">
        <w:rPr>
          <w:rFonts w:ascii="Times New Roman" w:hAnsi="Times New Roman" w:cs="Times New Roman"/>
          <w:i/>
          <w:sz w:val="24"/>
          <w:szCs w:val="24"/>
        </w:rPr>
        <w:t>supra</w:t>
      </w:r>
      <w:r w:rsidRPr="00B64BE6">
        <w:rPr>
          <w:rFonts w:ascii="Times New Roman" w:hAnsi="Times New Roman" w:cs="Times New Roman"/>
          <w:sz w:val="24"/>
          <w:szCs w:val="24"/>
        </w:rPr>
        <w:t>,</w:t>
      </w:r>
      <w:r>
        <w:rPr>
          <w:rFonts w:ascii="Times New Roman" w:hAnsi="Times New Roman" w:cs="Times New Roman"/>
          <w:sz w:val="24"/>
          <w:szCs w:val="24"/>
        </w:rPr>
        <w:t xml:space="preserve"> the requirements for an interlocutory interdict are-</w:t>
      </w:r>
    </w:p>
    <w:p w:rsidR="007F5B4F" w:rsidRDefault="007F5B4F" w:rsidP="00934F4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 xml:space="preserve">prima facie </w:t>
      </w:r>
      <w:r>
        <w:rPr>
          <w:rFonts w:ascii="Times New Roman" w:hAnsi="Times New Roman" w:cs="Times New Roman"/>
          <w:sz w:val="24"/>
          <w:szCs w:val="24"/>
        </w:rPr>
        <w:t>right, even if it is open to doubt</w:t>
      </w:r>
    </w:p>
    <w:p w:rsidR="007F5B4F" w:rsidRDefault="007F5B4F" w:rsidP="00934F4D">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infringement of such right by the respondent or a well-grounded apprehension of such an infringement.  </w:t>
      </w:r>
    </w:p>
    <w:p w:rsidR="007F5B4F" w:rsidRPr="00B3717F" w:rsidRDefault="007F5B4F" w:rsidP="00934F4D">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well-grounded apprehension of </w:t>
      </w:r>
      <w:r w:rsidRPr="00B3717F">
        <w:rPr>
          <w:rFonts w:ascii="Times New Roman" w:hAnsi="Times New Roman" w:cs="Times New Roman"/>
          <w:sz w:val="24"/>
          <w:szCs w:val="24"/>
        </w:rPr>
        <w:t>irreparable</w:t>
      </w:r>
      <w:r w:rsidRPr="007D09A8">
        <w:rPr>
          <w:rFonts w:ascii="Times New Roman" w:hAnsi="Times New Roman" w:cs="Times New Roman"/>
          <w:b/>
          <w:sz w:val="24"/>
          <w:szCs w:val="24"/>
        </w:rPr>
        <w:t xml:space="preserve"> </w:t>
      </w:r>
      <w:r w:rsidRPr="00B3717F">
        <w:rPr>
          <w:rFonts w:ascii="Times New Roman" w:hAnsi="Times New Roman" w:cs="Times New Roman"/>
          <w:sz w:val="24"/>
          <w:szCs w:val="24"/>
        </w:rPr>
        <w:t xml:space="preserve">harm to the applicant, if the interlocutory interdict should not be granted and if </w:t>
      </w:r>
      <w:r w:rsidRPr="00B3717F">
        <w:rPr>
          <w:rFonts w:ascii="Times New Roman" w:hAnsi="Times New Roman" w:cs="Times New Roman"/>
          <w:sz w:val="24"/>
          <w:szCs w:val="24"/>
        </w:rPr>
        <w:tab/>
        <w:t>he should ultimately succeed in establishing his right finally.</w:t>
      </w:r>
    </w:p>
    <w:p w:rsidR="007F5B4F" w:rsidRPr="007D09A8" w:rsidRDefault="00B64BE6" w:rsidP="00934F4D">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7F5B4F" w:rsidRPr="007D09A8">
        <w:rPr>
          <w:rFonts w:ascii="Times New Roman" w:hAnsi="Times New Roman" w:cs="Times New Roman"/>
          <w:sz w:val="24"/>
          <w:szCs w:val="24"/>
        </w:rPr>
        <w:t>he</w:t>
      </w:r>
      <w:proofErr w:type="gramEnd"/>
      <w:r w:rsidR="007F5B4F" w:rsidRPr="007D09A8">
        <w:rPr>
          <w:rFonts w:ascii="Times New Roman" w:hAnsi="Times New Roman" w:cs="Times New Roman"/>
          <w:sz w:val="24"/>
          <w:szCs w:val="24"/>
        </w:rPr>
        <w:t xml:space="preserve"> absence of any </w:t>
      </w:r>
      <w:r w:rsidR="007F5B4F">
        <w:rPr>
          <w:rFonts w:ascii="Times New Roman" w:hAnsi="Times New Roman" w:cs="Times New Roman"/>
          <w:sz w:val="24"/>
          <w:szCs w:val="24"/>
        </w:rPr>
        <w:t>other</w:t>
      </w:r>
      <w:r w:rsidR="007F5B4F" w:rsidRPr="007D09A8">
        <w:rPr>
          <w:rFonts w:ascii="Times New Roman" w:hAnsi="Times New Roman" w:cs="Times New Roman"/>
          <w:sz w:val="24"/>
          <w:szCs w:val="24"/>
        </w:rPr>
        <w:t xml:space="preserve"> satisfactory remedy.</w:t>
      </w:r>
    </w:p>
    <w:p w:rsidR="007F5B4F" w:rsidRDefault="00B64BE6" w:rsidP="00934F4D">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7F5B4F" w:rsidRPr="007D09A8">
        <w:rPr>
          <w:rFonts w:ascii="Times New Roman" w:hAnsi="Times New Roman" w:cs="Times New Roman"/>
          <w:sz w:val="24"/>
          <w:szCs w:val="24"/>
        </w:rPr>
        <w:t>hat</w:t>
      </w:r>
      <w:proofErr w:type="gramEnd"/>
      <w:r w:rsidR="007F5B4F" w:rsidRPr="007D09A8">
        <w:rPr>
          <w:rFonts w:ascii="Times New Roman" w:hAnsi="Times New Roman" w:cs="Times New Roman"/>
          <w:sz w:val="24"/>
          <w:szCs w:val="24"/>
        </w:rPr>
        <w:t xml:space="preserve"> the balance of convenience favo</w:t>
      </w:r>
      <w:r w:rsidR="007F5B4F">
        <w:rPr>
          <w:rFonts w:ascii="Times New Roman" w:hAnsi="Times New Roman" w:cs="Times New Roman"/>
          <w:sz w:val="24"/>
          <w:szCs w:val="24"/>
        </w:rPr>
        <w:t>u</w:t>
      </w:r>
      <w:r w:rsidR="007F5B4F" w:rsidRPr="007D09A8">
        <w:rPr>
          <w:rFonts w:ascii="Times New Roman" w:hAnsi="Times New Roman" w:cs="Times New Roman"/>
          <w:sz w:val="24"/>
          <w:szCs w:val="24"/>
        </w:rPr>
        <w:t>rs the granting of an interlocutory interdict.</w:t>
      </w:r>
    </w:p>
    <w:p w:rsidR="004F162B" w:rsidRPr="004F162B" w:rsidRDefault="00220C83" w:rsidP="00934F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162B">
        <w:rPr>
          <w:rFonts w:ascii="Times New Roman" w:hAnsi="Times New Roman" w:cs="Times New Roman"/>
          <w:sz w:val="24"/>
          <w:szCs w:val="24"/>
        </w:rPr>
        <w:t>I now proceed to apply the law to the facts.</w:t>
      </w:r>
    </w:p>
    <w:p w:rsidR="007F5B4F" w:rsidRDefault="004F162B" w:rsidP="00934F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regards a </w:t>
      </w:r>
      <w:r w:rsidRPr="00220C83">
        <w:rPr>
          <w:rFonts w:ascii="Times New Roman" w:hAnsi="Times New Roman" w:cs="Times New Roman"/>
          <w:i/>
          <w:sz w:val="24"/>
          <w:szCs w:val="24"/>
        </w:rPr>
        <w:t>prima facie</w:t>
      </w:r>
      <w:r>
        <w:rPr>
          <w:rFonts w:ascii="Times New Roman" w:hAnsi="Times New Roman" w:cs="Times New Roman"/>
          <w:sz w:val="24"/>
          <w:szCs w:val="24"/>
        </w:rPr>
        <w:t xml:space="preserve"> right, </w:t>
      </w:r>
      <w:r w:rsidR="007F5B4F">
        <w:rPr>
          <w:rFonts w:ascii="Times New Roman" w:hAnsi="Times New Roman" w:cs="Times New Roman"/>
          <w:sz w:val="24"/>
          <w:szCs w:val="24"/>
        </w:rPr>
        <w:t>the land in question</w:t>
      </w:r>
      <w:r>
        <w:rPr>
          <w:rFonts w:ascii="Times New Roman" w:hAnsi="Times New Roman" w:cs="Times New Roman"/>
          <w:sz w:val="24"/>
          <w:szCs w:val="24"/>
        </w:rPr>
        <w:t xml:space="preserve"> was allocated to the applicant although the first appellant is also laying claim</w:t>
      </w:r>
      <w:r w:rsidR="007F5B4F">
        <w:rPr>
          <w:rFonts w:ascii="Times New Roman" w:hAnsi="Times New Roman" w:cs="Times New Roman"/>
          <w:sz w:val="24"/>
          <w:szCs w:val="24"/>
        </w:rPr>
        <w:t xml:space="preserve">. </w:t>
      </w:r>
      <w:r>
        <w:rPr>
          <w:rFonts w:ascii="Times New Roman" w:hAnsi="Times New Roman" w:cs="Times New Roman"/>
          <w:sz w:val="24"/>
          <w:szCs w:val="24"/>
        </w:rPr>
        <w:t>The applicant</w:t>
      </w:r>
      <w:r w:rsidR="007F5B4F">
        <w:rPr>
          <w:rFonts w:ascii="Times New Roman" w:hAnsi="Times New Roman" w:cs="Times New Roman"/>
          <w:sz w:val="24"/>
          <w:szCs w:val="24"/>
        </w:rPr>
        <w:t xml:space="preserve"> has an offer letter and the accompanying diagram apportions the disputed </w:t>
      </w:r>
      <w:r>
        <w:rPr>
          <w:rFonts w:ascii="Times New Roman" w:hAnsi="Times New Roman" w:cs="Times New Roman"/>
          <w:sz w:val="24"/>
          <w:szCs w:val="24"/>
        </w:rPr>
        <w:t>portion of land to him</w:t>
      </w:r>
      <w:r w:rsidR="007F5B4F">
        <w:rPr>
          <w:rFonts w:ascii="Times New Roman" w:hAnsi="Times New Roman" w:cs="Times New Roman"/>
          <w:sz w:val="24"/>
          <w:szCs w:val="24"/>
        </w:rPr>
        <w:t>.</w:t>
      </w:r>
    </w:p>
    <w:p w:rsidR="007F5B4F" w:rsidRDefault="004F162B" w:rsidP="000151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regards the second requirement </w:t>
      </w:r>
      <w:r w:rsidR="008C6090">
        <w:rPr>
          <w:rFonts w:ascii="Times New Roman" w:hAnsi="Times New Roman" w:cs="Times New Roman"/>
          <w:sz w:val="24"/>
          <w:szCs w:val="24"/>
        </w:rPr>
        <w:t>t</w:t>
      </w:r>
      <w:r w:rsidR="007F5B4F">
        <w:rPr>
          <w:rFonts w:ascii="Times New Roman" w:hAnsi="Times New Roman" w:cs="Times New Roman"/>
          <w:sz w:val="24"/>
          <w:szCs w:val="24"/>
        </w:rPr>
        <w:t xml:space="preserve">he </w:t>
      </w:r>
      <w:r>
        <w:rPr>
          <w:rFonts w:ascii="Times New Roman" w:hAnsi="Times New Roman" w:cs="Times New Roman"/>
          <w:sz w:val="24"/>
          <w:szCs w:val="24"/>
        </w:rPr>
        <w:t>applicant complain</w:t>
      </w:r>
      <w:r w:rsidR="007F5B4F">
        <w:rPr>
          <w:rFonts w:ascii="Times New Roman" w:hAnsi="Times New Roman" w:cs="Times New Roman"/>
          <w:sz w:val="24"/>
          <w:szCs w:val="24"/>
        </w:rPr>
        <w:t xml:space="preserve">s of an infringement by way of encroachment by the first respondent. In any event the first respondent does not dispute farming on the disputed portion. </w:t>
      </w:r>
    </w:p>
    <w:p w:rsidR="007F5B4F" w:rsidRDefault="004F162B" w:rsidP="000151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Concerning </w:t>
      </w:r>
      <w:r w:rsidR="007F5B4F">
        <w:rPr>
          <w:rFonts w:ascii="Times New Roman" w:hAnsi="Times New Roman" w:cs="Times New Roman"/>
          <w:sz w:val="24"/>
          <w:szCs w:val="24"/>
        </w:rPr>
        <w:t>irreparable harm</w:t>
      </w:r>
      <w:r w:rsidR="004C6919">
        <w:rPr>
          <w:rFonts w:ascii="Times New Roman" w:hAnsi="Times New Roman" w:cs="Times New Roman"/>
          <w:sz w:val="24"/>
          <w:szCs w:val="24"/>
        </w:rPr>
        <w:t>, the applicant</w:t>
      </w:r>
      <w:r>
        <w:rPr>
          <w:rFonts w:ascii="Times New Roman" w:hAnsi="Times New Roman" w:cs="Times New Roman"/>
          <w:sz w:val="24"/>
          <w:szCs w:val="24"/>
        </w:rPr>
        <w:t xml:space="preserve"> has been hampered from working on the land in preparation for the winter season. The applicant</w:t>
      </w:r>
      <w:r w:rsidR="004C6919">
        <w:rPr>
          <w:rFonts w:ascii="Times New Roman" w:hAnsi="Times New Roman" w:cs="Times New Roman"/>
          <w:sz w:val="24"/>
          <w:szCs w:val="24"/>
        </w:rPr>
        <w:t xml:space="preserve"> is being prejudiced in a number of ways. The applicant is paying tax and levies for land that he is not utilising. In a way he is subsidising the first respondent. In another context the applicant is losing out on potential income to be derived from the land.</w:t>
      </w:r>
    </w:p>
    <w:p w:rsidR="006E7BD3" w:rsidRDefault="006E7BD3" w:rsidP="000151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w:t>
      </w:r>
      <w:r w:rsidR="002723A1">
        <w:rPr>
          <w:rFonts w:ascii="Times New Roman" w:hAnsi="Times New Roman" w:cs="Times New Roman"/>
          <w:sz w:val="24"/>
          <w:szCs w:val="24"/>
        </w:rPr>
        <w:t xml:space="preserve">to </w:t>
      </w:r>
      <w:r>
        <w:rPr>
          <w:rFonts w:ascii="Times New Roman" w:hAnsi="Times New Roman" w:cs="Times New Roman"/>
          <w:sz w:val="24"/>
          <w:szCs w:val="24"/>
        </w:rPr>
        <w:t>the requirement that there must not be a satisfactory alternative remedy, it is noted that there is a pending application for an interdict. However, what the applicant seeks is an interlocutory interdict pending the setting down of the court application for an interdict.</w:t>
      </w:r>
    </w:p>
    <w:p w:rsidR="006E7BD3" w:rsidRDefault="004A3D5D" w:rsidP="000151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where the </w:t>
      </w:r>
      <w:r w:rsidR="006E7BD3">
        <w:rPr>
          <w:rFonts w:ascii="Times New Roman" w:hAnsi="Times New Roman" w:cs="Times New Roman"/>
          <w:sz w:val="24"/>
          <w:szCs w:val="24"/>
        </w:rPr>
        <w:t>balance of convenience</w:t>
      </w:r>
      <w:r>
        <w:rPr>
          <w:rFonts w:ascii="Times New Roman" w:hAnsi="Times New Roman" w:cs="Times New Roman"/>
          <w:sz w:val="24"/>
          <w:szCs w:val="24"/>
        </w:rPr>
        <w:t xml:space="preserve"> lies</w:t>
      </w:r>
      <w:r w:rsidR="006E7BD3">
        <w:rPr>
          <w:rFonts w:ascii="Times New Roman" w:hAnsi="Times New Roman" w:cs="Times New Roman"/>
          <w:sz w:val="24"/>
          <w:szCs w:val="24"/>
        </w:rPr>
        <w:t xml:space="preserve">, </w:t>
      </w:r>
      <w:r w:rsidR="00020BCC">
        <w:rPr>
          <w:rFonts w:ascii="Times New Roman" w:hAnsi="Times New Roman" w:cs="Times New Roman"/>
          <w:sz w:val="24"/>
          <w:szCs w:val="24"/>
        </w:rPr>
        <w:t xml:space="preserve">I would resolve this in the applicant’s favour. He is the one who was allocated the disputed land for which he is expected to pay rentals despite his rights being challenged by the first respondent. In any event, the verification that was conducted by </w:t>
      </w:r>
      <w:r>
        <w:rPr>
          <w:rFonts w:ascii="Times New Roman" w:hAnsi="Times New Roman" w:cs="Times New Roman"/>
          <w:sz w:val="24"/>
          <w:szCs w:val="24"/>
        </w:rPr>
        <w:t xml:space="preserve">a team set up by </w:t>
      </w:r>
      <w:r w:rsidR="00020BCC">
        <w:rPr>
          <w:rFonts w:ascii="Times New Roman" w:hAnsi="Times New Roman" w:cs="Times New Roman"/>
          <w:sz w:val="24"/>
          <w:szCs w:val="24"/>
        </w:rPr>
        <w:t>the second respondent concluded in the applicant’s favour as evidenced by the report that was compiled.</w:t>
      </w:r>
    </w:p>
    <w:p w:rsidR="006534BA" w:rsidRDefault="006534BA" w:rsidP="00934F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brings me to the issue about the Land Commission. The functions of the Land Commission as provided in s 297 (1) of the Constitution are-</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sz w:val="20"/>
          <w:szCs w:val="20"/>
        </w:rPr>
        <w:tab/>
      </w:r>
      <w:r w:rsidR="006534BA" w:rsidRPr="000151AF">
        <w:rPr>
          <w:rFonts w:ascii="Times New Roman" w:hAnsi="Times New Roman" w:cs="Times New Roman"/>
        </w:rPr>
        <w:t>“</w:t>
      </w:r>
      <w:proofErr w:type="gramStart"/>
      <w:r w:rsidR="006534BA" w:rsidRPr="000151AF">
        <w:rPr>
          <w:rFonts w:ascii="Times New Roman" w:hAnsi="Times New Roman" w:cs="Times New Roman"/>
          <w:i/>
          <w:iCs/>
          <w:color w:val="000000"/>
        </w:rPr>
        <w:t>a</w:t>
      </w:r>
      <w:proofErr w:type="gramEnd"/>
      <w:r w:rsidR="006534BA" w:rsidRPr="000151AF">
        <w:rPr>
          <w:rFonts w:ascii="Times New Roman" w:hAnsi="Times New Roman" w:cs="Times New Roman"/>
          <w:color w:val="000000"/>
        </w:rPr>
        <w:t xml:space="preserve">) to ensure accountability, fairness and transparency in the administration of agricultural </w:t>
      </w:r>
      <w:r w:rsidR="009E3CFB">
        <w:rPr>
          <w:rFonts w:ascii="Times New Roman" w:hAnsi="Times New Roman" w:cs="Times New Roman"/>
          <w:color w:val="000000"/>
        </w:rPr>
        <w:tab/>
      </w:r>
      <w:r w:rsidR="006534BA" w:rsidRPr="000151AF">
        <w:rPr>
          <w:rFonts w:ascii="Times New Roman" w:hAnsi="Times New Roman" w:cs="Times New Roman"/>
          <w:color w:val="000000"/>
        </w:rPr>
        <w:t>land that is</w:t>
      </w:r>
      <w:r w:rsidR="009E3CFB">
        <w:rPr>
          <w:rFonts w:ascii="Times New Roman" w:hAnsi="Times New Roman" w:cs="Times New Roman"/>
          <w:color w:val="000000"/>
        </w:rPr>
        <w:t xml:space="preserve"> </w:t>
      </w:r>
      <w:r w:rsidR="006534BA" w:rsidRPr="000151AF">
        <w:rPr>
          <w:rFonts w:ascii="Times New Roman" w:hAnsi="Times New Roman" w:cs="Times New Roman"/>
          <w:color w:val="000000"/>
        </w:rPr>
        <w:t>vested in the State;</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006534BA" w:rsidRPr="000151AF">
        <w:rPr>
          <w:rFonts w:ascii="Times New Roman" w:hAnsi="Times New Roman" w:cs="Times New Roman"/>
          <w:color w:val="000000"/>
        </w:rPr>
        <w:t>(</w:t>
      </w:r>
      <w:r w:rsidR="006534BA" w:rsidRPr="000151AF">
        <w:rPr>
          <w:rFonts w:ascii="Times New Roman" w:hAnsi="Times New Roman" w:cs="Times New Roman"/>
          <w:i/>
          <w:iCs/>
          <w:color w:val="000000"/>
        </w:rPr>
        <w:t>b</w:t>
      </w:r>
      <w:r w:rsidR="006534BA" w:rsidRPr="000151AF">
        <w:rPr>
          <w:rFonts w:ascii="Times New Roman" w:hAnsi="Times New Roman" w:cs="Times New Roman"/>
          <w:color w:val="000000"/>
        </w:rPr>
        <w:t xml:space="preserve">) </w:t>
      </w:r>
      <w:proofErr w:type="gramStart"/>
      <w:r w:rsidR="006534BA" w:rsidRPr="000151AF">
        <w:rPr>
          <w:rFonts w:ascii="Times New Roman" w:hAnsi="Times New Roman" w:cs="Times New Roman"/>
          <w:color w:val="000000"/>
        </w:rPr>
        <w:t>to</w:t>
      </w:r>
      <w:proofErr w:type="gramEnd"/>
      <w:r w:rsidR="006534BA" w:rsidRPr="000151AF">
        <w:rPr>
          <w:rFonts w:ascii="Times New Roman" w:hAnsi="Times New Roman" w:cs="Times New Roman"/>
          <w:color w:val="000000"/>
        </w:rPr>
        <w:t xml:space="preserve"> conduct periodical audits of agricultural land;</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006534BA" w:rsidRPr="000151AF">
        <w:rPr>
          <w:rFonts w:ascii="Times New Roman" w:hAnsi="Times New Roman" w:cs="Times New Roman"/>
          <w:color w:val="000000"/>
        </w:rPr>
        <w:t>(</w:t>
      </w:r>
      <w:r w:rsidR="006534BA" w:rsidRPr="000151AF">
        <w:rPr>
          <w:rFonts w:ascii="Times New Roman" w:hAnsi="Times New Roman" w:cs="Times New Roman"/>
          <w:i/>
          <w:iCs/>
          <w:color w:val="000000"/>
        </w:rPr>
        <w:t>c</w:t>
      </w:r>
      <w:r w:rsidR="006534BA" w:rsidRPr="000151AF">
        <w:rPr>
          <w:rFonts w:ascii="Times New Roman" w:hAnsi="Times New Roman" w:cs="Times New Roman"/>
          <w:color w:val="000000"/>
        </w:rPr>
        <w:t xml:space="preserve">) </w:t>
      </w:r>
      <w:proofErr w:type="gramStart"/>
      <w:r w:rsidR="006534BA" w:rsidRPr="000151AF">
        <w:rPr>
          <w:rFonts w:ascii="Times New Roman" w:hAnsi="Times New Roman" w:cs="Times New Roman"/>
          <w:color w:val="000000"/>
        </w:rPr>
        <w:t>to</w:t>
      </w:r>
      <w:proofErr w:type="gramEnd"/>
      <w:r w:rsidR="006534BA" w:rsidRPr="000151AF">
        <w:rPr>
          <w:rFonts w:ascii="Times New Roman" w:hAnsi="Times New Roman" w:cs="Times New Roman"/>
          <w:color w:val="000000"/>
        </w:rPr>
        <w:t xml:space="preserve"> make recommendations to the Government regarding—</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Pr="000151AF">
        <w:rPr>
          <w:rFonts w:ascii="Times New Roman" w:hAnsi="Times New Roman" w:cs="Times New Roman"/>
          <w:color w:val="000000"/>
        </w:rPr>
        <w:tab/>
      </w:r>
      <w:r w:rsidR="006534BA" w:rsidRPr="000151AF">
        <w:rPr>
          <w:rFonts w:ascii="Times New Roman" w:hAnsi="Times New Roman" w:cs="Times New Roman"/>
          <w:color w:val="000000"/>
        </w:rPr>
        <w:t>(</w:t>
      </w:r>
      <w:proofErr w:type="spellStart"/>
      <w:r w:rsidR="006534BA" w:rsidRPr="000151AF">
        <w:rPr>
          <w:rFonts w:ascii="Times New Roman" w:hAnsi="Times New Roman" w:cs="Times New Roman"/>
          <w:color w:val="000000"/>
        </w:rPr>
        <w:t>i</w:t>
      </w:r>
      <w:proofErr w:type="spellEnd"/>
      <w:r w:rsidR="006534BA" w:rsidRPr="000151AF">
        <w:rPr>
          <w:rFonts w:ascii="Times New Roman" w:hAnsi="Times New Roman" w:cs="Times New Roman"/>
          <w:color w:val="000000"/>
        </w:rPr>
        <w:t xml:space="preserve">) </w:t>
      </w:r>
      <w:proofErr w:type="gramStart"/>
      <w:r w:rsidR="006534BA" w:rsidRPr="000151AF">
        <w:rPr>
          <w:rFonts w:ascii="Times New Roman" w:hAnsi="Times New Roman" w:cs="Times New Roman"/>
          <w:color w:val="000000"/>
        </w:rPr>
        <w:t>the</w:t>
      </w:r>
      <w:proofErr w:type="gramEnd"/>
      <w:r w:rsidR="006534BA" w:rsidRPr="000151AF">
        <w:rPr>
          <w:rFonts w:ascii="Times New Roman" w:hAnsi="Times New Roman" w:cs="Times New Roman"/>
          <w:color w:val="000000"/>
        </w:rPr>
        <w:t xml:space="preserve"> acquisition of private land for public purposes;</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Pr="000151AF">
        <w:rPr>
          <w:rFonts w:ascii="Times New Roman" w:hAnsi="Times New Roman" w:cs="Times New Roman"/>
          <w:color w:val="000000"/>
        </w:rPr>
        <w:tab/>
      </w:r>
      <w:r w:rsidR="006534BA" w:rsidRPr="000151AF">
        <w:rPr>
          <w:rFonts w:ascii="Times New Roman" w:hAnsi="Times New Roman" w:cs="Times New Roman"/>
          <w:color w:val="000000"/>
        </w:rPr>
        <w:t xml:space="preserve">(ii) </w:t>
      </w:r>
      <w:proofErr w:type="gramStart"/>
      <w:r w:rsidR="006534BA" w:rsidRPr="000151AF">
        <w:rPr>
          <w:rFonts w:ascii="Times New Roman" w:hAnsi="Times New Roman" w:cs="Times New Roman"/>
          <w:color w:val="000000"/>
        </w:rPr>
        <w:t>equitable</w:t>
      </w:r>
      <w:proofErr w:type="gramEnd"/>
      <w:r w:rsidR="006534BA" w:rsidRPr="000151AF">
        <w:rPr>
          <w:rFonts w:ascii="Times New Roman" w:hAnsi="Times New Roman" w:cs="Times New Roman"/>
          <w:color w:val="000000"/>
        </w:rPr>
        <w:t xml:space="preserve"> access to and holding and occupation of agricultural land, in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6534BA" w:rsidRPr="000151AF">
        <w:rPr>
          <w:rFonts w:ascii="Times New Roman" w:hAnsi="Times New Roman" w:cs="Times New Roman"/>
          <w:color w:val="000000"/>
        </w:rPr>
        <w:t>particular—</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Pr="000151AF">
        <w:rPr>
          <w:rFonts w:ascii="Times New Roman" w:hAnsi="Times New Roman" w:cs="Times New Roman"/>
          <w:color w:val="000000"/>
        </w:rPr>
        <w:tab/>
      </w:r>
      <w:r w:rsidRPr="000151AF">
        <w:rPr>
          <w:rFonts w:ascii="Times New Roman" w:hAnsi="Times New Roman" w:cs="Times New Roman"/>
          <w:color w:val="000000"/>
        </w:rPr>
        <w:tab/>
      </w:r>
      <w:r w:rsidR="006534BA" w:rsidRPr="000151AF">
        <w:rPr>
          <w:rFonts w:ascii="Times New Roman" w:hAnsi="Times New Roman" w:cs="Times New Roman"/>
          <w:color w:val="000000"/>
        </w:rPr>
        <w:t xml:space="preserve">A. the elimination of all forms of unfair discrimination, particularly gender </w:t>
      </w:r>
      <w:r w:rsidRPr="000151AF">
        <w:rPr>
          <w:rFonts w:ascii="Times New Roman" w:hAnsi="Times New Roman" w:cs="Times New Roman"/>
          <w:color w:val="000000"/>
        </w:rPr>
        <w:tab/>
      </w:r>
      <w:r w:rsidRPr="000151AF">
        <w:rPr>
          <w:rFonts w:ascii="Times New Roman" w:hAnsi="Times New Roman" w:cs="Times New Roman"/>
          <w:color w:val="000000"/>
        </w:rPr>
        <w:tab/>
      </w:r>
      <w:r w:rsidRPr="000151AF">
        <w:rPr>
          <w:rFonts w:ascii="Times New Roman" w:hAnsi="Times New Roman" w:cs="Times New Roman"/>
          <w:color w:val="000000"/>
        </w:rPr>
        <w:tab/>
      </w:r>
      <w:r>
        <w:rPr>
          <w:rFonts w:ascii="Times New Roman" w:hAnsi="Times New Roman" w:cs="Times New Roman"/>
          <w:color w:val="000000"/>
        </w:rPr>
        <w:t xml:space="preserve"> </w:t>
      </w:r>
      <w:r w:rsidR="006534BA" w:rsidRPr="000151AF">
        <w:rPr>
          <w:rFonts w:ascii="Times New Roman" w:hAnsi="Times New Roman" w:cs="Times New Roman"/>
          <w:color w:val="000000"/>
        </w:rPr>
        <w:t>discrimination;</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Pr="000151AF">
        <w:rPr>
          <w:rFonts w:ascii="Times New Roman" w:hAnsi="Times New Roman" w:cs="Times New Roman"/>
          <w:color w:val="000000"/>
        </w:rPr>
        <w:tab/>
      </w:r>
      <w:r w:rsidRPr="000151AF">
        <w:rPr>
          <w:rFonts w:ascii="Times New Roman" w:hAnsi="Times New Roman" w:cs="Times New Roman"/>
          <w:color w:val="000000"/>
        </w:rPr>
        <w:tab/>
      </w:r>
      <w:r w:rsidR="006534BA" w:rsidRPr="000151AF">
        <w:rPr>
          <w:rFonts w:ascii="Times New Roman" w:hAnsi="Times New Roman" w:cs="Times New Roman"/>
          <w:color w:val="000000"/>
        </w:rPr>
        <w:t xml:space="preserve">B. the enforcement of any law restricting the amount of agricultural land that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6534BA" w:rsidRPr="000151AF">
        <w:rPr>
          <w:rFonts w:ascii="Times New Roman" w:hAnsi="Times New Roman" w:cs="Times New Roman"/>
          <w:color w:val="000000"/>
        </w:rPr>
        <w:t xml:space="preserve">may be </w:t>
      </w:r>
      <w:r w:rsidRPr="000151AF">
        <w:rPr>
          <w:rFonts w:ascii="Times New Roman" w:hAnsi="Times New Roman" w:cs="Times New Roman"/>
          <w:color w:val="000000"/>
        </w:rPr>
        <w:tab/>
      </w:r>
      <w:r w:rsidR="006534BA" w:rsidRPr="000151AF">
        <w:rPr>
          <w:rFonts w:ascii="Times New Roman" w:hAnsi="Times New Roman" w:cs="Times New Roman"/>
          <w:color w:val="000000"/>
        </w:rPr>
        <w:t>held</w:t>
      </w:r>
      <w:r w:rsidRPr="000151AF">
        <w:rPr>
          <w:rFonts w:ascii="Times New Roman" w:hAnsi="Times New Roman" w:cs="Times New Roman"/>
          <w:color w:val="000000"/>
        </w:rPr>
        <w:t xml:space="preserve"> </w:t>
      </w:r>
      <w:r w:rsidR="006534BA" w:rsidRPr="000151AF">
        <w:rPr>
          <w:rFonts w:ascii="Times New Roman" w:hAnsi="Times New Roman" w:cs="Times New Roman"/>
          <w:color w:val="000000"/>
        </w:rPr>
        <w:t>by any person or household;</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Pr="000151AF">
        <w:rPr>
          <w:rFonts w:ascii="Times New Roman" w:hAnsi="Times New Roman" w:cs="Times New Roman"/>
          <w:color w:val="000000"/>
        </w:rPr>
        <w:tab/>
      </w:r>
      <w:r w:rsidR="006534BA" w:rsidRPr="000151AF">
        <w:rPr>
          <w:rFonts w:ascii="Times New Roman" w:hAnsi="Times New Roman" w:cs="Times New Roman"/>
          <w:color w:val="000000"/>
        </w:rPr>
        <w:t xml:space="preserve">(iii) </w:t>
      </w:r>
      <w:proofErr w:type="gramStart"/>
      <w:r w:rsidR="006534BA" w:rsidRPr="000151AF">
        <w:rPr>
          <w:rFonts w:ascii="Times New Roman" w:hAnsi="Times New Roman" w:cs="Times New Roman"/>
          <w:color w:val="000000"/>
        </w:rPr>
        <w:t>land</w:t>
      </w:r>
      <w:proofErr w:type="gramEnd"/>
      <w:r w:rsidR="006534BA" w:rsidRPr="000151AF">
        <w:rPr>
          <w:rFonts w:ascii="Times New Roman" w:hAnsi="Times New Roman" w:cs="Times New Roman"/>
          <w:color w:val="000000"/>
        </w:rPr>
        <w:t xml:space="preserve"> usage and the size of agricultural land holdings;</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Pr="000151AF">
        <w:rPr>
          <w:rFonts w:ascii="Times New Roman" w:hAnsi="Times New Roman" w:cs="Times New Roman"/>
          <w:color w:val="000000"/>
        </w:rPr>
        <w:tab/>
      </w:r>
      <w:r w:rsidR="006534BA" w:rsidRPr="000151AF">
        <w:rPr>
          <w:rFonts w:ascii="Times New Roman" w:hAnsi="Times New Roman" w:cs="Times New Roman"/>
          <w:color w:val="000000"/>
        </w:rPr>
        <w:t xml:space="preserve">(iv) </w:t>
      </w:r>
      <w:proofErr w:type="gramStart"/>
      <w:r w:rsidR="006534BA" w:rsidRPr="000151AF">
        <w:rPr>
          <w:rFonts w:ascii="Times New Roman" w:hAnsi="Times New Roman" w:cs="Times New Roman"/>
          <w:color w:val="000000"/>
        </w:rPr>
        <w:t>the</w:t>
      </w:r>
      <w:proofErr w:type="gramEnd"/>
      <w:r w:rsidR="006534BA" w:rsidRPr="000151AF">
        <w:rPr>
          <w:rFonts w:ascii="Times New Roman" w:hAnsi="Times New Roman" w:cs="Times New Roman"/>
          <w:color w:val="000000"/>
        </w:rPr>
        <w:t xml:space="preserve"> simplification of the acquisition and transfer of rights in land;</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Pr="000151AF">
        <w:rPr>
          <w:rFonts w:ascii="Times New Roman" w:hAnsi="Times New Roman" w:cs="Times New Roman"/>
          <w:color w:val="000000"/>
        </w:rPr>
        <w:tab/>
      </w:r>
      <w:r w:rsidR="006534BA" w:rsidRPr="000151AF">
        <w:rPr>
          <w:rFonts w:ascii="Times New Roman" w:hAnsi="Times New Roman" w:cs="Times New Roman"/>
          <w:color w:val="000000"/>
        </w:rPr>
        <w:t xml:space="preserve">(v) </w:t>
      </w:r>
      <w:proofErr w:type="gramStart"/>
      <w:r w:rsidR="006534BA" w:rsidRPr="000151AF">
        <w:rPr>
          <w:rFonts w:ascii="Times New Roman" w:hAnsi="Times New Roman" w:cs="Times New Roman"/>
          <w:color w:val="000000"/>
        </w:rPr>
        <w:t>systems</w:t>
      </w:r>
      <w:proofErr w:type="gramEnd"/>
      <w:r w:rsidR="006534BA" w:rsidRPr="000151AF">
        <w:rPr>
          <w:rFonts w:ascii="Times New Roman" w:hAnsi="Times New Roman" w:cs="Times New Roman"/>
          <w:color w:val="000000"/>
        </w:rPr>
        <w:t xml:space="preserve"> of land tenure; and</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Pr="000151AF">
        <w:rPr>
          <w:rFonts w:ascii="Times New Roman" w:hAnsi="Times New Roman" w:cs="Times New Roman"/>
          <w:color w:val="000000"/>
        </w:rPr>
        <w:tab/>
      </w:r>
      <w:r w:rsidR="006534BA" w:rsidRPr="000151AF">
        <w:rPr>
          <w:rFonts w:ascii="Times New Roman" w:hAnsi="Times New Roman" w:cs="Times New Roman"/>
          <w:color w:val="000000"/>
        </w:rPr>
        <w:t xml:space="preserve">(vi) </w:t>
      </w:r>
      <w:proofErr w:type="gramStart"/>
      <w:r w:rsidR="006534BA" w:rsidRPr="000151AF">
        <w:rPr>
          <w:rFonts w:ascii="Times New Roman" w:hAnsi="Times New Roman" w:cs="Times New Roman"/>
          <w:color w:val="000000"/>
        </w:rPr>
        <w:t>fair</w:t>
      </w:r>
      <w:proofErr w:type="gramEnd"/>
      <w:r w:rsidR="006534BA" w:rsidRPr="000151AF">
        <w:rPr>
          <w:rFonts w:ascii="Times New Roman" w:hAnsi="Times New Roman" w:cs="Times New Roman"/>
          <w:color w:val="000000"/>
        </w:rPr>
        <w:t xml:space="preserve"> compensation payable under any law for agricultural land and improvements </w:t>
      </w:r>
      <w:r>
        <w:rPr>
          <w:rFonts w:ascii="Times New Roman" w:hAnsi="Times New Roman" w:cs="Times New Roman"/>
          <w:color w:val="000000"/>
        </w:rPr>
        <w:tab/>
      </w:r>
      <w:r>
        <w:rPr>
          <w:rFonts w:ascii="Times New Roman" w:hAnsi="Times New Roman" w:cs="Times New Roman"/>
          <w:color w:val="000000"/>
        </w:rPr>
        <w:tab/>
        <w:t xml:space="preserve">      </w:t>
      </w:r>
      <w:r w:rsidR="006534BA" w:rsidRPr="000151AF">
        <w:rPr>
          <w:rFonts w:ascii="Times New Roman" w:hAnsi="Times New Roman" w:cs="Times New Roman"/>
          <w:color w:val="000000"/>
        </w:rPr>
        <w:t>that</w:t>
      </w:r>
      <w:r>
        <w:rPr>
          <w:rFonts w:ascii="Times New Roman" w:hAnsi="Times New Roman" w:cs="Times New Roman"/>
          <w:color w:val="000000"/>
        </w:rPr>
        <w:t xml:space="preserve"> </w:t>
      </w:r>
      <w:r w:rsidRPr="000151AF">
        <w:rPr>
          <w:rFonts w:ascii="Times New Roman" w:hAnsi="Times New Roman" w:cs="Times New Roman"/>
          <w:color w:val="000000"/>
        </w:rPr>
        <w:tab/>
      </w:r>
      <w:r w:rsidR="006534BA" w:rsidRPr="000151AF">
        <w:rPr>
          <w:rFonts w:ascii="Times New Roman" w:hAnsi="Times New Roman" w:cs="Times New Roman"/>
          <w:color w:val="000000"/>
        </w:rPr>
        <w:t>have</w:t>
      </w:r>
      <w:r w:rsidRPr="000151AF">
        <w:rPr>
          <w:rFonts w:ascii="Times New Roman" w:hAnsi="Times New Roman" w:cs="Times New Roman"/>
          <w:color w:val="000000"/>
        </w:rPr>
        <w:t xml:space="preserve"> </w:t>
      </w:r>
      <w:r w:rsidR="006534BA" w:rsidRPr="000151AF">
        <w:rPr>
          <w:rFonts w:ascii="Times New Roman" w:hAnsi="Times New Roman" w:cs="Times New Roman"/>
          <w:color w:val="000000"/>
        </w:rPr>
        <w:t>been compulsorily acquired;</w:t>
      </w:r>
    </w:p>
    <w:p w:rsidR="006534BA" w:rsidRPr="000151AF" w:rsidRDefault="000151AF" w:rsidP="00DE79B7">
      <w:pPr>
        <w:autoSpaceDE w:val="0"/>
        <w:autoSpaceDN w:val="0"/>
        <w:adjustRightInd w:val="0"/>
        <w:spacing w:after="0" w:line="240" w:lineRule="auto"/>
        <w:jc w:val="both"/>
        <w:rPr>
          <w:rFonts w:ascii="Times New Roman" w:hAnsi="Times New Roman" w:cs="Times New Roman"/>
          <w:color w:val="000000"/>
        </w:rPr>
      </w:pPr>
      <w:r w:rsidRPr="000151AF">
        <w:rPr>
          <w:rFonts w:ascii="Times New Roman" w:hAnsi="Times New Roman" w:cs="Times New Roman"/>
          <w:color w:val="000000"/>
        </w:rPr>
        <w:tab/>
      </w:r>
      <w:r w:rsidRPr="000151AF">
        <w:rPr>
          <w:rFonts w:ascii="Times New Roman" w:hAnsi="Times New Roman" w:cs="Times New Roman"/>
          <w:color w:val="000000"/>
        </w:rPr>
        <w:tab/>
      </w:r>
      <w:r w:rsidR="006534BA" w:rsidRPr="000151AF">
        <w:rPr>
          <w:rFonts w:ascii="Times New Roman" w:hAnsi="Times New Roman" w:cs="Times New Roman"/>
          <w:color w:val="000000"/>
        </w:rPr>
        <w:t xml:space="preserve">(vii) </w:t>
      </w:r>
      <w:proofErr w:type="gramStart"/>
      <w:r w:rsidR="006534BA" w:rsidRPr="000151AF">
        <w:rPr>
          <w:rFonts w:ascii="Times New Roman" w:hAnsi="Times New Roman" w:cs="Times New Roman"/>
          <w:color w:val="000000"/>
        </w:rPr>
        <w:t>allocations</w:t>
      </w:r>
      <w:proofErr w:type="gramEnd"/>
      <w:r w:rsidR="006534BA" w:rsidRPr="000151AF">
        <w:rPr>
          <w:rFonts w:ascii="Times New Roman" w:hAnsi="Times New Roman" w:cs="Times New Roman"/>
          <w:color w:val="000000"/>
        </w:rPr>
        <w:t xml:space="preserve"> and alienations of agricultural land;</w:t>
      </w:r>
    </w:p>
    <w:p w:rsidR="006534BA" w:rsidRDefault="000151AF" w:rsidP="00DE79B7">
      <w:pPr>
        <w:autoSpaceDE w:val="0"/>
        <w:autoSpaceDN w:val="0"/>
        <w:adjustRightInd w:val="0"/>
        <w:spacing w:after="0" w:line="240" w:lineRule="auto"/>
        <w:jc w:val="both"/>
        <w:rPr>
          <w:rFonts w:ascii="Times New Roman" w:hAnsi="Times New Roman" w:cs="Times New Roman"/>
        </w:rPr>
      </w:pPr>
      <w:r w:rsidRPr="000151AF">
        <w:rPr>
          <w:rFonts w:ascii="Times New Roman" w:hAnsi="Times New Roman" w:cs="Times New Roman"/>
          <w:color w:val="000000"/>
        </w:rPr>
        <w:tab/>
      </w:r>
      <w:r w:rsidR="006534BA" w:rsidRPr="000151AF">
        <w:rPr>
          <w:rFonts w:ascii="Times New Roman" w:hAnsi="Times New Roman" w:cs="Times New Roman"/>
          <w:color w:val="000000"/>
        </w:rPr>
        <w:t>(</w:t>
      </w:r>
      <w:r w:rsidR="006534BA" w:rsidRPr="000151AF">
        <w:rPr>
          <w:rFonts w:ascii="Times New Roman" w:hAnsi="Times New Roman" w:cs="Times New Roman"/>
          <w:i/>
          <w:iCs/>
          <w:color w:val="000000"/>
        </w:rPr>
        <w:t>d</w:t>
      </w:r>
      <w:r w:rsidR="006534BA" w:rsidRPr="000151AF">
        <w:rPr>
          <w:rFonts w:ascii="Times New Roman" w:hAnsi="Times New Roman" w:cs="Times New Roman"/>
          <w:color w:val="000000"/>
        </w:rPr>
        <w:t xml:space="preserve">) </w:t>
      </w:r>
      <w:proofErr w:type="gramStart"/>
      <w:r w:rsidR="006534BA" w:rsidRPr="000151AF">
        <w:rPr>
          <w:rFonts w:ascii="Times New Roman" w:hAnsi="Times New Roman" w:cs="Times New Roman"/>
          <w:color w:val="000000"/>
        </w:rPr>
        <w:t>to</w:t>
      </w:r>
      <w:proofErr w:type="gramEnd"/>
      <w:r w:rsidR="006534BA" w:rsidRPr="000151AF">
        <w:rPr>
          <w:rFonts w:ascii="Times New Roman" w:hAnsi="Times New Roman" w:cs="Times New Roman"/>
          <w:color w:val="000000"/>
        </w:rPr>
        <w:t xml:space="preserve"> investigate and determine complaints and disputes regarding the supervision, </w:t>
      </w:r>
      <w:r>
        <w:rPr>
          <w:rFonts w:ascii="Times New Roman" w:hAnsi="Times New Roman" w:cs="Times New Roman"/>
          <w:color w:val="000000"/>
        </w:rPr>
        <w:tab/>
      </w:r>
      <w:r w:rsidR="006534BA" w:rsidRPr="000151AF">
        <w:rPr>
          <w:rFonts w:ascii="Times New Roman" w:hAnsi="Times New Roman" w:cs="Times New Roman"/>
          <w:color w:val="000000"/>
        </w:rPr>
        <w:t>administration</w:t>
      </w:r>
      <w:r>
        <w:rPr>
          <w:rFonts w:ascii="Times New Roman" w:hAnsi="Times New Roman" w:cs="Times New Roman"/>
          <w:color w:val="000000"/>
        </w:rPr>
        <w:t xml:space="preserve"> </w:t>
      </w:r>
      <w:r w:rsidR="006534BA" w:rsidRPr="000151AF">
        <w:rPr>
          <w:rFonts w:ascii="Times New Roman" w:hAnsi="Times New Roman" w:cs="Times New Roman"/>
          <w:color w:val="000000"/>
        </w:rPr>
        <w:t>and allocation of agricultural land.”</w:t>
      </w:r>
      <w:r w:rsidR="006534BA" w:rsidRPr="000151AF">
        <w:rPr>
          <w:rFonts w:ascii="Times New Roman" w:hAnsi="Times New Roman" w:cs="Times New Roman"/>
        </w:rPr>
        <w:t xml:space="preserve"> </w:t>
      </w:r>
    </w:p>
    <w:p w:rsidR="00DE79B7" w:rsidRPr="000151AF" w:rsidRDefault="00DE79B7" w:rsidP="00DE79B7">
      <w:pPr>
        <w:autoSpaceDE w:val="0"/>
        <w:autoSpaceDN w:val="0"/>
        <w:adjustRightInd w:val="0"/>
        <w:spacing w:after="0" w:line="240" w:lineRule="auto"/>
        <w:jc w:val="both"/>
        <w:rPr>
          <w:rFonts w:ascii="Times New Roman" w:hAnsi="Times New Roman" w:cs="Times New Roman"/>
          <w:color w:val="000000"/>
        </w:rPr>
      </w:pPr>
    </w:p>
    <w:p w:rsidR="006534BA" w:rsidRDefault="006534BA" w:rsidP="00DE79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can be noted from s 297 (1) (d) the Land Commission has the mandate to investigate and determine disputes on allocation of agricultural land. It is not clear what </w:t>
      </w:r>
      <w:r>
        <w:rPr>
          <w:rFonts w:ascii="Times New Roman" w:hAnsi="Times New Roman" w:cs="Times New Roman"/>
          <w:sz w:val="24"/>
          <w:szCs w:val="24"/>
        </w:rPr>
        <w:lastRenderedPageBreak/>
        <w:t>exactly was presented before the Land Commission regarding the dispute between the applicant and the first respondent. However, this court’s jurisdiction is not ousted by s 297. This is because this court is being requested to grant an interlocutory interdict pending the resolution of an application for a final interdict.</w:t>
      </w:r>
      <w:r w:rsidR="00BE25CD">
        <w:rPr>
          <w:rFonts w:ascii="Times New Roman" w:hAnsi="Times New Roman" w:cs="Times New Roman"/>
          <w:sz w:val="24"/>
          <w:szCs w:val="24"/>
        </w:rPr>
        <w:t xml:space="preserve"> In any event the decisions of the Land Commission may be reviewed by the High Court.</w:t>
      </w:r>
    </w:p>
    <w:p w:rsidR="00BE25CD" w:rsidRDefault="00BE25CD" w:rsidP="00DE79B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for an interlocutory order is granted with costs.</w:t>
      </w:r>
    </w:p>
    <w:p w:rsidR="00D20B98" w:rsidRDefault="00D20B98" w:rsidP="00934F4D">
      <w:pPr>
        <w:spacing w:line="360" w:lineRule="auto"/>
        <w:jc w:val="both"/>
        <w:rPr>
          <w:rFonts w:ascii="Times New Roman" w:hAnsi="Times New Roman" w:cs="Times New Roman"/>
          <w:sz w:val="24"/>
          <w:szCs w:val="24"/>
        </w:rPr>
      </w:pPr>
    </w:p>
    <w:p w:rsidR="00DE79B7" w:rsidRDefault="00DE79B7" w:rsidP="00934F4D">
      <w:pPr>
        <w:spacing w:line="360" w:lineRule="auto"/>
        <w:jc w:val="both"/>
        <w:rPr>
          <w:rFonts w:ascii="Times New Roman" w:hAnsi="Times New Roman" w:cs="Times New Roman"/>
          <w:sz w:val="24"/>
          <w:szCs w:val="24"/>
        </w:rPr>
      </w:pPr>
    </w:p>
    <w:p w:rsidR="00DE79B7" w:rsidRDefault="00DE79B7" w:rsidP="00934F4D">
      <w:pPr>
        <w:spacing w:line="360" w:lineRule="auto"/>
        <w:jc w:val="both"/>
        <w:rPr>
          <w:rFonts w:ascii="Times New Roman" w:hAnsi="Times New Roman" w:cs="Times New Roman"/>
          <w:sz w:val="24"/>
          <w:szCs w:val="24"/>
        </w:rPr>
      </w:pPr>
    </w:p>
    <w:p w:rsidR="00D20B98" w:rsidRDefault="00D20B98" w:rsidP="00DE79B7">
      <w:pPr>
        <w:spacing w:after="0" w:line="240" w:lineRule="auto"/>
        <w:jc w:val="both"/>
        <w:rPr>
          <w:rFonts w:ascii="Times New Roman" w:hAnsi="Times New Roman" w:cs="Times New Roman"/>
          <w:sz w:val="24"/>
          <w:szCs w:val="24"/>
        </w:rPr>
      </w:pPr>
      <w:proofErr w:type="spellStart"/>
      <w:r w:rsidRPr="00934F4D">
        <w:rPr>
          <w:rFonts w:ascii="Times New Roman" w:hAnsi="Times New Roman" w:cs="Times New Roman"/>
          <w:i/>
          <w:sz w:val="24"/>
          <w:szCs w:val="24"/>
        </w:rPr>
        <w:t>Makururu</w:t>
      </w:r>
      <w:proofErr w:type="spellEnd"/>
      <w:r w:rsidRPr="00934F4D">
        <w:rPr>
          <w:rFonts w:ascii="Times New Roman" w:hAnsi="Times New Roman" w:cs="Times New Roman"/>
          <w:i/>
          <w:sz w:val="24"/>
          <w:szCs w:val="24"/>
        </w:rPr>
        <w:t xml:space="preserve"> &amp; Partners</w:t>
      </w:r>
      <w:r>
        <w:rPr>
          <w:rFonts w:ascii="Times New Roman" w:hAnsi="Times New Roman" w:cs="Times New Roman"/>
          <w:sz w:val="24"/>
          <w:szCs w:val="24"/>
        </w:rPr>
        <w:t>, applicant’s legal practitioners</w:t>
      </w:r>
    </w:p>
    <w:p w:rsidR="00D20B98" w:rsidRDefault="00D20B98" w:rsidP="00DE79B7">
      <w:pPr>
        <w:spacing w:after="0" w:line="240" w:lineRule="auto"/>
        <w:jc w:val="both"/>
        <w:rPr>
          <w:rFonts w:ascii="Times New Roman" w:hAnsi="Times New Roman" w:cs="Times New Roman"/>
          <w:sz w:val="24"/>
          <w:szCs w:val="24"/>
        </w:rPr>
      </w:pPr>
      <w:proofErr w:type="spellStart"/>
      <w:r w:rsidRPr="00934F4D">
        <w:rPr>
          <w:rFonts w:ascii="Times New Roman" w:hAnsi="Times New Roman" w:cs="Times New Roman"/>
          <w:i/>
          <w:sz w:val="24"/>
          <w:szCs w:val="24"/>
        </w:rPr>
        <w:t>Mutumbwa</w:t>
      </w:r>
      <w:proofErr w:type="spellEnd"/>
      <w:r w:rsidRPr="00934F4D">
        <w:rPr>
          <w:rFonts w:ascii="Times New Roman" w:hAnsi="Times New Roman" w:cs="Times New Roman"/>
          <w:i/>
          <w:sz w:val="24"/>
          <w:szCs w:val="24"/>
        </w:rPr>
        <w:t>, Mugabe &amp; Partners</w:t>
      </w:r>
      <w:r>
        <w:rPr>
          <w:rFonts w:ascii="Times New Roman" w:hAnsi="Times New Roman" w:cs="Times New Roman"/>
          <w:sz w:val="24"/>
          <w:szCs w:val="24"/>
        </w:rPr>
        <w:t>, first respondent’s legal practitioners</w:t>
      </w:r>
    </w:p>
    <w:p w:rsidR="00D20B98" w:rsidRPr="006534BA" w:rsidRDefault="00D20B98" w:rsidP="00DE79B7">
      <w:pPr>
        <w:spacing w:after="0" w:line="240" w:lineRule="auto"/>
        <w:jc w:val="both"/>
        <w:rPr>
          <w:rFonts w:ascii="Times New Roman" w:hAnsi="Times New Roman" w:cs="Times New Roman"/>
          <w:sz w:val="24"/>
          <w:szCs w:val="24"/>
        </w:rPr>
      </w:pPr>
      <w:r w:rsidRPr="00934F4D">
        <w:rPr>
          <w:rFonts w:ascii="Times New Roman" w:hAnsi="Times New Roman" w:cs="Times New Roman"/>
          <w:i/>
          <w:sz w:val="24"/>
          <w:szCs w:val="24"/>
        </w:rPr>
        <w:t>Civil Division of the Attorney-General’s Office</w:t>
      </w:r>
      <w:r>
        <w:rPr>
          <w:rFonts w:ascii="Times New Roman" w:hAnsi="Times New Roman" w:cs="Times New Roman"/>
          <w:sz w:val="24"/>
          <w:szCs w:val="24"/>
        </w:rPr>
        <w:t xml:space="preserve">, second respondent’s legal practitioners </w:t>
      </w:r>
    </w:p>
    <w:sectPr w:rsidR="00D20B98" w:rsidRPr="006534B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EF" w:rsidRDefault="008C19EF" w:rsidP="00A420C1">
      <w:pPr>
        <w:spacing w:after="0" w:line="240" w:lineRule="auto"/>
      </w:pPr>
      <w:r>
        <w:separator/>
      </w:r>
    </w:p>
  </w:endnote>
  <w:endnote w:type="continuationSeparator" w:id="0">
    <w:p w:rsidR="008C19EF" w:rsidRDefault="008C19EF" w:rsidP="00A4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EF" w:rsidRDefault="008C19EF" w:rsidP="00A420C1">
      <w:pPr>
        <w:spacing w:after="0" w:line="240" w:lineRule="auto"/>
      </w:pPr>
      <w:r>
        <w:separator/>
      </w:r>
    </w:p>
  </w:footnote>
  <w:footnote w:type="continuationSeparator" w:id="0">
    <w:p w:rsidR="008C19EF" w:rsidRDefault="008C19EF" w:rsidP="00A42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748731"/>
      <w:docPartObj>
        <w:docPartGallery w:val="Page Numbers (Top of Page)"/>
        <w:docPartUnique/>
      </w:docPartObj>
    </w:sdtPr>
    <w:sdtEndPr>
      <w:rPr>
        <w:noProof/>
      </w:rPr>
    </w:sdtEndPr>
    <w:sdtContent>
      <w:p w:rsidR="00A420C1" w:rsidRDefault="00A420C1">
        <w:pPr>
          <w:pStyle w:val="Header"/>
          <w:jc w:val="right"/>
          <w:rPr>
            <w:noProof/>
          </w:rPr>
        </w:pPr>
        <w:r>
          <w:fldChar w:fldCharType="begin"/>
        </w:r>
        <w:r>
          <w:instrText xml:space="preserve"> PAGE   \* MERGEFORMAT </w:instrText>
        </w:r>
        <w:r>
          <w:fldChar w:fldCharType="separate"/>
        </w:r>
        <w:r w:rsidR="00A7133D">
          <w:rPr>
            <w:noProof/>
          </w:rPr>
          <w:t>1</w:t>
        </w:r>
        <w:r>
          <w:rPr>
            <w:noProof/>
          </w:rPr>
          <w:fldChar w:fldCharType="end"/>
        </w:r>
      </w:p>
      <w:p w:rsidR="00A420C1" w:rsidRDefault="00A420C1">
        <w:pPr>
          <w:pStyle w:val="Header"/>
          <w:jc w:val="right"/>
          <w:rPr>
            <w:noProof/>
          </w:rPr>
        </w:pPr>
        <w:r>
          <w:rPr>
            <w:noProof/>
          </w:rPr>
          <w:t>HH</w:t>
        </w:r>
        <w:r w:rsidR="006B6881">
          <w:rPr>
            <w:noProof/>
          </w:rPr>
          <w:t xml:space="preserve"> 316-17</w:t>
        </w:r>
      </w:p>
      <w:p w:rsidR="00A420C1" w:rsidRDefault="00A420C1">
        <w:pPr>
          <w:pStyle w:val="Header"/>
          <w:jc w:val="right"/>
        </w:pPr>
        <w:r>
          <w:rPr>
            <w:noProof/>
          </w:rPr>
          <w:t>HC 3570/17</w:t>
        </w:r>
      </w:p>
    </w:sdtContent>
  </w:sdt>
  <w:p w:rsidR="00A420C1" w:rsidRDefault="00A420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33A5"/>
    <w:multiLevelType w:val="hybridMultilevel"/>
    <w:tmpl w:val="CD96A034"/>
    <w:lvl w:ilvl="0" w:tplc="907A01D6">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1ED217B8"/>
    <w:multiLevelType w:val="hybridMultilevel"/>
    <w:tmpl w:val="C2C21F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E4"/>
    <w:rsid w:val="000151AF"/>
    <w:rsid w:val="00020BCC"/>
    <w:rsid w:val="00056FA3"/>
    <w:rsid w:val="001714CC"/>
    <w:rsid w:val="0018642A"/>
    <w:rsid w:val="00220C83"/>
    <w:rsid w:val="00265A70"/>
    <w:rsid w:val="002723A1"/>
    <w:rsid w:val="002A600D"/>
    <w:rsid w:val="002C7E11"/>
    <w:rsid w:val="00314F37"/>
    <w:rsid w:val="003F49AF"/>
    <w:rsid w:val="004A3D5D"/>
    <w:rsid w:val="004C6919"/>
    <w:rsid w:val="004F162B"/>
    <w:rsid w:val="00553FB7"/>
    <w:rsid w:val="005B0906"/>
    <w:rsid w:val="005F7C58"/>
    <w:rsid w:val="006213AD"/>
    <w:rsid w:val="00623A66"/>
    <w:rsid w:val="00652A39"/>
    <w:rsid w:val="006534BA"/>
    <w:rsid w:val="00656884"/>
    <w:rsid w:val="006B6881"/>
    <w:rsid w:val="006E1E7D"/>
    <w:rsid w:val="006E7BD3"/>
    <w:rsid w:val="00753A0C"/>
    <w:rsid w:val="00762EC0"/>
    <w:rsid w:val="007830D5"/>
    <w:rsid w:val="007F5B4F"/>
    <w:rsid w:val="00837CE0"/>
    <w:rsid w:val="0085521A"/>
    <w:rsid w:val="008C19EF"/>
    <w:rsid w:val="008C32F2"/>
    <w:rsid w:val="008C6090"/>
    <w:rsid w:val="00913FF3"/>
    <w:rsid w:val="00934F4D"/>
    <w:rsid w:val="00985B1A"/>
    <w:rsid w:val="009E3CFB"/>
    <w:rsid w:val="00A420C1"/>
    <w:rsid w:val="00A7133D"/>
    <w:rsid w:val="00A95156"/>
    <w:rsid w:val="00AC01E4"/>
    <w:rsid w:val="00AE73C5"/>
    <w:rsid w:val="00B64BE6"/>
    <w:rsid w:val="00B9541E"/>
    <w:rsid w:val="00BB2816"/>
    <w:rsid w:val="00BE25CD"/>
    <w:rsid w:val="00BE4B27"/>
    <w:rsid w:val="00C60C7E"/>
    <w:rsid w:val="00C767A6"/>
    <w:rsid w:val="00C9680C"/>
    <w:rsid w:val="00CD5445"/>
    <w:rsid w:val="00D20B98"/>
    <w:rsid w:val="00DE79B7"/>
    <w:rsid w:val="00E328B4"/>
    <w:rsid w:val="00EA6EA5"/>
    <w:rsid w:val="00EB620E"/>
    <w:rsid w:val="00EE36F2"/>
    <w:rsid w:val="00F10377"/>
    <w:rsid w:val="00F568D4"/>
    <w:rsid w:val="00FE2A60"/>
    <w:rsid w:val="00FF74E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0E"/>
    <w:pPr>
      <w:ind w:left="720"/>
      <w:contextualSpacing/>
    </w:pPr>
  </w:style>
  <w:style w:type="paragraph" w:styleId="Header">
    <w:name w:val="header"/>
    <w:basedOn w:val="Normal"/>
    <w:link w:val="HeaderChar"/>
    <w:uiPriority w:val="99"/>
    <w:unhideWhenUsed/>
    <w:rsid w:val="00A4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C1"/>
  </w:style>
  <w:style w:type="paragraph" w:styleId="Footer">
    <w:name w:val="footer"/>
    <w:basedOn w:val="Normal"/>
    <w:link w:val="FooterChar"/>
    <w:uiPriority w:val="99"/>
    <w:unhideWhenUsed/>
    <w:rsid w:val="00A4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0C1"/>
  </w:style>
  <w:style w:type="paragraph" w:styleId="BalloonText">
    <w:name w:val="Balloon Text"/>
    <w:basedOn w:val="Normal"/>
    <w:link w:val="BalloonTextChar"/>
    <w:uiPriority w:val="99"/>
    <w:semiHidden/>
    <w:unhideWhenUsed/>
    <w:rsid w:val="00C7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20E"/>
    <w:pPr>
      <w:ind w:left="720"/>
      <w:contextualSpacing/>
    </w:pPr>
  </w:style>
  <w:style w:type="paragraph" w:styleId="Header">
    <w:name w:val="header"/>
    <w:basedOn w:val="Normal"/>
    <w:link w:val="HeaderChar"/>
    <w:uiPriority w:val="99"/>
    <w:unhideWhenUsed/>
    <w:rsid w:val="00A42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0C1"/>
  </w:style>
  <w:style w:type="paragraph" w:styleId="Footer">
    <w:name w:val="footer"/>
    <w:basedOn w:val="Normal"/>
    <w:link w:val="FooterChar"/>
    <w:uiPriority w:val="99"/>
    <w:unhideWhenUsed/>
    <w:rsid w:val="00A42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0C1"/>
  </w:style>
  <w:style w:type="paragraph" w:styleId="BalloonText">
    <w:name w:val="Balloon Text"/>
    <w:basedOn w:val="Normal"/>
    <w:link w:val="BalloonTextChar"/>
    <w:uiPriority w:val="99"/>
    <w:semiHidden/>
    <w:unhideWhenUsed/>
    <w:rsid w:val="00C76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B116-A940-4A26-A4E8-C0D93811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2017-05-22T06:55:00Z</cp:lastPrinted>
  <dcterms:created xsi:type="dcterms:W3CDTF">2017-05-26T13:34:00Z</dcterms:created>
  <dcterms:modified xsi:type="dcterms:W3CDTF">2017-05-26T13:34:00Z</dcterms:modified>
</cp:coreProperties>
</file>