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7C" w:rsidRDefault="00E0637C" w:rsidP="00604542">
      <w:pPr>
        <w:spacing w:after="0"/>
        <w:rPr>
          <w:rFonts w:ascii="Times New Roman" w:hAnsi="Times New Roman" w:cs="Times New Roman"/>
          <w:sz w:val="24"/>
          <w:szCs w:val="24"/>
        </w:rPr>
      </w:pPr>
    </w:p>
    <w:p w:rsidR="00E0637C" w:rsidRDefault="00E0637C" w:rsidP="00604542">
      <w:pPr>
        <w:spacing w:after="0"/>
        <w:rPr>
          <w:rFonts w:ascii="Times New Roman" w:hAnsi="Times New Roman" w:cs="Times New Roman"/>
          <w:sz w:val="24"/>
          <w:szCs w:val="24"/>
        </w:rPr>
      </w:pPr>
    </w:p>
    <w:p w:rsidR="006700CD" w:rsidRDefault="00604542" w:rsidP="00604542">
      <w:pPr>
        <w:spacing w:after="0"/>
        <w:rPr>
          <w:rFonts w:ascii="Times New Roman" w:hAnsi="Times New Roman" w:cs="Times New Roman"/>
          <w:sz w:val="24"/>
          <w:szCs w:val="24"/>
        </w:rPr>
      </w:pPr>
      <w:r>
        <w:rPr>
          <w:rFonts w:ascii="Times New Roman" w:hAnsi="Times New Roman" w:cs="Times New Roman"/>
          <w:sz w:val="24"/>
          <w:szCs w:val="24"/>
        </w:rPr>
        <w:t>LAMECK KAROMBO</w:t>
      </w:r>
    </w:p>
    <w:p w:rsidR="00604542" w:rsidRDefault="00604542" w:rsidP="00604542">
      <w:pPr>
        <w:spacing w:after="0"/>
        <w:rPr>
          <w:rFonts w:ascii="Times New Roman" w:hAnsi="Times New Roman" w:cs="Times New Roman"/>
          <w:sz w:val="24"/>
          <w:szCs w:val="24"/>
        </w:rPr>
      </w:pPr>
      <w:r>
        <w:rPr>
          <w:rFonts w:ascii="Times New Roman" w:hAnsi="Times New Roman" w:cs="Times New Roman"/>
          <w:sz w:val="24"/>
          <w:szCs w:val="24"/>
        </w:rPr>
        <w:t>versus</w:t>
      </w:r>
    </w:p>
    <w:p w:rsidR="00604542" w:rsidRDefault="00604542" w:rsidP="00604542">
      <w:pPr>
        <w:spacing w:after="0"/>
        <w:rPr>
          <w:rFonts w:ascii="Times New Roman" w:hAnsi="Times New Roman" w:cs="Times New Roman"/>
          <w:sz w:val="24"/>
          <w:szCs w:val="24"/>
        </w:rPr>
      </w:pPr>
      <w:r>
        <w:rPr>
          <w:rFonts w:ascii="Times New Roman" w:hAnsi="Times New Roman" w:cs="Times New Roman"/>
          <w:sz w:val="24"/>
          <w:szCs w:val="24"/>
        </w:rPr>
        <w:t>THE SATE</w:t>
      </w:r>
    </w:p>
    <w:p w:rsidR="00604542" w:rsidRDefault="00604542" w:rsidP="00604542">
      <w:pPr>
        <w:spacing w:after="0"/>
        <w:rPr>
          <w:rFonts w:ascii="Times New Roman" w:hAnsi="Times New Roman" w:cs="Times New Roman"/>
          <w:sz w:val="24"/>
          <w:szCs w:val="24"/>
        </w:rPr>
      </w:pPr>
    </w:p>
    <w:p w:rsidR="00604542" w:rsidRDefault="00604542" w:rsidP="00604542">
      <w:pPr>
        <w:spacing w:after="0"/>
        <w:rPr>
          <w:rFonts w:ascii="Times New Roman" w:hAnsi="Times New Roman" w:cs="Times New Roman"/>
          <w:sz w:val="24"/>
          <w:szCs w:val="24"/>
        </w:rPr>
      </w:pPr>
      <w:bookmarkStart w:id="0" w:name="_GoBack"/>
    </w:p>
    <w:bookmarkEnd w:id="0"/>
    <w:p w:rsidR="00604542" w:rsidRDefault="00604542" w:rsidP="00604542">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604542" w:rsidRDefault="00604542" w:rsidP="00604542">
      <w:pPr>
        <w:spacing w:after="0"/>
        <w:rPr>
          <w:rFonts w:ascii="Times New Roman" w:hAnsi="Times New Roman" w:cs="Times New Roman"/>
          <w:sz w:val="24"/>
          <w:szCs w:val="24"/>
        </w:rPr>
      </w:pPr>
      <w:r>
        <w:rPr>
          <w:rFonts w:ascii="Times New Roman" w:hAnsi="Times New Roman" w:cs="Times New Roman"/>
          <w:sz w:val="24"/>
          <w:szCs w:val="24"/>
        </w:rPr>
        <w:t>WAMAMBO J</w:t>
      </w:r>
    </w:p>
    <w:p w:rsidR="00604542" w:rsidRDefault="00604542" w:rsidP="00604542">
      <w:pPr>
        <w:spacing w:after="0"/>
        <w:rPr>
          <w:rFonts w:ascii="Times New Roman" w:hAnsi="Times New Roman" w:cs="Times New Roman"/>
          <w:sz w:val="24"/>
          <w:szCs w:val="24"/>
        </w:rPr>
      </w:pPr>
      <w:r>
        <w:rPr>
          <w:rFonts w:ascii="Times New Roman" w:hAnsi="Times New Roman" w:cs="Times New Roman"/>
          <w:sz w:val="24"/>
          <w:szCs w:val="24"/>
        </w:rPr>
        <w:t xml:space="preserve">HARARE, 14 December 2018 &amp; </w:t>
      </w:r>
      <w:r w:rsidR="00DC555F">
        <w:rPr>
          <w:rFonts w:ascii="Times New Roman" w:hAnsi="Times New Roman" w:cs="Times New Roman"/>
          <w:sz w:val="24"/>
          <w:szCs w:val="24"/>
        </w:rPr>
        <w:t>18</w:t>
      </w:r>
      <w:r w:rsidR="00547E7B">
        <w:rPr>
          <w:rFonts w:ascii="Times New Roman" w:hAnsi="Times New Roman" w:cs="Times New Roman"/>
          <w:sz w:val="24"/>
          <w:szCs w:val="24"/>
        </w:rPr>
        <w:t xml:space="preserve"> January 2019</w:t>
      </w:r>
    </w:p>
    <w:p w:rsidR="00604542" w:rsidRDefault="00604542" w:rsidP="00604542">
      <w:pPr>
        <w:spacing w:after="0"/>
        <w:rPr>
          <w:rFonts w:ascii="Times New Roman" w:hAnsi="Times New Roman" w:cs="Times New Roman"/>
          <w:sz w:val="24"/>
          <w:szCs w:val="24"/>
        </w:rPr>
      </w:pPr>
    </w:p>
    <w:p w:rsidR="00604542" w:rsidRDefault="00604542" w:rsidP="00604542">
      <w:pPr>
        <w:spacing w:after="0"/>
        <w:rPr>
          <w:rFonts w:ascii="Times New Roman" w:hAnsi="Times New Roman" w:cs="Times New Roman"/>
          <w:sz w:val="24"/>
          <w:szCs w:val="24"/>
        </w:rPr>
      </w:pPr>
    </w:p>
    <w:p w:rsidR="00604542" w:rsidRPr="00604542" w:rsidRDefault="00604542" w:rsidP="00604542">
      <w:pPr>
        <w:spacing w:after="0"/>
        <w:rPr>
          <w:rFonts w:ascii="Times New Roman" w:hAnsi="Times New Roman" w:cs="Times New Roman"/>
          <w:b/>
          <w:sz w:val="24"/>
          <w:szCs w:val="24"/>
        </w:rPr>
      </w:pPr>
      <w:r w:rsidRPr="00604542">
        <w:rPr>
          <w:rFonts w:ascii="Times New Roman" w:hAnsi="Times New Roman" w:cs="Times New Roman"/>
          <w:b/>
          <w:sz w:val="24"/>
          <w:szCs w:val="24"/>
        </w:rPr>
        <w:t>Bail Application</w:t>
      </w:r>
    </w:p>
    <w:p w:rsidR="00604542" w:rsidRDefault="00604542" w:rsidP="00604542">
      <w:pPr>
        <w:spacing w:after="0"/>
        <w:rPr>
          <w:rFonts w:ascii="Times New Roman" w:hAnsi="Times New Roman" w:cs="Times New Roman"/>
          <w:sz w:val="24"/>
          <w:szCs w:val="24"/>
        </w:rPr>
      </w:pPr>
    </w:p>
    <w:p w:rsidR="00604542" w:rsidRDefault="00604542" w:rsidP="00604542">
      <w:pPr>
        <w:spacing w:after="0"/>
        <w:rPr>
          <w:rFonts w:ascii="Times New Roman" w:hAnsi="Times New Roman" w:cs="Times New Roman"/>
          <w:sz w:val="24"/>
          <w:szCs w:val="24"/>
        </w:rPr>
      </w:pPr>
    </w:p>
    <w:p w:rsidR="00604542" w:rsidRDefault="00604542" w:rsidP="00604542">
      <w:pPr>
        <w:spacing w:after="0"/>
        <w:rPr>
          <w:rFonts w:ascii="Times New Roman" w:hAnsi="Times New Roman" w:cs="Times New Roman"/>
          <w:sz w:val="24"/>
          <w:szCs w:val="24"/>
        </w:rPr>
      </w:pPr>
      <w:r w:rsidRPr="00604542">
        <w:rPr>
          <w:rFonts w:ascii="Times New Roman" w:hAnsi="Times New Roman" w:cs="Times New Roman"/>
          <w:i/>
          <w:sz w:val="24"/>
          <w:szCs w:val="24"/>
        </w:rPr>
        <w:t>J Sikhala</w:t>
      </w:r>
      <w:r>
        <w:rPr>
          <w:rFonts w:ascii="Times New Roman" w:hAnsi="Times New Roman" w:cs="Times New Roman"/>
          <w:sz w:val="24"/>
          <w:szCs w:val="24"/>
        </w:rPr>
        <w:t xml:space="preserve">, for the </w:t>
      </w:r>
      <w:r w:rsidR="00547E7B">
        <w:rPr>
          <w:rFonts w:ascii="Times New Roman" w:hAnsi="Times New Roman" w:cs="Times New Roman"/>
          <w:sz w:val="24"/>
          <w:szCs w:val="24"/>
        </w:rPr>
        <w:t>applicant</w:t>
      </w:r>
    </w:p>
    <w:p w:rsidR="00604542" w:rsidRDefault="00604542" w:rsidP="00604542">
      <w:pPr>
        <w:spacing w:after="0"/>
        <w:rPr>
          <w:rFonts w:ascii="Times New Roman" w:hAnsi="Times New Roman" w:cs="Times New Roman"/>
          <w:sz w:val="24"/>
          <w:szCs w:val="24"/>
        </w:rPr>
      </w:pPr>
      <w:r w:rsidRPr="00604542">
        <w:rPr>
          <w:rFonts w:ascii="Times New Roman" w:hAnsi="Times New Roman" w:cs="Times New Roman"/>
          <w:i/>
          <w:sz w:val="24"/>
          <w:szCs w:val="24"/>
        </w:rPr>
        <w:t>T Mapfuwa</w:t>
      </w:r>
      <w:r>
        <w:rPr>
          <w:rFonts w:ascii="Times New Roman" w:hAnsi="Times New Roman" w:cs="Times New Roman"/>
          <w:sz w:val="24"/>
          <w:szCs w:val="24"/>
        </w:rPr>
        <w:t>, for the respondent</w:t>
      </w:r>
    </w:p>
    <w:p w:rsidR="00604542" w:rsidRDefault="00604542" w:rsidP="00604542">
      <w:pPr>
        <w:spacing w:after="0"/>
        <w:rPr>
          <w:rFonts w:ascii="Times New Roman" w:hAnsi="Times New Roman" w:cs="Times New Roman"/>
          <w:sz w:val="24"/>
          <w:szCs w:val="24"/>
        </w:rPr>
      </w:pPr>
    </w:p>
    <w:p w:rsidR="00604542" w:rsidRDefault="00604542" w:rsidP="00604542">
      <w:pPr>
        <w:spacing w:after="0"/>
        <w:rPr>
          <w:rFonts w:ascii="Times New Roman" w:hAnsi="Times New Roman" w:cs="Times New Roman"/>
          <w:sz w:val="24"/>
          <w:szCs w:val="24"/>
        </w:rPr>
      </w:pPr>
    </w:p>
    <w:p w:rsidR="00604542" w:rsidRDefault="00604542"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WAMAMBO J: The app</w:t>
      </w:r>
      <w:r w:rsidR="00547E7B">
        <w:rPr>
          <w:rFonts w:ascii="Times New Roman" w:hAnsi="Times New Roman" w:cs="Times New Roman"/>
          <w:sz w:val="24"/>
          <w:szCs w:val="24"/>
        </w:rPr>
        <w:t>lican</w:t>
      </w:r>
      <w:r>
        <w:rPr>
          <w:rFonts w:ascii="Times New Roman" w:hAnsi="Times New Roman" w:cs="Times New Roman"/>
          <w:sz w:val="24"/>
          <w:szCs w:val="24"/>
        </w:rPr>
        <w:t>t applied for bail before a magistrate sitting at Chinhoyi. He faces two counts of thefts as defined in s 113 (1) of the Criminal Law (Codification and Reform Act) [</w:t>
      </w:r>
      <w:r w:rsidRPr="00604542">
        <w:rPr>
          <w:rFonts w:ascii="Times New Roman" w:hAnsi="Times New Roman" w:cs="Times New Roman"/>
          <w:i/>
          <w:sz w:val="24"/>
          <w:szCs w:val="24"/>
        </w:rPr>
        <w:t>Chapter 9:23</w:t>
      </w:r>
      <w:r>
        <w:rPr>
          <w:rFonts w:ascii="Times New Roman" w:hAnsi="Times New Roman" w:cs="Times New Roman"/>
          <w:sz w:val="24"/>
          <w:szCs w:val="24"/>
        </w:rPr>
        <w:t>].</w:t>
      </w:r>
    </w:p>
    <w:p w:rsidR="00604542" w:rsidRDefault="00604542"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The State outline reflects the following:</w:t>
      </w:r>
    </w:p>
    <w:p w:rsidR="00604542" w:rsidRDefault="00604542"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first count involves theft of US90 000. The </w:t>
      </w:r>
      <w:r w:rsidR="00547E7B">
        <w:rPr>
          <w:rFonts w:ascii="Times New Roman" w:hAnsi="Times New Roman" w:cs="Times New Roman"/>
          <w:sz w:val="24"/>
          <w:szCs w:val="24"/>
        </w:rPr>
        <w:t>applicant</w:t>
      </w:r>
      <w:r>
        <w:rPr>
          <w:rFonts w:ascii="Times New Roman" w:hAnsi="Times New Roman" w:cs="Times New Roman"/>
          <w:sz w:val="24"/>
          <w:szCs w:val="24"/>
        </w:rPr>
        <w:t xml:space="preserve"> at the relevant time was a serving police officer with the rank of Sergeant and stationed at ZRP, Mashonaland West Provincial Headquarters Finance Section, Chinhoyi. Amongst his work duties was that of originating payments of services for the Zimbabwe Republic Police through the </w:t>
      </w:r>
      <w:r w:rsidR="00547E7B">
        <w:rPr>
          <w:rFonts w:ascii="Times New Roman" w:hAnsi="Times New Roman" w:cs="Times New Roman"/>
          <w:sz w:val="24"/>
          <w:szCs w:val="24"/>
        </w:rPr>
        <w:t xml:space="preserve">pay net </w:t>
      </w:r>
      <w:r>
        <w:rPr>
          <w:rFonts w:ascii="Times New Roman" w:hAnsi="Times New Roman" w:cs="Times New Roman"/>
          <w:sz w:val="24"/>
          <w:szCs w:val="24"/>
        </w:rPr>
        <w:t xml:space="preserve">system which requires the originator to log in using his username and password. Among other funds US$87 000 was transferred to ZRP Mashonaland </w:t>
      </w:r>
      <w:r w:rsidR="00547E7B">
        <w:rPr>
          <w:rFonts w:ascii="Times New Roman" w:hAnsi="Times New Roman" w:cs="Times New Roman"/>
          <w:sz w:val="24"/>
          <w:szCs w:val="24"/>
        </w:rPr>
        <w:t xml:space="preserve">West for </w:t>
      </w:r>
      <w:r>
        <w:rPr>
          <w:rFonts w:ascii="Times New Roman" w:hAnsi="Times New Roman" w:cs="Times New Roman"/>
          <w:sz w:val="24"/>
          <w:szCs w:val="24"/>
        </w:rPr>
        <w:t>payment of allowances to ZRP members deployed on voter registration duties</w:t>
      </w:r>
      <w:r w:rsidR="00FF3479">
        <w:rPr>
          <w:rFonts w:ascii="Times New Roman" w:hAnsi="Times New Roman" w:cs="Times New Roman"/>
          <w:sz w:val="24"/>
          <w:szCs w:val="24"/>
        </w:rPr>
        <w:t>. On 21 December 2017 app</w:t>
      </w:r>
      <w:r w:rsidR="00547E7B">
        <w:rPr>
          <w:rFonts w:ascii="Times New Roman" w:hAnsi="Times New Roman" w:cs="Times New Roman"/>
          <w:sz w:val="24"/>
          <w:szCs w:val="24"/>
        </w:rPr>
        <w:t>licant</w:t>
      </w:r>
      <w:r w:rsidR="00FF3479">
        <w:rPr>
          <w:rFonts w:ascii="Times New Roman" w:hAnsi="Times New Roman" w:cs="Times New Roman"/>
          <w:sz w:val="24"/>
          <w:szCs w:val="24"/>
        </w:rPr>
        <w:t xml:space="preserve"> logged into </w:t>
      </w:r>
      <w:r w:rsidR="00547E7B">
        <w:rPr>
          <w:rFonts w:ascii="Times New Roman" w:hAnsi="Times New Roman" w:cs="Times New Roman"/>
          <w:sz w:val="24"/>
          <w:szCs w:val="24"/>
        </w:rPr>
        <w:t>the payment system. He unlawfully used</w:t>
      </w:r>
      <w:r w:rsidR="00FF3479">
        <w:rPr>
          <w:rFonts w:ascii="Times New Roman" w:hAnsi="Times New Roman" w:cs="Times New Roman"/>
          <w:sz w:val="24"/>
          <w:szCs w:val="24"/>
        </w:rPr>
        <w:t xml:space="preserve"> usernames and passwords of </w:t>
      </w:r>
      <w:r w:rsidR="00547E7B">
        <w:rPr>
          <w:rFonts w:ascii="Times New Roman" w:hAnsi="Times New Roman" w:cs="Times New Roman"/>
          <w:sz w:val="24"/>
          <w:szCs w:val="24"/>
        </w:rPr>
        <w:t>two</w:t>
      </w:r>
      <w:r w:rsidR="00FF3479">
        <w:rPr>
          <w:rFonts w:ascii="Times New Roman" w:hAnsi="Times New Roman" w:cs="Times New Roman"/>
          <w:sz w:val="24"/>
          <w:szCs w:val="24"/>
        </w:rPr>
        <w:t xml:space="preserve"> authorised persons and transferred US$90 000 into his own account. He thereafter deleted the unlawful transaction from</w:t>
      </w:r>
      <w:r w:rsidR="00547E7B">
        <w:rPr>
          <w:rFonts w:ascii="Times New Roman" w:hAnsi="Times New Roman" w:cs="Times New Roman"/>
          <w:sz w:val="24"/>
          <w:szCs w:val="24"/>
        </w:rPr>
        <w:t xml:space="preserve"> the system</w:t>
      </w:r>
      <w:r w:rsidR="00FF3479">
        <w:rPr>
          <w:rFonts w:ascii="Times New Roman" w:hAnsi="Times New Roman" w:cs="Times New Roman"/>
          <w:sz w:val="24"/>
          <w:szCs w:val="24"/>
        </w:rPr>
        <w:t>. The US$90 000 has not been recovered.</w:t>
      </w:r>
    </w:p>
    <w:p w:rsidR="00CA4A5F" w:rsidRDefault="00FF3479"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On the second count the State outline reflects as follows: On 3 January2018 app</w:t>
      </w:r>
      <w:r w:rsidR="00C36D39">
        <w:rPr>
          <w:rFonts w:ascii="Times New Roman" w:hAnsi="Times New Roman" w:cs="Times New Roman"/>
          <w:sz w:val="24"/>
          <w:szCs w:val="24"/>
        </w:rPr>
        <w:t xml:space="preserve">licant’s </w:t>
      </w:r>
      <w:r>
        <w:rPr>
          <w:rFonts w:ascii="Times New Roman" w:hAnsi="Times New Roman" w:cs="Times New Roman"/>
          <w:sz w:val="24"/>
          <w:szCs w:val="24"/>
        </w:rPr>
        <w:t xml:space="preserve">bank account was not funded. Knowing that his account had no </w:t>
      </w:r>
      <w:r w:rsidR="00C36D39">
        <w:rPr>
          <w:rFonts w:ascii="Times New Roman" w:hAnsi="Times New Roman" w:cs="Times New Roman"/>
          <w:sz w:val="24"/>
          <w:szCs w:val="24"/>
        </w:rPr>
        <w:t>money applicant</w:t>
      </w:r>
      <w:r>
        <w:rPr>
          <w:rFonts w:ascii="Times New Roman" w:hAnsi="Times New Roman" w:cs="Times New Roman"/>
          <w:sz w:val="24"/>
          <w:szCs w:val="24"/>
        </w:rPr>
        <w:t xml:space="preserve"> withdrew </w:t>
      </w:r>
    </w:p>
    <w:p w:rsidR="00FF3479" w:rsidRDefault="00FF3479"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US$14 379.57 money not due to him and conv</w:t>
      </w:r>
      <w:r w:rsidR="00C36D39">
        <w:rPr>
          <w:rFonts w:ascii="Times New Roman" w:hAnsi="Times New Roman" w:cs="Times New Roman"/>
          <w:sz w:val="24"/>
          <w:szCs w:val="24"/>
        </w:rPr>
        <w:t>ert</w:t>
      </w:r>
      <w:r>
        <w:rPr>
          <w:rFonts w:ascii="Times New Roman" w:hAnsi="Times New Roman" w:cs="Times New Roman"/>
          <w:sz w:val="24"/>
          <w:szCs w:val="24"/>
        </w:rPr>
        <w:t>ed it to his own use. The US$14 379.57 was not recovered.</w:t>
      </w:r>
    </w:p>
    <w:p w:rsidR="00FF3479" w:rsidRDefault="00FF3479"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The magistrate heard the bail</w:t>
      </w:r>
      <w:r w:rsidR="00CA4A5F">
        <w:rPr>
          <w:rFonts w:ascii="Times New Roman" w:hAnsi="Times New Roman" w:cs="Times New Roman"/>
          <w:sz w:val="24"/>
          <w:szCs w:val="24"/>
        </w:rPr>
        <w:t xml:space="preserve"> application and dismissed the application.</w:t>
      </w:r>
    </w:p>
    <w:p w:rsidR="00CA4A5F" w:rsidRDefault="00CA4A5F"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The reasons for dismissing the application are encap</w:t>
      </w:r>
      <w:r w:rsidR="00C36D39">
        <w:rPr>
          <w:rFonts w:ascii="Times New Roman" w:hAnsi="Times New Roman" w:cs="Times New Roman"/>
          <w:sz w:val="24"/>
          <w:szCs w:val="24"/>
        </w:rPr>
        <w:t>sulated in a bail ruling which i</w:t>
      </w:r>
      <w:r>
        <w:rPr>
          <w:rFonts w:ascii="Times New Roman" w:hAnsi="Times New Roman" w:cs="Times New Roman"/>
          <w:sz w:val="24"/>
          <w:szCs w:val="24"/>
        </w:rPr>
        <w:t>s attached to the application before me. I assume that the facts as stated accord with the evidence given. A full record with the testimonies and submissions would</w:t>
      </w:r>
      <w:r w:rsidR="00C36D39">
        <w:rPr>
          <w:rFonts w:ascii="Times New Roman" w:hAnsi="Times New Roman" w:cs="Times New Roman"/>
          <w:sz w:val="24"/>
          <w:szCs w:val="24"/>
        </w:rPr>
        <w:t xml:space="preserve"> have been ideal, however. This</w:t>
      </w:r>
      <w:r>
        <w:rPr>
          <w:rFonts w:ascii="Times New Roman" w:hAnsi="Times New Roman" w:cs="Times New Roman"/>
          <w:sz w:val="24"/>
          <w:szCs w:val="24"/>
        </w:rPr>
        <w:t xml:space="preserve"> was brought to the attention of counsel during the hearing.</w:t>
      </w:r>
    </w:p>
    <w:p w:rsidR="00CA4A5F" w:rsidRDefault="00CA4A5F" w:rsidP="00604542">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 magistrate </w:t>
      </w:r>
      <w:r w:rsidR="00C36D39">
        <w:rPr>
          <w:rFonts w:ascii="Times New Roman" w:hAnsi="Times New Roman" w:cs="Times New Roman"/>
          <w:sz w:val="24"/>
          <w:szCs w:val="24"/>
        </w:rPr>
        <w:t>relied on</w:t>
      </w:r>
      <w:r>
        <w:rPr>
          <w:rFonts w:ascii="Times New Roman" w:hAnsi="Times New Roman" w:cs="Times New Roman"/>
          <w:sz w:val="24"/>
          <w:szCs w:val="24"/>
        </w:rPr>
        <w:t xml:space="preserve"> s 50 (1) (d), of the Constitution which states as follows:</w:t>
      </w:r>
    </w:p>
    <w:p w:rsidR="00CA4A5F" w:rsidRDefault="00CA4A5F" w:rsidP="00E0637C">
      <w:pPr>
        <w:spacing w:after="0" w:line="240" w:lineRule="auto"/>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“(1)</w:t>
      </w:r>
      <w:r>
        <w:rPr>
          <w:rFonts w:ascii="Times New Roman" w:hAnsi="Times New Roman" w:cs="Times New Roman"/>
        </w:rPr>
        <w:tab/>
        <w:t>Any person</w:t>
      </w:r>
      <w:r w:rsidR="00C36D39">
        <w:rPr>
          <w:rFonts w:ascii="Times New Roman" w:hAnsi="Times New Roman" w:cs="Times New Roman"/>
        </w:rPr>
        <w:t xml:space="preserve"> who</w:t>
      </w:r>
      <w:r>
        <w:rPr>
          <w:rFonts w:ascii="Times New Roman" w:hAnsi="Times New Roman" w:cs="Times New Roman"/>
        </w:rPr>
        <w:t xml:space="preserve"> is arrested ----</w:t>
      </w:r>
    </w:p>
    <w:p w:rsidR="00E0637C" w:rsidRDefault="00E0637C" w:rsidP="00E0637C">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CA4A5F" w:rsidRDefault="00CA4A5F" w:rsidP="00E0637C">
      <w:pPr>
        <w:spacing w:after="0" w:line="240" w:lineRule="auto"/>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 must be released, unconditionally or on reasonable conditions, pending a charge or trial unless there are compelling reasons justifying their continued detention and---”</w:t>
      </w:r>
    </w:p>
    <w:p w:rsidR="00E0637C" w:rsidRDefault="00E0637C" w:rsidP="00E0637C">
      <w:pPr>
        <w:spacing w:after="0" w:line="240" w:lineRule="auto"/>
        <w:ind w:left="1440" w:hanging="720"/>
        <w:rPr>
          <w:rFonts w:ascii="Times New Roman" w:hAnsi="Times New Roman" w:cs="Times New Roman"/>
        </w:rPr>
      </w:pPr>
      <w:r>
        <w:rPr>
          <w:rFonts w:ascii="Times New Roman" w:hAnsi="Times New Roman" w:cs="Times New Roman"/>
        </w:rPr>
        <w:tab/>
        <w:t>----</w:t>
      </w:r>
    </w:p>
    <w:p w:rsidR="00BF3465" w:rsidRDefault="00CA4A5F" w:rsidP="00BF3465">
      <w:pPr>
        <w:spacing w:after="0" w:line="360" w:lineRule="auto"/>
        <w:jc w:val="both"/>
        <w:rPr>
          <w:rFonts w:ascii="Times New Roman" w:hAnsi="Times New Roman" w:cs="Times New Roman"/>
          <w:sz w:val="24"/>
        </w:rPr>
      </w:pPr>
      <w:r>
        <w:rPr>
          <w:rFonts w:ascii="Times New Roman" w:hAnsi="Times New Roman" w:cs="Times New Roman"/>
        </w:rPr>
        <w:tab/>
      </w:r>
      <w:r w:rsidR="00E0637C">
        <w:rPr>
          <w:rFonts w:ascii="Times New Roman" w:hAnsi="Times New Roman" w:cs="Times New Roman"/>
          <w:sz w:val="24"/>
          <w:szCs w:val="24"/>
        </w:rPr>
        <w:t>The magistrate summarised the State evidence given by Detective Samuel Gono as follows: Appl</w:t>
      </w:r>
      <w:r w:rsidR="00C36D39">
        <w:rPr>
          <w:rFonts w:ascii="Times New Roman" w:hAnsi="Times New Roman" w:cs="Times New Roman"/>
          <w:sz w:val="24"/>
          <w:szCs w:val="24"/>
        </w:rPr>
        <w:t>ic</w:t>
      </w:r>
      <w:r w:rsidR="00E0637C">
        <w:rPr>
          <w:rFonts w:ascii="Times New Roman" w:hAnsi="Times New Roman" w:cs="Times New Roman"/>
          <w:sz w:val="24"/>
          <w:szCs w:val="24"/>
        </w:rPr>
        <w:t>ant immediately after committing the offence fled and was at large until his arrest</w:t>
      </w:r>
      <w:r w:rsidR="00BF3465">
        <w:rPr>
          <w:rFonts w:ascii="Times New Roman" w:hAnsi="Times New Roman" w:cs="Times New Roman"/>
          <w:sz w:val="24"/>
          <w:szCs w:val="24"/>
        </w:rPr>
        <w:t xml:space="preserve"> </w:t>
      </w:r>
      <w:r w:rsidR="00994E23">
        <w:rPr>
          <w:rFonts w:ascii="Times New Roman" w:hAnsi="Times New Roman" w:cs="Times New Roman"/>
          <w:sz w:val="24"/>
        </w:rPr>
        <w:t>o</w:t>
      </w:r>
      <w:r w:rsidR="00BF3465">
        <w:rPr>
          <w:rFonts w:ascii="Times New Roman" w:hAnsi="Times New Roman" w:cs="Times New Roman"/>
          <w:sz w:val="24"/>
        </w:rPr>
        <w:t>n 4 December 2018 at Hollies Hotel in Harare. Before he went continual checks were being done by the police at app</w:t>
      </w:r>
      <w:r w:rsidR="00C36D39">
        <w:rPr>
          <w:rFonts w:ascii="Times New Roman" w:hAnsi="Times New Roman" w:cs="Times New Roman"/>
          <w:sz w:val="24"/>
        </w:rPr>
        <w:t>licant</w:t>
      </w:r>
      <w:r w:rsidR="00BF3465">
        <w:rPr>
          <w:rFonts w:ascii="Times New Roman" w:hAnsi="Times New Roman" w:cs="Times New Roman"/>
          <w:sz w:val="24"/>
        </w:rPr>
        <w:t xml:space="preserve">’s home but the efforts </w:t>
      </w:r>
      <w:r w:rsidR="00C36D39">
        <w:rPr>
          <w:rFonts w:ascii="Times New Roman" w:hAnsi="Times New Roman" w:cs="Times New Roman"/>
          <w:sz w:val="24"/>
        </w:rPr>
        <w:t>were in vain</w:t>
      </w:r>
      <w:r w:rsidR="00BF3465">
        <w:rPr>
          <w:rFonts w:ascii="Times New Roman" w:hAnsi="Times New Roman" w:cs="Times New Roman"/>
          <w:sz w:val="24"/>
        </w:rPr>
        <w:t>. It was also testified to that upon his arrest app</w:t>
      </w:r>
      <w:r w:rsidR="00C36D39">
        <w:rPr>
          <w:rFonts w:ascii="Times New Roman" w:hAnsi="Times New Roman" w:cs="Times New Roman"/>
          <w:sz w:val="24"/>
        </w:rPr>
        <w:t>lic</w:t>
      </w:r>
      <w:r w:rsidR="00BF3465">
        <w:rPr>
          <w:rFonts w:ascii="Times New Roman" w:hAnsi="Times New Roman" w:cs="Times New Roman"/>
          <w:sz w:val="24"/>
        </w:rPr>
        <w:t>ant attempted to escape from the ditches of the police.</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 xml:space="preserve">The state submitted that if granted bail there </w:t>
      </w:r>
      <w:r w:rsidR="00C36D39">
        <w:rPr>
          <w:rFonts w:ascii="Times New Roman" w:hAnsi="Times New Roman" w:cs="Times New Roman"/>
          <w:sz w:val="24"/>
        </w:rPr>
        <w:t>is a risk that app</w:t>
      </w:r>
      <w:r>
        <w:rPr>
          <w:rFonts w:ascii="Times New Roman" w:hAnsi="Times New Roman" w:cs="Times New Roman"/>
          <w:sz w:val="24"/>
        </w:rPr>
        <w:t>l</w:t>
      </w:r>
      <w:r w:rsidR="00C36D39">
        <w:rPr>
          <w:rFonts w:ascii="Times New Roman" w:hAnsi="Times New Roman" w:cs="Times New Roman"/>
          <w:sz w:val="24"/>
        </w:rPr>
        <w:t>ic</w:t>
      </w:r>
      <w:r>
        <w:rPr>
          <w:rFonts w:ascii="Times New Roman" w:hAnsi="Times New Roman" w:cs="Times New Roman"/>
          <w:sz w:val="24"/>
        </w:rPr>
        <w:t xml:space="preserve">ant </w:t>
      </w:r>
      <w:r w:rsidR="00C36D39">
        <w:rPr>
          <w:rFonts w:ascii="Times New Roman" w:hAnsi="Times New Roman" w:cs="Times New Roman"/>
          <w:sz w:val="24"/>
        </w:rPr>
        <w:t>may</w:t>
      </w:r>
      <w:r>
        <w:rPr>
          <w:rFonts w:ascii="Times New Roman" w:hAnsi="Times New Roman" w:cs="Times New Roman"/>
          <w:sz w:val="24"/>
        </w:rPr>
        <w:t xml:space="preserve"> abscond,</w:t>
      </w:r>
      <w:r w:rsidR="00C36D39">
        <w:rPr>
          <w:rFonts w:ascii="Times New Roman" w:hAnsi="Times New Roman" w:cs="Times New Roman"/>
          <w:sz w:val="24"/>
        </w:rPr>
        <w:t xml:space="preserve"> and</w:t>
      </w:r>
      <w:r>
        <w:rPr>
          <w:rFonts w:ascii="Times New Roman" w:hAnsi="Times New Roman" w:cs="Times New Roman"/>
          <w:sz w:val="24"/>
        </w:rPr>
        <w:t xml:space="preserve"> </w:t>
      </w:r>
      <w:r w:rsidR="00C36D39">
        <w:rPr>
          <w:rFonts w:ascii="Times New Roman" w:hAnsi="Times New Roman" w:cs="Times New Roman"/>
          <w:sz w:val="24"/>
        </w:rPr>
        <w:t>may also</w:t>
      </w:r>
      <w:r>
        <w:rPr>
          <w:rFonts w:ascii="Times New Roman" w:hAnsi="Times New Roman" w:cs="Times New Roman"/>
          <w:sz w:val="24"/>
        </w:rPr>
        <w:t xml:space="preserve"> interfere with witnesses as he is well </w:t>
      </w:r>
      <w:r w:rsidR="00C36D39">
        <w:rPr>
          <w:rFonts w:ascii="Times New Roman" w:hAnsi="Times New Roman" w:cs="Times New Roman"/>
          <w:sz w:val="24"/>
        </w:rPr>
        <w:t>connected to</w:t>
      </w:r>
      <w:r>
        <w:rPr>
          <w:rFonts w:ascii="Times New Roman" w:hAnsi="Times New Roman" w:cs="Times New Roman"/>
          <w:sz w:val="24"/>
        </w:rPr>
        <w:t xml:space="preserve"> other police officers who are to later testify against him in this case.</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The magistrate also summarised defence counsel’s submissions as follows:-</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Bail is a constitutional right. There is no evidence linking app</w:t>
      </w:r>
      <w:r w:rsidR="00C36D39">
        <w:rPr>
          <w:rFonts w:ascii="Times New Roman" w:hAnsi="Times New Roman" w:cs="Times New Roman"/>
          <w:sz w:val="24"/>
        </w:rPr>
        <w:t>lic</w:t>
      </w:r>
      <w:r>
        <w:rPr>
          <w:rFonts w:ascii="Times New Roman" w:hAnsi="Times New Roman" w:cs="Times New Roman"/>
          <w:sz w:val="24"/>
        </w:rPr>
        <w:t>ant to allegations of absconding and if app</w:t>
      </w:r>
      <w:r w:rsidR="00C36D39">
        <w:rPr>
          <w:rFonts w:ascii="Times New Roman" w:hAnsi="Times New Roman" w:cs="Times New Roman"/>
          <w:sz w:val="24"/>
        </w:rPr>
        <w:t>lican</w:t>
      </w:r>
      <w:r>
        <w:rPr>
          <w:rFonts w:ascii="Times New Roman" w:hAnsi="Times New Roman" w:cs="Times New Roman"/>
          <w:sz w:val="24"/>
        </w:rPr>
        <w:t>t was, found to be a flight risk his travel documents could be lawfully withheld.</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The magistrate clearly articulated the law relating to bail applications and the fact that a denial of bail can only arise if there are compelling reasons justifying that that person should continue being in detention.</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 xml:space="preserve">The magistrate was satisfied that the evidence led pointing to the </w:t>
      </w:r>
      <w:r w:rsidR="00C36D39">
        <w:rPr>
          <w:rFonts w:ascii="Times New Roman" w:hAnsi="Times New Roman" w:cs="Times New Roman"/>
          <w:sz w:val="24"/>
        </w:rPr>
        <w:t xml:space="preserve">risk </w:t>
      </w:r>
      <w:r>
        <w:rPr>
          <w:rFonts w:ascii="Times New Roman" w:hAnsi="Times New Roman" w:cs="Times New Roman"/>
          <w:sz w:val="24"/>
        </w:rPr>
        <w:t>of app</w:t>
      </w:r>
      <w:r w:rsidR="00C36D39">
        <w:rPr>
          <w:rFonts w:ascii="Times New Roman" w:hAnsi="Times New Roman" w:cs="Times New Roman"/>
          <w:sz w:val="24"/>
        </w:rPr>
        <w:t xml:space="preserve">licant </w:t>
      </w:r>
      <w:r>
        <w:rPr>
          <w:rFonts w:ascii="Times New Roman" w:hAnsi="Times New Roman" w:cs="Times New Roman"/>
          <w:sz w:val="24"/>
        </w:rPr>
        <w:t>absconding was satisfactory.</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In the circumstances where app</w:t>
      </w:r>
      <w:r w:rsidR="00C36D39">
        <w:rPr>
          <w:rFonts w:ascii="Times New Roman" w:hAnsi="Times New Roman" w:cs="Times New Roman"/>
          <w:sz w:val="24"/>
        </w:rPr>
        <w:t>licant is said</w:t>
      </w:r>
      <w:r>
        <w:rPr>
          <w:rFonts w:ascii="Times New Roman" w:hAnsi="Times New Roman" w:cs="Times New Roman"/>
          <w:sz w:val="24"/>
        </w:rPr>
        <w:t xml:space="preserve"> to have attempted to escape from the police, after his arrest, this finding finds favour with me.</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lastRenderedPageBreak/>
        <w:tab/>
        <w:t>Coupled with the broad circumstances of the planning and deceit that went</w:t>
      </w:r>
      <w:r w:rsidR="00C36D39">
        <w:rPr>
          <w:rFonts w:ascii="Times New Roman" w:hAnsi="Times New Roman" w:cs="Times New Roman"/>
          <w:sz w:val="24"/>
        </w:rPr>
        <w:t xml:space="preserve"> into the commission of the offen</w:t>
      </w:r>
      <w:r>
        <w:rPr>
          <w:rFonts w:ascii="Times New Roman" w:hAnsi="Times New Roman" w:cs="Times New Roman"/>
          <w:sz w:val="24"/>
        </w:rPr>
        <w:t>ces, particularly the first count, app</w:t>
      </w:r>
      <w:r w:rsidR="00C36D39">
        <w:rPr>
          <w:rFonts w:ascii="Times New Roman" w:hAnsi="Times New Roman" w:cs="Times New Roman"/>
          <w:sz w:val="24"/>
        </w:rPr>
        <w:t>lic</w:t>
      </w:r>
      <w:r>
        <w:rPr>
          <w:rFonts w:ascii="Times New Roman" w:hAnsi="Times New Roman" w:cs="Times New Roman"/>
          <w:sz w:val="24"/>
        </w:rPr>
        <w:t>ant emerges as a weak candidate for the granting of bail.</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r>
      <w:r w:rsidR="00C36D39">
        <w:rPr>
          <w:rFonts w:ascii="Times New Roman" w:hAnsi="Times New Roman" w:cs="Times New Roman"/>
          <w:sz w:val="24"/>
        </w:rPr>
        <w:t>It also comes out that applicant</w:t>
      </w:r>
      <w:r>
        <w:rPr>
          <w:rFonts w:ascii="Times New Roman" w:hAnsi="Times New Roman" w:cs="Times New Roman"/>
          <w:sz w:val="24"/>
        </w:rPr>
        <w:t xml:space="preserve"> fled from his home after committing the offence/s.</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 xml:space="preserve">The allegations in the second count could have come out </w:t>
      </w:r>
      <w:r w:rsidR="00FE04EB">
        <w:rPr>
          <w:rFonts w:ascii="Times New Roman" w:hAnsi="Times New Roman" w:cs="Times New Roman"/>
          <w:sz w:val="24"/>
        </w:rPr>
        <w:t>more clearer</w:t>
      </w:r>
      <w:r>
        <w:rPr>
          <w:rFonts w:ascii="Times New Roman" w:hAnsi="Times New Roman" w:cs="Times New Roman"/>
          <w:sz w:val="24"/>
        </w:rPr>
        <w:t>. Defence counsel before me sought to convince me that the money in the second count was actually a loan advanced to the app</w:t>
      </w:r>
      <w:r w:rsidR="00C36D39">
        <w:rPr>
          <w:rFonts w:ascii="Times New Roman" w:hAnsi="Times New Roman" w:cs="Times New Roman"/>
          <w:sz w:val="24"/>
        </w:rPr>
        <w:t>lic</w:t>
      </w:r>
      <w:r>
        <w:rPr>
          <w:rFonts w:ascii="Times New Roman" w:hAnsi="Times New Roman" w:cs="Times New Roman"/>
          <w:sz w:val="24"/>
        </w:rPr>
        <w:t>ant. The state did not quite agree but did not explain how the amount got into appellant’s account either.</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 xml:space="preserve">Be that as it may the </w:t>
      </w:r>
      <w:r w:rsidR="00C36D39">
        <w:rPr>
          <w:rFonts w:ascii="Times New Roman" w:hAnsi="Times New Roman" w:cs="Times New Roman"/>
          <w:sz w:val="24"/>
        </w:rPr>
        <w:t>first count</w:t>
      </w:r>
      <w:r>
        <w:rPr>
          <w:rFonts w:ascii="Times New Roman" w:hAnsi="Times New Roman" w:cs="Times New Roman"/>
          <w:sz w:val="24"/>
        </w:rPr>
        <w:t xml:space="preserve"> involves a police officer who allegedly stole a substantial amount at and through his official duties under the ZRP.</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A second count was committed about 13 days after the first count. Both counts involve theft of money, which l should say is not unsubstantial.</w:t>
      </w:r>
    </w:p>
    <w:p w:rsidR="00BF3465" w:rsidRDefault="00E95AF4" w:rsidP="00BF3465">
      <w:pPr>
        <w:spacing w:after="0" w:line="360" w:lineRule="auto"/>
        <w:jc w:val="both"/>
        <w:rPr>
          <w:rFonts w:ascii="Times New Roman" w:hAnsi="Times New Roman" w:cs="Times New Roman"/>
          <w:sz w:val="24"/>
        </w:rPr>
      </w:pPr>
      <w:r>
        <w:rPr>
          <w:rFonts w:ascii="Times New Roman" w:hAnsi="Times New Roman" w:cs="Times New Roman"/>
          <w:sz w:val="24"/>
        </w:rPr>
        <w:tab/>
        <w:t>In the circumstances I</w:t>
      </w:r>
      <w:r w:rsidR="00BF3465">
        <w:rPr>
          <w:rFonts w:ascii="Times New Roman" w:hAnsi="Times New Roman" w:cs="Times New Roman"/>
          <w:sz w:val="24"/>
        </w:rPr>
        <w:t xml:space="preserve"> find that the circumstances militate against </w:t>
      </w:r>
      <w:r w:rsidR="008B4BE9">
        <w:rPr>
          <w:rFonts w:ascii="Times New Roman" w:hAnsi="Times New Roman" w:cs="Times New Roman"/>
          <w:sz w:val="24"/>
        </w:rPr>
        <w:t>the granting of bail. T</w:t>
      </w:r>
      <w:r>
        <w:rPr>
          <w:rFonts w:ascii="Times New Roman" w:hAnsi="Times New Roman" w:cs="Times New Roman"/>
          <w:sz w:val="24"/>
        </w:rPr>
        <w:t>he findings by the</w:t>
      </w:r>
      <w:r w:rsidR="00BF3465">
        <w:rPr>
          <w:rFonts w:ascii="Times New Roman" w:hAnsi="Times New Roman" w:cs="Times New Roman"/>
          <w:sz w:val="24"/>
        </w:rPr>
        <w:t xml:space="preserve"> magistrate seem to agree with the </w:t>
      </w:r>
      <w:r w:rsidR="008B4BE9">
        <w:rPr>
          <w:rFonts w:ascii="Times New Roman" w:hAnsi="Times New Roman" w:cs="Times New Roman"/>
          <w:sz w:val="24"/>
        </w:rPr>
        <w:t>evidence presented before him/</w:t>
      </w:r>
      <w:r w:rsidR="00BF3465">
        <w:rPr>
          <w:rFonts w:ascii="Times New Roman" w:hAnsi="Times New Roman" w:cs="Times New Roman"/>
          <w:sz w:val="24"/>
        </w:rPr>
        <w:t>her</w:t>
      </w:r>
      <w:r w:rsidR="008B4BE9">
        <w:rPr>
          <w:rFonts w:ascii="Times New Roman" w:hAnsi="Times New Roman" w:cs="Times New Roman"/>
          <w:sz w:val="24"/>
        </w:rPr>
        <w:t xml:space="preserve">. </w:t>
      </w:r>
      <w:r w:rsidR="00BF3465">
        <w:rPr>
          <w:rFonts w:ascii="Times New Roman" w:hAnsi="Times New Roman" w:cs="Times New Roman"/>
          <w:sz w:val="24"/>
        </w:rPr>
        <w:t>I find that for the reasons given by the magistrate, that there are compelling reasons justifying app</w:t>
      </w:r>
      <w:r>
        <w:rPr>
          <w:rFonts w:ascii="Times New Roman" w:hAnsi="Times New Roman" w:cs="Times New Roman"/>
          <w:sz w:val="24"/>
        </w:rPr>
        <w:t>lic</w:t>
      </w:r>
      <w:r w:rsidR="00BF3465">
        <w:rPr>
          <w:rFonts w:ascii="Times New Roman" w:hAnsi="Times New Roman" w:cs="Times New Roman"/>
          <w:sz w:val="24"/>
        </w:rPr>
        <w:t>ant’s continued detention. To that end l make the following order:</w:t>
      </w:r>
    </w:p>
    <w:p w:rsidR="00BF3465" w:rsidRDefault="00BF3465" w:rsidP="00BF3465">
      <w:pPr>
        <w:spacing w:after="0" w:line="360" w:lineRule="auto"/>
        <w:jc w:val="both"/>
        <w:rPr>
          <w:rFonts w:ascii="Times New Roman" w:hAnsi="Times New Roman" w:cs="Times New Roman"/>
          <w:sz w:val="24"/>
        </w:rPr>
      </w:pPr>
      <w:r>
        <w:rPr>
          <w:rFonts w:ascii="Times New Roman" w:hAnsi="Times New Roman" w:cs="Times New Roman"/>
          <w:sz w:val="24"/>
        </w:rPr>
        <w:tab/>
        <w:t>The application is dismissed.</w:t>
      </w:r>
    </w:p>
    <w:p w:rsidR="00BF3465" w:rsidRDefault="00BF3465" w:rsidP="00BF3465">
      <w:pPr>
        <w:spacing w:after="0" w:line="360" w:lineRule="auto"/>
        <w:jc w:val="both"/>
        <w:rPr>
          <w:rFonts w:ascii="Times New Roman" w:hAnsi="Times New Roman" w:cs="Times New Roman"/>
          <w:sz w:val="24"/>
        </w:rPr>
      </w:pPr>
    </w:p>
    <w:p w:rsidR="00BF3465" w:rsidRDefault="00BF3465" w:rsidP="00BF3465">
      <w:pPr>
        <w:spacing w:after="0" w:line="360" w:lineRule="auto"/>
        <w:jc w:val="both"/>
        <w:rPr>
          <w:rFonts w:ascii="Times New Roman" w:hAnsi="Times New Roman" w:cs="Times New Roman"/>
          <w:sz w:val="24"/>
        </w:rPr>
      </w:pPr>
    </w:p>
    <w:p w:rsidR="00BF3465" w:rsidRDefault="00BF3465" w:rsidP="00BF3465">
      <w:pPr>
        <w:spacing w:after="0" w:line="240" w:lineRule="auto"/>
        <w:jc w:val="both"/>
        <w:rPr>
          <w:rFonts w:ascii="Times New Roman" w:hAnsi="Times New Roman" w:cs="Times New Roman"/>
          <w:sz w:val="24"/>
        </w:rPr>
      </w:pPr>
      <w:r>
        <w:rPr>
          <w:rFonts w:ascii="Times New Roman" w:hAnsi="Times New Roman" w:cs="Times New Roman"/>
          <w:i/>
          <w:sz w:val="24"/>
        </w:rPr>
        <w:t>Koto and Company</w:t>
      </w:r>
      <w:r>
        <w:rPr>
          <w:rFonts w:ascii="Times New Roman" w:hAnsi="Times New Roman" w:cs="Times New Roman"/>
          <w:sz w:val="24"/>
        </w:rPr>
        <w:t>, appellant’s legal practitioner</w:t>
      </w:r>
      <w:r w:rsidR="00E95AF4">
        <w:rPr>
          <w:rFonts w:ascii="Times New Roman" w:hAnsi="Times New Roman" w:cs="Times New Roman"/>
          <w:sz w:val="24"/>
        </w:rPr>
        <w:t>s</w:t>
      </w:r>
    </w:p>
    <w:p w:rsidR="00BF3465" w:rsidRDefault="00BF3465" w:rsidP="00BF3465">
      <w:pPr>
        <w:spacing w:after="0" w:line="240" w:lineRule="auto"/>
        <w:jc w:val="both"/>
        <w:rPr>
          <w:rFonts w:ascii="Times New Roman" w:hAnsi="Times New Roman" w:cs="Times New Roman"/>
          <w:sz w:val="24"/>
        </w:rPr>
      </w:pPr>
      <w:r>
        <w:rPr>
          <w:rFonts w:ascii="Times New Roman" w:hAnsi="Times New Roman" w:cs="Times New Roman"/>
          <w:i/>
          <w:sz w:val="24"/>
        </w:rPr>
        <w:t>National Prosecuting Authority</w:t>
      </w:r>
      <w:r>
        <w:rPr>
          <w:rFonts w:ascii="Times New Roman" w:hAnsi="Times New Roman" w:cs="Times New Roman"/>
          <w:sz w:val="24"/>
        </w:rPr>
        <w:t>, respondent’s legal practitioner</w:t>
      </w:r>
      <w:r w:rsidR="00E95AF4">
        <w:rPr>
          <w:rFonts w:ascii="Times New Roman" w:hAnsi="Times New Roman" w:cs="Times New Roman"/>
          <w:sz w:val="24"/>
        </w:rPr>
        <w:t>s</w:t>
      </w:r>
      <w:r>
        <w:rPr>
          <w:rFonts w:ascii="Times New Roman" w:hAnsi="Times New Roman" w:cs="Times New Roman"/>
          <w:sz w:val="24"/>
        </w:rPr>
        <w:t xml:space="preserve"> </w:t>
      </w:r>
    </w:p>
    <w:p w:rsidR="00CA4A5F" w:rsidRDefault="00CA4A5F" w:rsidP="00E0637C">
      <w:pPr>
        <w:spacing w:after="0" w:line="360" w:lineRule="auto"/>
        <w:rPr>
          <w:rFonts w:ascii="Times New Roman" w:hAnsi="Times New Roman" w:cs="Times New Roman"/>
          <w:sz w:val="24"/>
          <w:szCs w:val="24"/>
        </w:rPr>
      </w:pPr>
    </w:p>
    <w:p w:rsidR="00E0637C" w:rsidRPr="00E0637C" w:rsidRDefault="00E0637C" w:rsidP="00E0637C">
      <w:pPr>
        <w:spacing w:after="0" w:line="360" w:lineRule="auto"/>
        <w:rPr>
          <w:rFonts w:ascii="Times New Roman" w:hAnsi="Times New Roman" w:cs="Times New Roman"/>
          <w:sz w:val="24"/>
          <w:szCs w:val="24"/>
        </w:rPr>
      </w:pPr>
      <w:r>
        <w:rPr>
          <w:rFonts w:ascii="Times New Roman" w:hAnsi="Times New Roman" w:cs="Times New Roman"/>
          <w:sz w:val="24"/>
          <w:szCs w:val="24"/>
        </w:rPr>
        <w:tab/>
      </w:r>
    </w:p>
    <w:sectPr w:rsidR="00E0637C" w:rsidRPr="00E063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1FB" w:rsidRDefault="00FF41FB" w:rsidP="00E0637C">
      <w:pPr>
        <w:spacing w:after="0" w:line="240" w:lineRule="auto"/>
      </w:pPr>
      <w:r>
        <w:separator/>
      </w:r>
    </w:p>
  </w:endnote>
  <w:endnote w:type="continuationSeparator" w:id="0">
    <w:p w:rsidR="00FF41FB" w:rsidRDefault="00FF41FB" w:rsidP="00E0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1FB" w:rsidRDefault="00FF41FB" w:rsidP="00E0637C">
      <w:pPr>
        <w:spacing w:after="0" w:line="240" w:lineRule="auto"/>
      </w:pPr>
      <w:r>
        <w:separator/>
      </w:r>
    </w:p>
  </w:footnote>
  <w:footnote w:type="continuationSeparator" w:id="0">
    <w:p w:rsidR="00FF41FB" w:rsidRDefault="00FF41FB" w:rsidP="00E06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030049"/>
      <w:docPartObj>
        <w:docPartGallery w:val="Page Numbers (Top of Page)"/>
        <w:docPartUnique/>
      </w:docPartObj>
    </w:sdtPr>
    <w:sdtEndPr>
      <w:rPr>
        <w:noProof/>
      </w:rPr>
    </w:sdtEndPr>
    <w:sdtContent>
      <w:p w:rsidR="00E0637C" w:rsidRDefault="00E0637C">
        <w:pPr>
          <w:pStyle w:val="Header"/>
          <w:jc w:val="right"/>
          <w:rPr>
            <w:noProof/>
          </w:rPr>
        </w:pPr>
        <w:r>
          <w:fldChar w:fldCharType="begin"/>
        </w:r>
        <w:r>
          <w:instrText xml:space="preserve"> PAGE   \* MERGEFORMAT </w:instrText>
        </w:r>
        <w:r>
          <w:fldChar w:fldCharType="separate"/>
        </w:r>
        <w:r w:rsidR="00CE3C5E">
          <w:rPr>
            <w:noProof/>
          </w:rPr>
          <w:t>1</w:t>
        </w:r>
        <w:r>
          <w:rPr>
            <w:noProof/>
          </w:rPr>
          <w:fldChar w:fldCharType="end"/>
        </w:r>
      </w:p>
      <w:p w:rsidR="00E0637C" w:rsidRDefault="00E0637C">
        <w:pPr>
          <w:pStyle w:val="Header"/>
          <w:jc w:val="right"/>
          <w:rPr>
            <w:noProof/>
          </w:rPr>
        </w:pPr>
        <w:r>
          <w:rPr>
            <w:noProof/>
          </w:rPr>
          <w:t>HH</w:t>
        </w:r>
        <w:r w:rsidR="00DC555F">
          <w:rPr>
            <w:noProof/>
          </w:rPr>
          <w:t xml:space="preserve"> 22-19</w:t>
        </w:r>
      </w:p>
      <w:p w:rsidR="00E0637C" w:rsidRDefault="00E0637C">
        <w:pPr>
          <w:pStyle w:val="Header"/>
          <w:jc w:val="right"/>
        </w:pPr>
        <w:r>
          <w:rPr>
            <w:noProof/>
          </w:rPr>
          <w:t>B 1778/18</w:t>
        </w:r>
      </w:p>
    </w:sdtContent>
  </w:sdt>
  <w:p w:rsidR="00E0637C" w:rsidRDefault="00E063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42"/>
    <w:rsid w:val="00047854"/>
    <w:rsid w:val="00415595"/>
    <w:rsid w:val="00547E7B"/>
    <w:rsid w:val="00604542"/>
    <w:rsid w:val="006700CD"/>
    <w:rsid w:val="008B4BE9"/>
    <w:rsid w:val="008F02F4"/>
    <w:rsid w:val="00994E23"/>
    <w:rsid w:val="00B2317C"/>
    <w:rsid w:val="00BF3465"/>
    <w:rsid w:val="00C36D39"/>
    <w:rsid w:val="00CA4A5F"/>
    <w:rsid w:val="00CC6BEC"/>
    <w:rsid w:val="00CE3C5E"/>
    <w:rsid w:val="00DC555F"/>
    <w:rsid w:val="00E0637C"/>
    <w:rsid w:val="00E236BC"/>
    <w:rsid w:val="00E95AF4"/>
    <w:rsid w:val="00F645A0"/>
    <w:rsid w:val="00FE04EB"/>
    <w:rsid w:val="00FF3479"/>
    <w:rsid w:val="00FF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BD8F3-D760-419A-A636-A04846A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37C"/>
  </w:style>
  <w:style w:type="paragraph" w:styleId="Footer">
    <w:name w:val="footer"/>
    <w:basedOn w:val="Normal"/>
    <w:link w:val="FooterChar"/>
    <w:uiPriority w:val="99"/>
    <w:unhideWhenUsed/>
    <w:rsid w:val="00E06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9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JSC</cp:lastModifiedBy>
  <cp:revision>2</cp:revision>
  <cp:lastPrinted>2019-01-07T12:37:00Z</cp:lastPrinted>
  <dcterms:created xsi:type="dcterms:W3CDTF">2019-01-24T12:07:00Z</dcterms:created>
  <dcterms:modified xsi:type="dcterms:W3CDTF">2019-01-24T12:07:00Z</dcterms:modified>
</cp:coreProperties>
</file>