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2B" w:rsidRDefault="0084732B" w:rsidP="00F1116E">
      <w:pPr>
        <w:spacing w:after="0"/>
        <w:jc w:val="both"/>
        <w:rPr>
          <w:rFonts w:ascii="Times New Roman" w:hAnsi="Times New Roman" w:cs="Times New Roman"/>
          <w:sz w:val="24"/>
          <w:szCs w:val="24"/>
        </w:rPr>
      </w:pPr>
      <w:bookmarkStart w:id="0" w:name="_GoBack"/>
      <w:bookmarkEnd w:id="0"/>
    </w:p>
    <w:p w:rsidR="0084732B" w:rsidRDefault="0084732B" w:rsidP="00F1116E">
      <w:pPr>
        <w:spacing w:after="0"/>
        <w:jc w:val="both"/>
        <w:rPr>
          <w:rFonts w:ascii="Times New Roman" w:hAnsi="Times New Roman" w:cs="Times New Roman"/>
          <w:sz w:val="24"/>
          <w:szCs w:val="24"/>
        </w:rPr>
      </w:pPr>
    </w:p>
    <w:p w:rsidR="00EF2452"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J AND J TRANSPORTERS LDA</w:t>
      </w: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ERNEST PORUSINGANI</w:t>
      </w: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CHIKOWERO J</w:t>
      </w: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23 November 2018 &amp; </w:t>
      </w:r>
      <w:r w:rsidR="002C0101">
        <w:rPr>
          <w:rFonts w:ascii="Times New Roman" w:hAnsi="Times New Roman" w:cs="Times New Roman"/>
          <w:sz w:val="24"/>
          <w:szCs w:val="24"/>
        </w:rPr>
        <w:t>23 January 2019</w:t>
      </w: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p>
    <w:p w:rsidR="00F1116E" w:rsidRPr="00F1116E" w:rsidRDefault="00F1116E" w:rsidP="00F1116E">
      <w:pPr>
        <w:spacing w:after="0"/>
        <w:jc w:val="both"/>
        <w:rPr>
          <w:rFonts w:ascii="Times New Roman" w:hAnsi="Times New Roman" w:cs="Times New Roman"/>
          <w:b/>
          <w:sz w:val="24"/>
          <w:szCs w:val="24"/>
        </w:rPr>
      </w:pPr>
      <w:r w:rsidRPr="00F1116E">
        <w:rPr>
          <w:rFonts w:ascii="Times New Roman" w:hAnsi="Times New Roman" w:cs="Times New Roman"/>
          <w:b/>
          <w:sz w:val="24"/>
          <w:szCs w:val="24"/>
        </w:rPr>
        <w:t>Civil Trial</w:t>
      </w: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r w:rsidRPr="00F1116E">
        <w:rPr>
          <w:rFonts w:ascii="Times New Roman" w:hAnsi="Times New Roman" w:cs="Times New Roman"/>
          <w:i/>
          <w:sz w:val="24"/>
          <w:szCs w:val="24"/>
        </w:rPr>
        <w:t>S Mangwengwende</w:t>
      </w:r>
      <w:r>
        <w:rPr>
          <w:rFonts w:ascii="Times New Roman" w:hAnsi="Times New Roman" w:cs="Times New Roman"/>
          <w:sz w:val="24"/>
          <w:szCs w:val="24"/>
        </w:rPr>
        <w:t>, for the plaintiff</w:t>
      </w:r>
    </w:p>
    <w:p w:rsidR="00F1116E" w:rsidRDefault="00F1116E" w:rsidP="00F1116E">
      <w:pPr>
        <w:spacing w:after="0"/>
        <w:jc w:val="both"/>
        <w:rPr>
          <w:rFonts w:ascii="Times New Roman" w:hAnsi="Times New Roman" w:cs="Times New Roman"/>
          <w:sz w:val="24"/>
          <w:szCs w:val="24"/>
        </w:rPr>
      </w:pPr>
      <w:r>
        <w:rPr>
          <w:rFonts w:ascii="Times New Roman" w:hAnsi="Times New Roman" w:cs="Times New Roman"/>
          <w:sz w:val="24"/>
          <w:szCs w:val="24"/>
        </w:rPr>
        <w:t>H</w:t>
      </w:r>
      <w:r w:rsidRPr="00F1116E">
        <w:rPr>
          <w:rFonts w:ascii="Times New Roman" w:hAnsi="Times New Roman" w:cs="Times New Roman"/>
          <w:i/>
          <w:sz w:val="24"/>
          <w:szCs w:val="24"/>
        </w:rPr>
        <w:t>.B.R Tanaya</w:t>
      </w:r>
      <w:r>
        <w:rPr>
          <w:rFonts w:ascii="Times New Roman" w:hAnsi="Times New Roman" w:cs="Times New Roman"/>
          <w:sz w:val="24"/>
          <w:szCs w:val="24"/>
        </w:rPr>
        <w:t xml:space="preserve">, for the defendant </w:t>
      </w: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jc w:val="both"/>
        <w:rPr>
          <w:rFonts w:ascii="Times New Roman" w:hAnsi="Times New Roman" w:cs="Times New Roman"/>
          <w:sz w:val="24"/>
          <w:szCs w:val="24"/>
        </w:rPr>
      </w:pPr>
    </w:p>
    <w:p w:rsidR="00F1116E" w:rsidRDefault="00F1116E" w:rsidP="00F11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CHIKOWERO J: But for the parties’ election to file a written application for absolution from the instance at the close of the plaintiff’s case and response thereto rather than accepting my invitation to go oral, I was inclined to dispose of this matter on 23 November 2018</w:t>
      </w:r>
      <w:r w:rsidR="0023398B">
        <w:rPr>
          <w:rFonts w:ascii="Times New Roman" w:hAnsi="Times New Roman" w:cs="Times New Roman"/>
          <w:sz w:val="24"/>
          <w:szCs w:val="24"/>
        </w:rPr>
        <w:t>.</w:t>
      </w:r>
    </w:p>
    <w:p w:rsidR="0023398B" w:rsidRDefault="0023398B" w:rsidP="002339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w:t>
      </w:r>
      <w:r w:rsidR="002C0101">
        <w:rPr>
          <w:rFonts w:ascii="Times New Roman" w:hAnsi="Times New Roman" w:cs="Times New Roman"/>
          <w:sz w:val="24"/>
          <w:szCs w:val="24"/>
        </w:rPr>
        <w:t>’</w:t>
      </w:r>
      <w:r>
        <w:rPr>
          <w:rFonts w:ascii="Times New Roman" w:hAnsi="Times New Roman" w:cs="Times New Roman"/>
          <w:sz w:val="24"/>
          <w:szCs w:val="24"/>
        </w:rPr>
        <w:t xml:space="preserve"> written submissions have served to fortify my inclination to absolve the defendant from the instance with costs on the higher scale.</w:t>
      </w:r>
    </w:p>
    <w:p w:rsidR="0023398B" w:rsidRDefault="0023398B" w:rsidP="002339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is a company duly registered as such in terms of the laws of</w:t>
      </w:r>
      <w:r w:rsidR="006C6FEE">
        <w:rPr>
          <w:rFonts w:ascii="Times New Roman" w:hAnsi="Times New Roman" w:cs="Times New Roman"/>
          <w:sz w:val="24"/>
          <w:szCs w:val="24"/>
        </w:rPr>
        <w:t xml:space="preserve"> the Republic of</w:t>
      </w:r>
      <w:r>
        <w:rPr>
          <w:rFonts w:ascii="Times New Roman" w:hAnsi="Times New Roman" w:cs="Times New Roman"/>
          <w:sz w:val="24"/>
          <w:szCs w:val="24"/>
        </w:rPr>
        <w:t xml:space="preserve"> Mozambique.</w:t>
      </w:r>
    </w:p>
    <w:p w:rsidR="0023398B" w:rsidRDefault="0023398B" w:rsidP="002339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 is an adult male Zimbabwean national.</w:t>
      </w:r>
    </w:p>
    <w:p w:rsidR="0023398B" w:rsidRDefault="0023398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 6 March 2014 plaintiff issued summons against defendant.</w:t>
      </w:r>
    </w:p>
    <w:p w:rsidR="0023398B" w:rsidRDefault="0023398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Damages in th</w:t>
      </w:r>
      <w:r w:rsidR="006C6FEE">
        <w:rPr>
          <w:rFonts w:ascii="Times New Roman" w:hAnsi="Times New Roman" w:cs="Times New Roman"/>
          <w:sz w:val="24"/>
          <w:szCs w:val="24"/>
        </w:rPr>
        <w:t>e sum of US$10 258.47, interest</w:t>
      </w:r>
      <w:r>
        <w:rPr>
          <w:rFonts w:ascii="Times New Roman" w:hAnsi="Times New Roman" w:cs="Times New Roman"/>
          <w:sz w:val="24"/>
          <w:szCs w:val="24"/>
        </w:rPr>
        <w:t xml:space="preserve"> and costs were claimed.</w:t>
      </w:r>
    </w:p>
    <w:p w:rsidR="0023398B" w:rsidRDefault="0023398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damages were alleged to be the cost of repair of plaintiff’s vehicle arising out of an accident</w:t>
      </w:r>
      <w:r w:rsidR="00CE0B77">
        <w:rPr>
          <w:rFonts w:ascii="Times New Roman" w:hAnsi="Times New Roman" w:cs="Times New Roman"/>
          <w:sz w:val="24"/>
          <w:szCs w:val="24"/>
        </w:rPr>
        <w:t xml:space="preserve"> involving the defendant</w:t>
      </w:r>
      <w:r w:rsidR="006C6FEE">
        <w:rPr>
          <w:rFonts w:ascii="Times New Roman" w:hAnsi="Times New Roman" w:cs="Times New Roman"/>
          <w:sz w:val="24"/>
          <w:szCs w:val="24"/>
        </w:rPr>
        <w:t>’s</w:t>
      </w:r>
      <w:r w:rsidR="00CE0B77">
        <w:rPr>
          <w:rFonts w:ascii="Times New Roman" w:hAnsi="Times New Roman" w:cs="Times New Roman"/>
          <w:sz w:val="24"/>
          <w:szCs w:val="24"/>
        </w:rPr>
        <w:t xml:space="preserve"> vehicle.</w:t>
      </w:r>
    </w:p>
    <w:p w:rsidR="00CE0B77" w:rsidRDefault="00CE0B77"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negligence was solely attributed to the defendant, the summons and declaration did not set out the particulars of such negligence.</w:t>
      </w:r>
    </w:p>
    <w:p w:rsidR="00CE0B77" w:rsidRDefault="00CE0B77"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only well over three years later, on 6 November 2017</w:t>
      </w:r>
      <w:r w:rsidR="006C6FEE">
        <w:rPr>
          <w:rFonts w:ascii="Times New Roman" w:hAnsi="Times New Roman" w:cs="Times New Roman"/>
          <w:sz w:val="24"/>
          <w:szCs w:val="24"/>
        </w:rPr>
        <w:t>,</w:t>
      </w:r>
      <w:r>
        <w:rPr>
          <w:rFonts w:ascii="Times New Roman" w:hAnsi="Times New Roman" w:cs="Times New Roman"/>
          <w:sz w:val="24"/>
          <w:szCs w:val="24"/>
        </w:rPr>
        <w:t xml:space="preserve"> that the particulars of negligence were furnished.</w:t>
      </w:r>
    </w:p>
    <w:p w:rsidR="00BC012B" w:rsidRDefault="00BC012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was in response to defendant’s request for further particulars for the purposes od trial.</w:t>
      </w:r>
    </w:p>
    <w:p w:rsidR="00BC012B" w:rsidRDefault="00BC012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useful that I set out such further particulars:</w:t>
      </w:r>
    </w:p>
    <w:p w:rsidR="00BC012B" w:rsidRDefault="00BC012B" w:rsidP="008564CB">
      <w:pPr>
        <w:spacing w:after="0" w:line="240" w:lineRule="auto"/>
        <w:jc w:val="both"/>
        <w:rPr>
          <w:rFonts w:ascii="Times New Roman" w:hAnsi="Times New Roman" w:cs="Times New Roman"/>
          <w:u w:val="single"/>
        </w:rPr>
      </w:pPr>
      <w:r>
        <w:rPr>
          <w:rFonts w:ascii="Times New Roman" w:hAnsi="Times New Roman" w:cs="Times New Roman"/>
          <w:sz w:val="24"/>
          <w:szCs w:val="24"/>
        </w:rPr>
        <w:tab/>
        <w:t>“</w:t>
      </w:r>
      <w:r>
        <w:rPr>
          <w:rFonts w:ascii="Times New Roman" w:hAnsi="Times New Roman" w:cs="Times New Roman"/>
        </w:rPr>
        <w:t xml:space="preserve">1. </w:t>
      </w:r>
      <w:r w:rsidRPr="00BC012B">
        <w:rPr>
          <w:rFonts w:ascii="Times New Roman" w:hAnsi="Times New Roman" w:cs="Times New Roman"/>
          <w:u w:val="single"/>
        </w:rPr>
        <w:t>AD PARAGRAPH I</w:t>
      </w:r>
    </w:p>
    <w:p w:rsidR="00BC012B" w:rsidRDefault="00BC012B" w:rsidP="008564CB">
      <w:pPr>
        <w:spacing w:after="0" w:line="240" w:lineRule="auto"/>
        <w:ind w:left="720"/>
        <w:jc w:val="both"/>
        <w:rPr>
          <w:rFonts w:ascii="Times New Roman" w:hAnsi="Times New Roman" w:cs="Times New Roman"/>
        </w:rPr>
      </w:pPr>
      <w:r>
        <w:rPr>
          <w:rFonts w:ascii="Times New Roman" w:hAnsi="Times New Roman" w:cs="Times New Roman"/>
        </w:rPr>
        <w:t>The collision was caused by the sole negligence of the defendant who was negligent in one or more of the following respects:</w:t>
      </w:r>
    </w:p>
    <w:p w:rsidR="00BC012B" w:rsidRDefault="00BC01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He failed to give way and keep the vehicle under proper control in the </w:t>
      </w:r>
      <w:r w:rsidR="0084732B">
        <w:rPr>
          <w:rFonts w:ascii="Times New Roman" w:hAnsi="Times New Roman" w:cs="Times New Roman"/>
        </w:rPr>
        <w:t>circumstances</w:t>
      </w:r>
      <w:r>
        <w:rPr>
          <w:rFonts w:ascii="Times New Roman" w:hAnsi="Times New Roman" w:cs="Times New Roman"/>
        </w:rPr>
        <w:t xml:space="preserve"> by failing to stop behind the truck that was driving in front of him and forcing his</w:t>
      </w:r>
      <w:r w:rsidR="0084732B">
        <w:rPr>
          <w:rFonts w:ascii="Times New Roman" w:hAnsi="Times New Roman" w:cs="Times New Roman"/>
        </w:rPr>
        <w:t xml:space="preserve"> way onto the narrow</w:t>
      </w:r>
      <w:r>
        <w:rPr>
          <w:rFonts w:ascii="Times New Roman" w:hAnsi="Times New Roman" w:cs="Times New Roman"/>
        </w:rPr>
        <w:t xml:space="preserve"> bridge</w:t>
      </w:r>
      <w:r w:rsidR="0084732B">
        <w:rPr>
          <w:rFonts w:ascii="Times New Roman" w:hAnsi="Times New Roman" w:cs="Times New Roman"/>
        </w:rPr>
        <w:t xml:space="preserve"> which was not wide enough to accommodate two vehi</w:t>
      </w:r>
      <w:r w:rsidR="006C6FEE">
        <w:rPr>
          <w:rFonts w:ascii="Times New Roman" w:hAnsi="Times New Roman" w:cs="Times New Roman"/>
        </w:rPr>
        <w:t>cles which resulted in the colli</w:t>
      </w:r>
      <w:r w:rsidR="0084732B">
        <w:rPr>
          <w:rFonts w:ascii="Times New Roman" w:hAnsi="Times New Roman" w:cs="Times New Roman"/>
        </w:rPr>
        <w:t>sion with the plaintiff’s truck; and or</w:t>
      </w:r>
    </w:p>
    <w:p w:rsidR="0084732B" w:rsidRDefault="008473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failed to keep a proper look out in the circumstances by encroaching</w:t>
      </w:r>
      <w:r w:rsidR="006C6FEE">
        <w:rPr>
          <w:rFonts w:ascii="Times New Roman" w:hAnsi="Times New Roman" w:cs="Times New Roman"/>
        </w:rPr>
        <w:t xml:space="preserve"> (sic)</w:t>
      </w:r>
      <w:r>
        <w:rPr>
          <w:rFonts w:ascii="Times New Roman" w:hAnsi="Times New Roman" w:cs="Times New Roman"/>
        </w:rPr>
        <w:t xml:space="preserve"> the right lane which forced the plaintiff’s driver off the road; or</w:t>
      </w:r>
    </w:p>
    <w:p w:rsidR="0084732B" w:rsidRDefault="008473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drove too fast  under the prevailing traffic conditions by failing to reduce his speed on a narrow bridge; and or</w:t>
      </w:r>
    </w:p>
    <w:p w:rsidR="0084732B" w:rsidRDefault="008473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failed to sto</w:t>
      </w:r>
      <w:r w:rsidR="006C6FEE">
        <w:rPr>
          <w:rFonts w:ascii="Times New Roman" w:hAnsi="Times New Roman" w:cs="Times New Roman"/>
        </w:rPr>
        <w:t>p or act reasonably when a colli</w:t>
      </w:r>
      <w:r>
        <w:rPr>
          <w:rFonts w:ascii="Times New Roman" w:hAnsi="Times New Roman" w:cs="Times New Roman"/>
        </w:rPr>
        <w:t>sion was imminent; and or</w:t>
      </w:r>
    </w:p>
    <w:p w:rsidR="0084732B" w:rsidRDefault="008473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failed to comply with the Road Rules by driving without due care and attention or reasonable consideration; and or</w:t>
      </w:r>
    </w:p>
    <w:p w:rsidR="0084732B" w:rsidRPr="00BC012B" w:rsidRDefault="0084732B" w:rsidP="008564C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i/>
        </w:rPr>
        <w:t xml:space="preserve">Res ipsa loquitur – </w:t>
      </w:r>
      <w:r>
        <w:rPr>
          <w:rFonts w:ascii="Times New Roman" w:hAnsi="Times New Roman" w:cs="Times New Roman"/>
        </w:rPr>
        <w:t>the accident could have only occurred if the defendant was driving negligently because he was driving on the wrong side of the road which would have inevitably resulted in a collision</w:t>
      </w:r>
      <w:r w:rsidR="008564CB">
        <w:rPr>
          <w:rFonts w:ascii="Times New Roman" w:hAnsi="Times New Roman" w:cs="Times New Roman"/>
        </w:rPr>
        <w:t xml:space="preserve"> with any oncoming traffic as it did in this case.”</w:t>
      </w:r>
    </w:p>
    <w:p w:rsidR="00BC012B" w:rsidRPr="00BC012B" w:rsidRDefault="00BC012B" w:rsidP="008564CB">
      <w:pPr>
        <w:spacing w:after="0" w:line="240" w:lineRule="auto"/>
        <w:jc w:val="both"/>
        <w:rPr>
          <w:rFonts w:ascii="Times New Roman" w:hAnsi="Times New Roman" w:cs="Times New Roman"/>
        </w:rPr>
      </w:pPr>
    </w:p>
    <w:p w:rsidR="00CE0B77" w:rsidRDefault="00CE0B77"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64CB">
        <w:rPr>
          <w:rFonts w:ascii="Times New Roman" w:hAnsi="Times New Roman" w:cs="Times New Roman"/>
          <w:sz w:val="24"/>
          <w:szCs w:val="24"/>
        </w:rPr>
        <w:t>In his plea, defendant denied both liability and quantum, putting the plaintiff to the proof of the same.</w:t>
      </w:r>
    </w:p>
    <w:p w:rsidR="008564CB" w:rsidRDefault="008564CB" w:rsidP="002339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matter was therefore referred to trial on those two issues.</w:t>
      </w:r>
    </w:p>
    <w:p w:rsidR="008564CB" w:rsidRDefault="008564CB" w:rsidP="008564CB">
      <w:pPr>
        <w:spacing w:after="0" w:line="360" w:lineRule="auto"/>
        <w:ind w:left="720"/>
        <w:jc w:val="both"/>
        <w:rPr>
          <w:rFonts w:ascii="Times New Roman" w:hAnsi="Times New Roman" w:cs="Times New Roman"/>
          <w:sz w:val="24"/>
          <w:szCs w:val="24"/>
          <w:u w:val="single"/>
        </w:rPr>
      </w:pPr>
      <w:r w:rsidRPr="008564CB">
        <w:rPr>
          <w:rFonts w:ascii="Times New Roman" w:hAnsi="Times New Roman" w:cs="Times New Roman"/>
          <w:sz w:val="24"/>
          <w:szCs w:val="24"/>
          <w:u w:val="single"/>
        </w:rPr>
        <w:t>THE LAW ON AN APPLICATION FOR ABSOLUTION AT THE INSTANCE AT THE CLOSE OF THE PLAINTIFF’S CASE</w:t>
      </w:r>
    </w:p>
    <w:p w:rsidR="008564CB" w:rsidRDefault="008564CB" w:rsidP="008564C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have chosen not to spoil the wisdom in the law on this aspect.</w:t>
      </w:r>
    </w:p>
    <w:p w:rsidR="008564CB" w:rsidRDefault="006C6FEE" w:rsidP="008564C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legal position is well settled.</w:t>
      </w:r>
    </w:p>
    <w:p w:rsidR="003F3E48" w:rsidRDefault="003F3E48" w:rsidP="008564C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neater that I restrict myself to well-known passages in this regard. In </w:t>
      </w:r>
      <w:r w:rsidRPr="003F3E48">
        <w:rPr>
          <w:rFonts w:ascii="Times New Roman" w:hAnsi="Times New Roman" w:cs="Times New Roman"/>
          <w:i/>
          <w:sz w:val="24"/>
          <w:szCs w:val="24"/>
        </w:rPr>
        <w:t>Gascoyne</w:t>
      </w:r>
      <w:r>
        <w:rPr>
          <w:rFonts w:ascii="Times New Roman" w:hAnsi="Times New Roman" w:cs="Times New Roman"/>
          <w:sz w:val="24"/>
          <w:szCs w:val="24"/>
        </w:rPr>
        <w:t xml:space="preserve"> v </w:t>
      </w:r>
    </w:p>
    <w:p w:rsidR="003F3E48" w:rsidRDefault="003F3E48" w:rsidP="003F3E48">
      <w:pPr>
        <w:spacing w:after="0" w:line="360" w:lineRule="auto"/>
        <w:jc w:val="both"/>
        <w:rPr>
          <w:rFonts w:ascii="Times New Roman" w:hAnsi="Times New Roman" w:cs="Times New Roman"/>
          <w:sz w:val="24"/>
          <w:szCs w:val="24"/>
        </w:rPr>
      </w:pPr>
      <w:r w:rsidRPr="003F3E48">
        <w:rPr>
          <w:rFonts w:ascii="Times New Roman" w:hAnsi="Times New Roman" w:cs="Times New Roman"/>
          <w:i/>
          <w:sz w:val="24"/>
          <w:szCs w:val="24"/>
        </w:rPr>
        <w:t>Paul &amp; Hunter</w:t>
      </w:r>
      <w:r>
        <w:rPr>
          <w:rFonts w:ascii="Times New Roman" w:hAnsi="Times New Roman" w:cs="Times New Roman"/>
          <w:sz w:val="24"/>
          <w:szCs w:val="24"/>
        </w:rPr>
        <w:t xml:space="preserve"> 1917 TPD 170 the test was couched thus:</w:t>
      </w:r>
    </w:p>
    <w:p w:rsidR="003F3E48" w:rsidRDefault="003F3E48" w:rsidP="003F3E4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3F3E48">
        <w:rPr>
          <w:rFonts w:ascii="Times New Roman" w:hAnsi="Times New Roman" w:cs="Times New Roman"/>
        </w:rPr>
        <w:t>At the close of the case</w:t>
      </w:r>
      <w:r>
        <w:rPr>
          <w:rFonts w:ascii="Times New Roman" w:hAnsi="Times New Roman" w:cs="Times New Roman"/>
        </w:rPr>
        <w:t xml:space="preserve"> for the plaintiff, therefore, the question which arises for the consideration of the court is: Is there evidence upon which a reasonable man might find for the plaintiff?...</w:t>
      </w:r>
    </w:p>
    <w:p w:rsidR="003F3E48" w:rsidRPr="00426ED3" w:rsidRDefault="003F3E48" w:rsidP="003F3E48">
      <w:pPr>
        <w:spacing w:after="0" w:line="240" w:lineRule="auto"/>
        <w:ind w:left="720"/>
        <w:jc w:val="both"/>
        <w:rPr>
          <w:rFonts w:ascii="Times New Roman" w:hAnsi="Times New Roman" w:cs="Times New Roman"/>
          <w:i/>
        </w:rPr>
      </w:pPr>
      <w:r>
        <w:rPr>
          <w:rFonts w:ascii="Times New Roman" w:hAnsi="Times New Roman" w:cs="Times New Roman"/>
        </w:rPr>
        <w:t xml:space="preserve">The question therefore is, at the close of the case for the plaintiff, was there a </w:t>
      </w:r>
      <w:r w:rsidRPr="00426ED3">
        <w:rPr>
          <w:rFonts w:ascii="Times New Roman" w:hAnsi="Times New Roman" w:cs="Times New Roman"/>
          <w:i/>
        </w:rPr>
        <w:t xml:space="preserve">prima facie </w:t>
      </w:r>
    </w:p>
    <w:p w:rsidR="003F3E48" w:rsidRDefault="006C6FEE" w:rsidP="003F3E48">
      <w:pPr>
        <w:spacing w:after="0" w:line="240" w:lineRule="auto"/>
        <w:ind w:left="720"/>
        <w:jc w:val="both"/>
        <w:rPr>
          <w:rFonts w:ascii="Times New Roman" w:hAnsi="Times New Roman" w:cs="Times New Roman"/>
        </w:rPr>
      </w:pPr>
      <w:r>
        <w:rPr>
          <w:rFonts w:ascii="Times New Roman" w:hAnsi="Times New Roman" w:cs="Times New Roman"/>
        </w:rPr>
        <w:t>c</w:t>
      </w:r>
      <w:r w:rsidR="003F3E48">
        <w:rPr>
          <w:rFonts w:ascii="Times New Roman" w:hAnsi="Times New Roman" w:cs="Times New Roman"/>
        </w:rPr>
        <w:t>ase against the defendant… in other words, was there such evidence before the court upon which a reasonable man might, not should, give judgment against (the defendant)?”</w:t>
      </w:r>
    </w:p>
    <w:p w:rsidR="003F3E48" w:rsidRPr="008564CB" w:rsidRDefault="003F3E48" w:rsidP="003F3E48">
      <w:pPr>
        <w:spacing w:after="0" w:line="240" w:lineRule="auto"/>
        <w:jc w:val="both"/>
        <w:rPr>
          <w:rFonts w:ascii="Times New Roman" w:hAnsi="Times New Roman" w:cs="Times New Roman"/>
          <w:sz w:val="24"/>
          <w:szCs w:val="24"/>
        </w:rPr>
      </w:pPr>
    </w:p>
    <w:p w:rsidR="003F3E48" w:rsidRDefault="003F3E48" w:rsidP="003F3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FE64A8">
        <w:rPr>
          <w:rFonts w:ascii="Times New Roman" w:hAnsi="Times New Roman" w:cs="Times New Roman"/>
          <w:i/>
          <w:sz w:val="24"/>
          <w:szCs w:val="24"/>
        </w:rPr>
        <w:t xml:space="preserve">Supreme </w:t>
      </w:r>
      <w:r w:rsidR="00FE64A8" w:rsidRPr="00FE64A8">
        <w:rPr>
          <w:rFonts w:ascii="Times New Roman" w:hAnsi="Times New Roman" w:cs="Times New Roman"/>
          <w:i/>
          <w:sz w:val="24"/>
          <w:szCs w:val="24"/>
        </w:rPr>
        <w:t>Service Station</w:t>
      </w:r>
      <w:r w:rsidR="00FE64A8">
        <w:rPr>
          <w:rFonts w:ascii="Times New Roman" w:hAnsi="Times New Roman" w:cs="Times New Roman"/>
          <w:sz w:val="24"/>
          <w:szCs w:val="24"/>
        </w:rPr>
        <w:t xml:space="preserve"> (1969</w:t>
      </w:r>
      <w:r w:rsidR="00FE64A8" w:rsidRPr="00FE64A8">
        <w:rPr>
          <w:rFonts w:ascii="Times New Roman" w:hAnsi="Times New Roman" w:cs="Times New Roman"/>
          <w:i/>
          <w:sz w:val="24"/>
          <w:szCs w:val="24"/>
        </w:rPr>
        <w:t>) (Pvt) Ltd</w:t>
      </w:r>
      <w:r w:rsidR="00FE64A8">
        <w:rPr>
          <w:rFonts w:ascii="Times New Roman" w:hAnsi="Times New Roman" w:cs="Times New Roman"/>
          <w:sz w:val="24"/>
          <w:szCs w:val="24"/>
        </w:rPr>
        <w:t xml:space="preserve"> v </w:t>
      </w:r>
      <w:r w:rsidR="006C6FEE">
        <w:rPr>
          <w:rFonts w:ascii="Times New Roman" w:hAnsi="Times New Roman" w:cs="Times New Roman"/>
          <w:i/>
          <w:sz w:val="24"/>
          <w:szCs w:val="24"/>
        </w:rPr>
        <w:t>Fox and Goodr</w:t>
      </w:r>
      <w:r w:rsidR="00FE64A8" w:rsidRPr="00FE64A8">
        <w:rPr>
          <w:rFonts w:ascii="Times New Roman" w:hAnsi="Times New Roman" w:cs="Times New Roman"/>
          <w:i/>
          <w:sz w:val="24"/>
          <w:szCs w:val="24"/>
        </w:rPr>
        <w:t>i</w:t>
      </w:r>
      <w:r w:rsidR="006C6FEE">
        <w:rPr>
          <w:rFonts w:ascii="Times New Roman" w:hAnsi="Times New Roman" w:cs="Times New Roman"/>
          <w:i/>
          <w:sz w:val="24"/>
          <w:szCs w:val="24"/>
        </w:rPr>
        <w:t>d</w:t>
      </w:r>
      <w:r w:rsidR="00FE64A8" w:rsidRPr="00FE64A8">
        <w:rPr>
          <w:rFonts w:ascii="Times New Roman" w:hAnsi="Times New Roman" w:cs="Times New Roman"/>
          <w:i/>
          <w:sz w:val="24"/>
          <w:szCs w:val="24"/>
        </w:rPr>
        <w:t>ge (Pvt) Ltd</w:t>
      </w:r>
      <w:r w:rsidR="00FE64A8">
        <w:rPr>
          <w:rFonts w:ascii="Times New Roman" w:hAnsi="Times New Roman" w:cs="Times New Roman"/>
          <w:sz w:val="24"/>
          <w:szCs w:val="24"/>
        </w:rPr>
        <w:t xml:space="preserve"> 1971 (1) RLR </w:t>
      </w:r>
      <w:r w:rsidR="006C6FEE">
        <w:rPr>
          <w:rFonts w:ascii="Times New Roman" w:hAnsi="Times New Roman" w:cs="Times New Roman"/>
          <w:sz w:val="24"/>
          <w:szCs w:val="24"/>
        </w:rPr>
        <w:t xml:space="preserve">1 </w:t>
      </w:r>
      <w:r w:rsidR="00FE64A8">
        <w:rPr>
          <w:rFonts w:ascii="Times New Roman" w:hAnsi="Times New Roman" w:cs="Times New Roman"/>
          <w:sz w:val="24"/>
          <w:szCs w:val="24"/>
        </w:rPr>
        <w:t xml:space="preserve">at 4A – 5D </w:t>
      </w:r>
      <w:r w:rsidR="00FE64A8" w:rsidRPr="00FE64A8">
        <w:rPr>
          <w:rFonts w:ascii="Times New Roman" w:hAnsi="Times New Roman" w:cs="Times New Roman"/>
        </w:rPr>
        <w:t>BEADLE CJ</w:t>
      </w:r>
      <w:r w:rsidR="00FE64A8">
        <w:rPr>
          <w:rFonts w:ascii="Times New Roman" w:hAnsi="Times New Roman" w:cs="Times New Roman"/>
          <w:sz w:val="24"/>
          <w:szCs w:val="24"/>
        </w:rPr>
        <w:t xml:space="preserve"> said:</w:t>
      </w:r>
    </w:p>
    <w:p w:rsidR="00FE64A8" w:rsidRDefault="00FE64A8" w:rsidP="00FE64A8">
      <w:pPr>
        <w:spacing w:after="0" w:line="240" w:lineRule="auto"/>
        <w:ind w:left="720"/>
        <w:jc w:val="both"/>
        <w:rPr>
          <w:rFonts w:ascii="Times New Roman" w:hAnsi="Times New Roman" w:cs="Times New Roman"/>
        </w:rPr>
      </w:pPr>
      <w:r w:rsidRPr="00FE64A8">
        <w:rPr>
          <w:rFonts w:ascii="Times New Roman" w:hAnsi="Times New Roman" w:cs="Times New Roman"/>
        </w:rPr>
        <w:t>“The test, therefore, boils down to this: is there sufficient evidence on which a court might make a reasonable mistake and give judgment for the plaintiff?</w:t>
      </w:r>
    </w:p>
    <w:p w:rsidR="00FE64A8" w:rsidRDefault="00FE64A8" w:rsidP="00FE64A8">
      <w:pPr>
        <w:spacing w:after="0" w:line="240" w:lineRule="auto"/>
        <w:ind w:left="720"/>
        <w:jc w:val="both"/>
        <w:rPr>
          <w:rFonts w:ascii="Times New Roman" w:hAnsi="Times New Roman" w:cs="Times New Roman"/>
        </w:rPr>
      </w:pPr>
    </w:p>
    <w:p w:rsidR="00FE64A8" w:rsidRDefault="00FE64A8" w:rsidP="00FE64A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was in this light, that </w:t>
      </w:r>
      <w:r w:rsidRPr="00FE64A8">
        <w:rPr>
          <w:rFonts w:ascii="Times New Roman" w:hAnsi="Times New Roman" w:cs="Times New Roman"/>
        </w:rPr>
        <w:t>GUBBAY CJ</w:t>
      </w:r>
      <w:r>
        <w:rPr>
          <w:rFonts w:ascii="Times New Roman" w:hAnsi="Times New Roman" w:cs="Times New Roman"/>
          <w:sz w:val="24"/>
          <w:szCs w:val="24"/>
        </w:rPr>
        <w:t xml:space="preserve"> in </w:t>
      </w:r>
      <w:r w:rsidRPr="00FE64A8">
        <w:rPr>
          <w:rFonts w:ascii="Times New Roman" w:hAnsi="Times New Roman" w:cs="Times New Roman"/>
          <w:i/>
          <w:sz w:val="24"/>
          <w:szCs w:val="24"/>
        </w:rPr>
        <w:t>United Air Charters</w:t>
      </w:r>
      <w:r>
        <w:rPr>
          <w:rFonts w:ascii="Times New Roman" w:hAnsi="Times New Roman" w:cs="Times New Roman"/>
          <w:sz w:val="24"/>
          <w:szCs w:val="24"/>
        </w:rPr>
        <w:t xml:space="preserve"> v </w:t>
      </w:r>
      <w:r w:rsidRPr="00FE64A8">
        <w:rPr>
          <w:rFonts w:ascii="Times New Roman" w:hAnsi="Times New Roman" w:cs="Times New Roman"/>
          <w:i/>
          <w:sz w:val="24"/>
          <w:szCs w:val="24"/>
        </w:rPr>
        <w:t>Jarman</w:t>
      </w:r>
      <w:r>
        <w:rPr>
          <w:rFonts w:ascii="Times New Roman" w:hAnsi="Times New Roman" w:cs="Times New Roman"/>
          <w:sz w:val="24"/>
          <w:szCs w:val="24"/>
        </w:rPr>
        <w:t xml:space="preserve"> 1994 (2) ZLR 341 </w:t>
      </w:r>
    </w:p>
    <w:p w:rsidR="00FE64A8" w:rsidRDefault="00FE64A8" w:rsidP="00FE64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said at 347 G:</w:t>
      </w:r>
    </w:p>
    <w:p w:rsidR="00FE64A8" w:rsidRDefault="00FE64A8" w:rsidP="00FE64A8">
      <w:pPr>
        <w:spacing w:after="0" w:line="240" w:lineRule="auto"/>
        <w:ind w:left="720"/>
        <w:jc w:val="both"/>
        <w:rPr>
          <w:rFonts w:ascii="Times New Roman" w:hAnsi="Times New Roman" w:cs="Times New Roman"/>
        </w:rPr>
      </w:pPr>
      <w:r>
        <w:rPr>
          <w:rFonts w:ascii="Times New Roman" w:hAnsi="Times New Roman" w:cs="Times New Roman"/>
        </w:rPr>
        <w:t>“The issue to be decided is whether there was evidence upon which a court, applying its mind reasonably, could or might find that, in the special circumstances attending the conclusion of the contract I have set out, Mrs Brooks and the defendant actually or presumptively contemplated that the nature of the loss subsequently sued for would probably result from the breach.”</w:t>
      </w:r>
    </w:p>
    <w:p w:rsidR="00FE64A8" w:rsidRDefault="00FE64A8" w:rsidP="00FE64A8">
      <w:pPr>
        <w:spacing w:after="0" w:line="240" w:lineRule="auto"/>
        <w:ind w:left="720"/>
        <w:jc w:val="both"/>
        <w:rPr>
          <w:rFonts w:ascii="Times New Roman" w:hAnsi="Times New Roman" w:cs="Times New Roman"/>
        </w:rPr>
      </w:pPr>
    </w:p>
    <w:p w:rsidR="00FE64A8" w:rsidRDefault="00FE64A8" w:rsidP="00FE64A8">
      <w:pPr>
        <w:spacing w:after="0" w:line="360" w:lineRule="auto"/>
        <w:ind w:left="720"/>
        <w:jc w:val="both"/>
        <w:rPr>
          <w:rFonts w:ascii="Times New Roman" w:hAnsi="Times New Roman" w:cs="Times New Roman"/>
          <w:sz w:val="24"/>
          <w:szCs w:val="24"/>
        </w:rPr>
      </w:pPr>
      <w:r w:rsidRPr="00FE64A8">
        <w:rPr>
          <w:rFonts w:ascii="Times New Roman" w:hAnsi="Times New Roman" w:cs="Times New Roman"/>
          <w:sz w:val="24"/>
          <w:szCs w:val="24"/>
        </w:rPr>
        <w:t xml:space="preserve">It is with these pronouncements in mind that I now examine the evidence to ascertain </w:t>
      </w:r>
    </w:p>
    <w:p w:rsidR="00FE64A8" w:rsidRDefault="00FE64A8" w:rsidP="00FE64A8">
      <w:pPr>
        <w:spacing w:after="0" w:line="360" w:lineRule="auto"/>
        <w:jc w:val="both"/>
        <w:rPr>
          <w:rFonts w:ascii="Times New Roman" w:hAnsi="Times New Roman" w:cs="Times New Roman"/>
          <w:sz w:val="24"/>
          <w:szCs w:val="24"/>
        </w:rPr>
      </w:pPr>
      <w:r w:rsidRPr="00FE64A8">
        <w:rPr>
          <w:rFonts w:ascii="Times New Roman" w:hAnsi="Times New Roman" w:cs="Times New Roman"/>
          <w:sz w:val="24"/>
          <w:szCs w:val="24"/>
        </w:rPr>
        <w:t xml:space="preserve">whether a </w:t>
      </w:r>
      <w:r w:rsidRPr="00426ED3">
        <w:rPr>
          <w:rFonts w:ascii="Times New Roman" w:hAnsi="Times New Roman" w:cs="Times New Roman"/>
          <w:i/>
          <w:sz w:val="24"/>
          <w:szCs w:val="24"/>
        </w:rPr>
        <w:t>prima facie</w:t>
      </w:r>
      <w:r w:rsidR="00426ED3">
        <w:rPr>
          <w:rFonts w:ascii="Times New Roman" w:hAnsi="Times New Roman" w:cs="Times New Roman"/>
          <w:i/>
          <w:sz w:val="24"/>
          <w:szCs w:val="24"/>
        </w:rPr>
        <w:t xml:space="preserve"> </w:t>
      </w:r>
      <w:r w:rsidR="00426ED3">
        <w:rPr>
          <w:rFonts w:ascii="Times New Roman" w:hAnsi="Times New Roman" w:cs="Times New Roman"/>
          <w:sz w:val="24"/>
          <w:szCs w:val="24"/>
        </w:rPr>
        <w:t>case was made out by the plaintiff. I start with the issue of liability.</w:t>
      </w:r>
    </w:p>
    <w:p w:rsidR="00426ED3" w:rsidRDefault="00426ED3" w:rsidP="00FE64A8">
      <w:pPr>
        <w:spacing w:after="0" w:line="360" w:lineRule="auto"/>
        <w:jc w:val="both"/>
        <w:rPr>
          <w:rFonts w:ascii="Times New Roman" w:hAnsi="Times New Roman" w:cs="Times New Roman"/>
          <w:sz w:val="24"/>
          <w:szCs w:val="24"/>
          <w:u w:val="single"/>
        </w:rPr>
      </w:pPr>
      <w:r w:rsidRPr="00426ED3">
        <w:rPr>
          <w:rFonts w:ascii="Times New Roman" w:hAnsi="Times New Roman" w:cs="Times New Roman"/>
          <w:sz w:val="24"/>
          <w:szCs w:val="24"/>
          <w:u w:val="single"/>
        </w:rPr>
        <w:t>LIABILITY</w:t>
      </w:r>
    </w:p>
    <w:p w:rsidR="00426ED3" w:rsidRDefault="00426ED3" w:rsidP="00FE64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Defendant was not prosecuted in a criminal court for negligent driving. At the very least, plaintiff neither suggested nor tendered evidence to the contrary.</w:t>
      </w:r>
    </w:p>
    <w:p w:rsidR="00426ED3" w:rsidRDefault="00426ED3" w:rsidP="00FE64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Similarly, the Zimbabwe Republic Police, despite timeously attending the accident scene, neither preferred any charges against n</w:t>
      </w:r>
      <w:r w:rsidR="006C6FEE">
        <w:rPr>
          <w:rFonts w:ascii="Times New Roman" w:hAnsi="Times New Roman" w:cs="Times New Roman"/>
          <w:sz w:val="24"/>
          <w:szCs w:val="24"/>
        </w:rPr>
        <w:t>or made the defendant to pay an</w:t>
      </w:r>
      <w:r>
        <w:rPr>
          <w:rFonts w:ascii="Times New Roman" w:hAnsi="Times New Roman" w:cs="Times New Roman"/>
          <w:sz w:val="24"/>
          <w:szCs w:val="24"/>
        </w:rPr>
        <w:t xml:space="preserve"> admission of guilty fine.</w:t>
      </w:r>
    </w:p>
    <w:p w:rsidR="00DA594A" w:rsidRDefault="00426ED3"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that there is i</w:t>
      </w:r>
      <w:r w:rsidR="00DA594A">
        <w:rPr>
          <w:rFonts w:ascii="Times New Roman" w:hAnsi="Times New Roman" w:cs="Times New Roman"/>
          <w:sz w:val="24"/>
          <w:szCs w:val="24"/>
        </w:rPr>
        <w:t>n the Police Accident Report produced as exh “2”, is that:</w:t>
      </w:r>
    </w:p>
    <w:p w:rsidR="00DA594A" w:rsidRDefault="00DA594A" w:rsidP="00DA594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“B. CRIMINAL ACTION IS BEING CONTEMPLATED AGAINST 2</w:t>
      </w:r>
      <w:r w:rsidRPr="00144248">
        <w:rPr>
          <w:rFonts w:ascii="Times New Roman" w:hAnsi="Times New Roman" w:cs="Times New Roman"/>
          <w:vertAlign w:val="superscript"/>
        </w:rPr>
        <w:t>ND</w:t>
      </w:r>
      <w:r>
        <w:rPr>
          <w:rFonts w:ascii="Times New Roman" w:hAnsi="Times New Roman" w:cs="Times New Roman"/>
        </w:rPr>
        <w:t xml:space="preserve"> PARTY WHO IS </w:t>
      </w:r>
      <w:r>
        <w:rPr>
          <w:rFonts w:ascii="Times New Roman" w:hAnsi="Times New Roman" w:cs="Times New Roman"/>
        </w:rPr>
        <w:tab/>
        <w:t>TO PAY DEPOSIT FINE”</w:t>
      </w:r>
    </w:p>
    <w:p w:rsidR="00DA594A" w:rsidRDefault="00DA594A" w:rsidP="00DA594A">
      <w:pPr>
        <w:spacing w:after="0" w:line="240" w:lineRule="auto"/>
        <w:jc w:val="both"/>
        <w:rPr>
          <w:rFonts w:ascii="Times New Roman" w:hAnsi="Times New Roman" w:cs="Times New Roman"/>
        </w:rPr>
      </w:pP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rPr>
        <w:tab/>
      </w:r>
      <w:r w:rsidRPr="00C045BF">
        <w:rPr>
          <w:rFonts w:ascii="Times New Roman" w:hAnsi="Times New Roman" w:cs="Times New Roman"/>
          <w:sz w:val="24"/>
          <w:szCs w:val="24"/>
        </w:rPr>
        <w:t>No evidence was adduce</w:t>
      </w:r>
      <w:r>
        <w:rPr>
          <w:rFonts w:ascii="Times New Roman" w:hAnsi="Times New Roman" w:cs="Times New Roman"/>
          <w:sz w:val="24"/>
          <w:szCs w:val="24"/>
        </w:rPr>
        <w:t>d on what became of that contemplation. Contemplation is the opposite of action. I merely highlight that 2</w:t>
      </w:r>
      <w:r w:rsidRPr="00C045BF">
        <w:rPr>
          <w:rFonts w:ascii="Times New Roman" w:hAnsi="Times New Roman" w:cs="Times New Roman"/>
          <w:sz w:val="24"/>
          <w:szCs w:val="24"/>
          <w:vertAlign w:val="superscript"/>
        </w:rPr>
        <w:t>nd</w:t>
      </w:r>
      <w:r>
        <w:rPr>
          <w:rFonts w:ascii="Times New Roman" w:hAnsi="Times New Roman" w:cs="Times New Roman"/>
          <w:sz w:val="24"/>
          <w:szCs w:val="24"/>
        </w:rPr>
        <w:t xml:space="preserve"> party is the defendant. In the circumstances, therefore, exh “2” was completely unhelpful to the plaintiff’s case.</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in his evidence in chief as well as under cross examination, Sylvester Mudimu, who was plaintiff’s driver at the time of the accident, exonerated the defendant of any wrongdoing. He clearly stated that he had nothing but praise for the defendant’s manner of driving. The reason was this</w:t>
      </w:r>
      <w:r w:rsidR="006C6FEE">
        <w:rPr>
          <w:rFonts w:ascii="Times New Roman" w:hAnsi="Times New Roman" w:cs="Times New Roman"/>
          <w:sz w:val="24"/>
          <w:szCs w:val="24"/>
        </w:rPr>
        <w:t>. I</w:t>
      </w:r>
      <w:r>
        <w:rPr>
          <w:rFonts w:ascii="Times New Roman" w:hAnsi="Times New Roman" w:cs="Times New Roman"/>
          <w:sz w:val="24"/>
          <w:szCs w:val="24"/>
        </w:rPr>
        <w:t>n a bid to avoid ramming into a vehicle ferrying school children which was in front of him, the defendant had no option but to veer into Mudimu’s lane. Had defendant not done so, Mudimu testified, defendant would have killed those children.</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Mudimu states defendant could not veer to the right because there was a ditch there which could have resulted in defendant’s international Horse registration number 770-856E falling there</w:t>
      </w:r>
      <w:r w:rsidR="006C6FEE">
        <w:rPr>
          <w:rFonts w:ascii="Times New Roman" w:hAnsi="Times New Roman" w:cs="Times New Roman"/>
          <w:sz w:val="24"/>
          <w:szCs w:val="24"/>
        </w:rPr>
        <w:t>in</w:t>
      </w:r>
      <w:r>
        <w:rPr>
          <w:rFonts w:ascii="Times New Roman" w:hAnsi="Times New Roman" w:cs="Times New Roman"/>
          <w:sz w:val="24"/>
          <w:szCs w:val="24"/>
        </w:rPr>
        <w:t>to.</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Unfortunately for the plaintiff, defendant’s vehicle was apparently not tested by the Vehicle Inspection Department after the accident to verify the suggestion by Mudimu that the brakes of defendant’s vehicle failed at the crucial movement.</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demonstrate these concessions, it is necessary that I set out only some of Mudimu’s pieces of evidence in chief:</w:t>
      </w:r>
    </w:p>
    <w:p w:rsidR="00DA594A" w:rsidRDefault="00DA594A" w:rsidP="006C6FEE">
      <w:pPr>
        <w:spacing w:after="0" w:line="240" w:lineRule="auto"/>
        <w:ind w:left="720"/>
        <w:jc w:val="both"/>
        <w:rPr>
          <w:rFonts w:ascii="Times New Roman" w:hAnsi="Times New Roman" w:cs="Times New Roman"/>
        </w:rPr>
      </w:pPr>
      <w:r>
        <w:rPr>
          <w:rFonts w:ascii="Times New Roman" w:hAnsi="Times New Roman" w:cs="Times New Roman"/>
        </w:rPr>
        <w:t>“I was also satisfi</w:t>
      </w:r>
      <w:r w:rsidR="006C6FEE">
        <w:rPr>
          <w:rFonts w:ascii="Times New Roman" w:hAnsi="Times New Roman" w:cs="Times New Roman"/>
        </w:rPr>
        <w:t xml:space="preserve">ed that he could not have gone </w:t>
      </w:r>
      <w:r>
        <w:rPr>
          <w:rFonts w:ascii="Times New Roman" w:hAnsi="Times New Roman" w:cs="Times New Roman"/>
        </w:rPr>
        <w:t xml:space="preserve">his right side since </w:t>
      </w:r>
      <w:r w:rsidR="006C6FEE">
        <w:rPr>
          <w:rFonts w:ascii="Times New Roman" w:hAnsi="Times New Roman" w:cs="Times New Roman"/>
        </w:rPr>
        <w:t>there was a d</w:t>
      </w:r>
      <w:r>
        <w:rPr>
          <w:rFonts w:ascii="Times New Roman" w:hAnsi="Times New Roman" w:cs="Times New Roman"/>
        </w:rPr>
        <w:t>itch he could have fallen into….</w:t>
      </w:r>
    </w:p>
    <w:p w:rsidR="00DA594A" w:rsidRDefault="00DA594A" w:rsidP="00DA594A">
      <w:pPr>
        <w:spacing w:after="0" w:line="240" w:lineRule="auto"/>
        <w:jc w:val="both"/>
        <w:rPr>
          <w:rFonts w:ascii="Times New Roman" w:hAnsi="Times New Roman" w:cs="Times New Roman"/>
        </w:rPr>
      </w:pPr>
    </w:p>
    <w:p w:rsidR="00DA594A" w:rsidRDefault="00DA594A" w:rsidP="00DA594A">
      <w:pPr>
        <w:spacing w:after="0" w:line="240" w:lineRule="auto"/>
        <w:jc w:val="both"/>
        <w:rPr>
          <w:rFonts w:ascii="Times New Roman" w:hAnsi="Times New Roman" w:cs="Times New Roman"/>
        </w:rPr>
      </w:pPr>
      <w:r>
        <w:rPr>
          <w:rFonts w:ascii="Times New Roman" w:hAnsi="Times New Roman" w:cs="Times New Roman"/>
        </w:rPr>
        <w:tab/>
        <w:t>Q Why couldn’t defendant have continued going straight?</w:t>
      </w:r>
    </w:p>
    <w:p w:rsidR="00DA594A" w:rsidRDefault="00DA594A" w:rsidP="00DA594A">
      <w:pPr>
        <w:spacing w:after="0" w:line="240" w:lineRule="auto"/>
        <w:jc w:val="both"/>
        <w:rPr>
          <w:rFonts w:ascii="Times New Roman" w:hAnsi="Times New Roman" w:cs="Times New Roman"/>
        </w:rPr>
      </w:pPr>
      <w:r>
        <w:rPr>
          <w:rFonts w:ascii="Times New Roman" w:hAnsi="Times New Roman" w:cs="Times New Roman"/>
        </w:rPr>
        <w:tab/>
        <w:t xml:space="preserve">A. If he was to continue going straight he was going to kill all those children. Also his brakes </w:t>
      </w:r>
      <w:r>
        <w:rPr>
          <w:rFonts w:ascii="Times New Roman" w:hAnsi="Times New Roman" w:cs="Times New Roman"/>
        </w:rPr>
        <w:tab/>
        <w:t>failed.</w:t>
      </w:r>
    </w:p>
    <w:p w:rsidR="00DA594A" w:rsidRDefault="00DA594A" w:rsidP="00DA594A">
      <w:pPr>
        <w:spacing w:after="0" w:line="240" w:lineRule="auto"/>
        <w:jc w:val="both"/>
        <w:rPr>
          <w:rFonts w:ascii="Times New Roman" w:hAnsi="Times New Roman" w:cs="Times New Roman"/>
        </w:rPr>
      </w:pPr>
      <w:r>
        <w:rPr>
          <w:rFonts w:ascii="Times New Roman" w:hAnsi="Times New Roman" w:cs="Times New Roman"/>
        </w:rPr>
        <w:tab/>
        <w:t>W. What led to defendant to try to hit his brakes or to swerve?</w:t>
      </w:r>
    </w:p>
    <w:p w:rsidR="00DA594A" w:rsidRDefault="00DA594A" w:rsidP="006C6FEE">
      <w:pPr>
        <w:spacing w:after="0" w:line="240" w:lineRule="auto"/>
        <w:ind w:left="720"/>
        <w:jc w:val="both"/>
        <w:rPr>
          <w:rFonts w:ascii="Times New Roman" w:hAnsi="Times New Roman" w:cs="Times New Roman"/>
        </w:rPr>
      </w:pPr>
      <w:r>
        <w:rPr>
          <w:rFonts w:ascii="Times New Roman" w:hAnsi="Times New Roman" w:cs="Times New Roman"/>
        </w:rPr>
        <w:t xml:space="preserve">A. I was satisfied that by the failing of his brakes he had just to swerve </w:t>
      </w:r>
      <w:r w:rsidR="006C6FEE">
        <w:rPr>
          <w:rFonts w:ascii="Times New Roman" w:hAnsi="Times New Roman" w:cs="Times New Roman"/>
        </w:rPr>
        <w:t xml:space="preserve">as he did to avoid colliding with the </w:t>
      </w:r>
      <w:r>
        <w:rPr>
          <w:rFonts w:ascii="Times New Roman" w:hAnsi="Times New Roman" w:cs="Times New Roman"/>
        </w:rPr>
        <w:t>vehicle in front of him.”</w:t>
      </w:r>
    </w:p>
    <w:p w:rsidR="00DA594A" w:rsidRDefault="00DA594A" w:rsidP="00DA594A">
      <w:pPr>
        <w:spacing w:after="0" w:line="240" w:lineRule="auto"/>
        <w:jc w:val="both"/>
        <w:rPr>
          <w:rFonts w:ascii="Times New Roman" w:hAnsi="Times New Roman" w:cs="Times New Roman"/>
        </w:rPr>
      </w:pP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Besides having been mentioned for the first time only under cross-examination it remained a bare allegation that defendant was speeding. No evidence was tendered </w:t>
      </w:r>
      <w:r w:rsidRPr="00EB7D12">
        <w:rPr>
          <w:rFonts w:ascii="Times New Roman" w:hAnsi="Times New Roman" w:cs="Times New Roman"/>
          <w:i/>
          <w:sz w:val="24"/>
          <w:szCs w:val="24"/>
        </w:rPr>
        <w:t>vis-a-vis</w:t>
      </w:r>
      <w:r>
        <w:rPr>
          <w:rFonts w:ascii="Times New Roman" w:hAnsi="Times New Roman" w:cs="Times New Roman"/>
          <w:sz w:val="24"/>
          <w:szCs w:val="24"/>
        </w:rPr>
        <w:t xml:space="preserve"> the distance between the point of impact and the final resting place of defendant’s vehicle. The speed at which defendant was travelling remains unknown. Mudimu was completely unable to assist the court in this regard. Crucially, the police officer who attended the accident scene never testified. Finally no other eye witness testified.</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wonder why the plaintiff even bothered to put Phillip Mutenha into the witness box at all. Clearly, Phillip’s testimony was completely irrelevant.</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was more interested in relating the drama of finding himself under plaintiff’s vehicle and how he got out of there. That was not the issue. He </w:t>
      </w:r>
      <w:r w:rsidR="006C6FEE">
        <w:rPr>
          <w:rFonts w:ascii="Times New Roman" w:hAnsi="Times New Roman" w:cs="Times New Roman"/>
          <w:sz w:val="24"/>
          <w:szCs w:val="24"/>
        </w:rPr>
        <w:t>di</w:t>
      </w:r>
      <w:r>
        <w:rPr>
          <w:rFonts w:ascii="Times New Roman" w:hAnsi="Times New Roman" w:cs="Times New Roman"/>
          <w:sz w:val="24"/>
          <w:szCs w:val="24"/>
        </w:rPr>
        <w:t>d not see the accident occurring. He was honest enough to make that admission.</w:t>
      </w:r>
    </w:p>
    <w:p w:rsidR="00DA594A" w:rsidRDefault="00DA594A" w:rsidP="00DA5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vein, the following transpired while he was being led to give evidence in chief:</w:t>
      </w:r>
    </w:p>
    <w:p w:rsidR="00DA594A" w:rsidRDefault="00DA594A" w:rsidP="00DA594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“Q. Besides you being under the JJ car did you see anything else?</w:t>
      </w:r>
    </w:p>
    <w:p w:rsidR="00DA594A" w:rsidRDefault="00DA594A" w:rsidP="00DA5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What I only saw was a vehicle coming and I only found myself under the vehicle.”</w:t>
      </w:r>
    </w:p>
    <w:p w:rsidR="00DA594A" w:rsidRDefault="00DA594A" w:rsidP="00DA594A">
      <w:pPr>
        <w:pStyle w:val="ListParagraph"/>
        <w:spacing w:after="0" w:line="240" w:lineRule="auto"/>
        <w:ind w:left="0"/>
        <w:jc w:val="both"/>
        <w:rPr>
          <w:rFonts w:ascii="Times New Roman" w:hAnsi="Times New Roman" w:cs="Times New Roman"/>
        </w:rPr>
      </w:pP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 commend Phillip for sticking to his guns even under cross-examination. Regrettably for the plaintiff, such a stance did not help the plaintiff’s case at all. For illustration</w:t>
      </w:r>
      <w:r w:rsidR="006C6FEE">
        <w:rPr>
          <w:rFonts w:ascii="Times New Roman" w:hAnsi="Times New Roman" w:cs="Times New Roman"/>
          <w:sz w:val="24"/>
          <w:szCs w:val="24"/>
        </w:rPr>
        <w:t xml:space="preserve"> purposes</w:t>
      </w:r>
      <w:r>
        <w:rPr>
          <w:rFonts w:ascii="Times New Roman" w:hAnsi="Times New Roman" w:cs="Times New Roman"/>
          <w:sz w:val="24"/>
          <w:szCs w:val="24"/>
        </w:rPr>
        <w:t xml:space="preserve"> only, I highlight the significant portion:</w:t>
      </w:r>
    </w:p>
    <w:p w:rsidR="00DA594A" w:rsidRDefault="00DA594A" w:rsidP="00DA594A">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“Q. You were run over by a heavy truck? </w:t>
      </w:r>
    </w:p>
    <w:p w:rsidR="00DA594A" w:rsidRPr="00397B69" w:rsidRDefault="00DA594A" w:rsidP="00DA594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What I tell you before God is this other vehicle came and as I ran away I don’t know what happened. I only remember coming from under the vehicle.”</w:t>
      </w:r>
    </w:p>
    <w:p w:rsidR="00DA594A" w:rsidRDefault="00DA594A" w:rsidP="00DA594A">
      <w:pPr>
        <w:pStyle w:val="ListParagraph"/>
        <w:spacing w:after="0" w:line="360" w:lineRule="auto"/>
        <w:ind w:left="0"/>
        <w:jc w:val="both"/>
        <w:rPr>
          <w:rFonts w:ascii="Times New Roman" w:hAnsi="Times New Roman" w:cs="Times New Roman"/>
          <w:sz w:val="24"/>
          <w:szCs w:val="24"/>
        </w:rPr>
      </w:pP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It is unnecessary that I go into any depth in analysing the evidence of the last witness on the question of liability. It suffices that I observe that the witness in question, Francis Sekerere, was not at the accident scene at the material time. In the cir</w:t>
      </w:r>
      <w:r w:rsidR="006C6FEE">
        <w:rPr>
          <w:rFonts w:ascii="Times New Roman" w:hAnsi="Times New Roman" w:cs="Times New Roman"/>
          <w:sz w:val="24"/>
          <w:szCs w:val="24"/>
        </w:rPr>
        <w:t>cumstances, he could not better</w:t>
      </w:r>
      <w:r>
        <w:rPr>
          <w:rFonts w:ascii="Times New Roman" w:hAnsi="Times New Roman" w:cs="Times New Roman"/>
          <w:sz w:val="24"/>
          <w:szCs w:val="24"/>
        </w:rPr>
        <w:t xml:space="preserve"> Mudimu on how the accident happened.</w:t>
      </w: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In light of all the foregoing, I gr</w:t>
      </w:r>
      <w:r w:rsidR="002C0101">
        <w:rPr>
          <w:rFonts w:ascii="Times New Roman" w:hAnsi="Times New Roman" w:cs="Times New Roman"/>
          <w:sz w:val="24"/>
          <w:szCs w:val="24"/>
        </w:rPr>
        <w:t>ant the defendant absolution</w:t>
      </w:r>
      <w:r w:rsidR="006C6FEE">
        <w:rPr>
          <w:rFonts w:ascii="Times New Roman" w:hAnsi="Times New Roman" w:cs="Times New Roman"/>
          <w:sz w:val="24"/>
          <w:szCs w:val="24"/>
        </w:rPr>
        <w:t xml:space="preserve"> f</w:t>
      </w:r>
      <w:r>
        <w:rPr>
          <w:rFonts w:ascii="Times New Roman" w:hAnsi="Times New Roman" w:cs="Times New Roman"/>
          <w:sz w:val="24"/>
          <w:szCs w:val="24"/>
        </w:rPr>
        <w:t>r</w:t>
      </w:r>
      <w:r w:rsidR="006C6FEE">
        <w:rPr>
          <w:rFonts w:ascii="Times New Roman" w:hAnsi="Times New Roman" w:cs="Times New Roman"/>
          <w:sz w:val="24"/>
          <w:szCs w:val="24"/>
        </w:rPr>
        <w:t>o</w:t>
      </w:r>
      <w:r>
        <w:rPr>
          <w:rFonts w:ascii="Times New Roman" w:hAnsi="Times New Roman" w:cs="Times New Roman"/>
          <w:sz w:val="24"/>
          <w:szCs w:val="24"/>
        </w:rPr>
        <w:t xml:space="preserve">m the instance on the basis of liability not having been </w:t>
      </w:r>
      <w:r w:rsidR="005E42ED">
        <w:rPr>
          <w:rFonts w:ascii="Times New Roman" w:hAnsi="Times New Roman" w:cs="Times New Roman"/>
          <w:sz w:val="24"/>
          <w:szCs w:val="24"/>
        </w:rPr>
        <w:t>established</w:t>
      </w:r>
      <w:r>
        <w:rPr>
          <w:rFonts w:ascii="Times New Roman" w:hAnsi="Times New Roman" w:cs="Times New Roman"/>
          <w:sz w:val="24"/>
          <w:szCs w:val="24"/>
        </w:rPr>
        <w:t xml:space="preserve"> </w:t>
      </w:r>
      <w:r w:rsidRPr="005E42ED">
        <w:rPr>
          <w:rFonts w:ascii="Times New Roman" w:hAnsi="Times New Roman" w:cs="Times New Roman"/>
          <w:i/>
          <w:sz w:val="24"/>
          <w:szCs w:val="24"/>
        </w:rPr>
        <w:t>prima facie</w:t>
      </w:r>
      <w:r>
        <w:rPr>
          <w:rFonts w:ascii="Times New Roman" w:hAnsi="Times New Roman" w:cs="Times New Roman"/>
          <w:sz w:val="24"/>
          <w:szCs w:val="24"/>
        </w:rPr>
        <w:t>.</w:t>
      </w: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Lest I am wrong in this regard, I now turn to determine the application on the issue of damages.</w:t>
      </w:r>
    </w:p>
    <w:p w:rsidR="00DA594A" w:rsidRPr="00924E06" w:rsidRDefault="00DA594A" w:rsidP="00DA594A">
      <w:pPr>
        <w:pStyle w:val="ListParagraph"/>
        <w:spacing w:after="0" w:line="360" w:lineRule="auto"/>
        <w:ind w:left="0"/>
        <w:jc w:val="both"/>
        <w:rPr>
          <w:rFonts w:ascii="Times New Roman" w:hAnsi="Times New Roman" w:cs="Times New Roman"/>
          <w:sz w:val="24"/>
          <w:szCs w:val="24"/>
          <w:u w:val="single"/>
        </w:rPr>
      </w:pPr>
      <w:r w:rsidRPr="00924E06">
        <w:rPr>
          <w:rFonts w:ascii="Times New Roman" w:hAnsi="Times New Roman" w:cs="Times New Roman"/>
          <w:sz w:val="24"/>
          <w:szCs w:val="24"/>
          <w:u w:val="single"/>
        </w:rPr>
        <w:t>DAMAGES</w:t>
      </w: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First, the law.</w:t>
      </w:r>
    </w:p>
    <w:p w:rsidR="00DA594A" w:rsidRDefault="00DA594A" w:rsidP="00DA594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headnote in </w:t>
      </w:r>
      <w:r w:rsidRPr="00273CFA">
        <w:rPr>
          <w:rFonts w:ascii="Times New Roman" w:hAnsi="Times New Roman" w:cs="Times New Roman"/>
          <w:i/>
          <w:sz w:val="24"/>
          <w:szCs w:val="24"/>
        </w:rPr>
        <w:t>GDC Hauliers (Pvt) Ltd</w:t>
      </w:r>
      <w:r>
        <w:rPr>
          <w:rFonts w:ascii="Times New Roman" w:hAnsi="Times New Roman" w:cs="Times New Roman"/>
          <w:sz w:val="24"/>
          <w:szCs w:val="24"/>
        </w:rPr>
        <w:t xml:space="preserve"> v </w:t>
      </w:r>
      <w:r w:rsidRPr="00273CFA">
        <w:rPr>
          <w:rFonts w:ascii="Times New Roman" w:hAnsi="Times New Roman" w:cs="Times New Roman"/>
          <w:i/>
          <w:sz w:val="24"/>
          <w:szCs w:val="24"/>
        </w:rPr>
        <w:t>Chirundu V</w:t>
      </w:r>
      <w:r>
        <w:rPr>
          <w:rFonts w:ascii="Times New Roman" w:hAnsi="Times New Roman" w:cs="Times New Roman"/>
          <w:i/>
          <w:sz w:val="24"/>
          <w:szCs w:val="24"/>
        </w:rPr>
        <w:t xml:space="preserve">alley </w:t>
      </w:r>
      <w:r w:rsidRPr="00273CFA">
        <w:rPr>
          <w:rFonts w:ascii="Times New Roman" w:hAnsi="Times New Roman" w:cs="Times New Roman"/>
          <w:i/>
          <w:sz w:val="24"/>
          <w:szCs w:val="24"/>
        </w:rPr>
        <w:t>Motel</w:t>
      </w:r>
      <w:r>
        <w:rPr>
          <w:rFonts w:ascii="Times New Roman" w:hAnsi="Times New Roman" w:cs="Times New Roman"/>
          <w:sz w:val="24"/>
          <w:szCs w:val="24"/>
        </w:rPr>
        <w:t xml:space="preserve"> </w:t>
      </w:r>
      <w:r w:rsidRPr="006C6FEE">
        <w:rPr>
          <w:rFonts w:ascii="Times New Roman" w:hAnsi="Times New Roman" w:cs="Times New Roman"/>
          <w:i/>
          <w:sz w:val="24"/>
          <w:szCs w:val="24"/>
        </w:rPr>
        <w:t>1988</w:t>
      </w:r>
      <w:r>
        <w:rPr>
          <w:rFonts w:ascii="Times New Roman" w:hAnsi="Times New Roman" w:cs="Times New Roman"/>
          <w:sz w:val="24"/>
          <w:szCs w:val="24"/>
        </w:rPr>
        <w:t xml:space="preserve"> </w:t>
      </w:r>
      <w:r w:rsidRPr="006C6FEE">
        <w:rPr>
          <w:rFonts w:ascii="Times New Roman" w:hAnsi="Times New Roman" w:cs="Times New Roman"/>
          <w:i/>
          <w:sz w:val="24"/>
          <w:szCs w:val="24"/>
        </w:rPr>
        <w:t>(Pvt) Ltd</w:t>
      </w:r>
      <w:r>
        <w:rPr>
          <w:rFonts w:ascii="Times New Roman" w:hAnsi="Times New Roman" w:cs="Times New Roman"/>
          <w:sz w:val="24"/>
          <w:szCs w:val="24"/>
        </w:rPr>
        <w:t xml:space="preserve"> 1998 (2) ZLR 449(S) states at 449D-E:</w:t>
      </w:r>
    </w:p>
    <w:p w:rsidR="00DA594A" w:rsidRDefault="00DA594A" w:rsidP="002C0101">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“Held</w:t>
      </w:r>
      <w:r w:rsidR="005E42ED">
        <w:rPr>
          <w:rFonts w:ascii="Times New Roman" w:hAnsi="Times New Roman" w:cs="Times New Roman"/>
        </w:rPr>
        <w:t>,</w:t>
      </w:r>
      <w:r>
        <w:rPr>
          <w:rFonts w:ascii="Times New Roman" w:hAnsi="Times New Roman" w:cs="Times New Roman"/>
        </w:rPr>
        <w:t xml:space="preserve"> that where a person claims damages arising </w:t>
      </w:r>
      <w:r w:rsidR="005E42ED">
        <w:rPr>
          <w:rFonts w:ascii="Times New Roman" w:hAnsi="Times New Roman" w:cs="Times New Roman"/>
        </w:rPr>
        <w:t>out of repairs following damage</w:t>
      </w:r>
      <w:r>
        <w:rPr>
          <w:rFonts w:ascii="Times New Roman" w:hAnsi="Times New Roman" w:cs="Times New Roman"/>
        </w:rPr>
        <w:t xml:space="preserve"> caused </w:t>
      </w:r>
      <w:r>
        <w:rPr>
          <w:rFonts w:ascii="Times New Roman" w:hAnsi="Times New Roman" w:cs="Times New Roman"/>
        </w:rPr>
        <w:tab/>
        <w:t xml:space="preserve">by </w:t>
      </w:r>
      <w:r w:rsidR="005E42ED">
        <w:rPr>
          <w:rFonts w:ascii="Times New Roman" w:hAnsi="Times New Roman" w:cs="Times New Roman"/>
        </w:rPr>
        <w:t>an</w:t>
      </w:r>
      <w:r>
        <w:rPr>
          <w:rFonts w:ascii="Times New Roman" w:hAnsi="Times New Roman" w:cs="Times New Roman"/>
        </w:rPr>
        <w:t>other</w:t>
      </w:r>
      <w:r w:rsidR="005E42ED">
        <w:rPr>
          <w:rFonts w:ascii="Times New Roman" w:hAnsi="Times New Roman" w:cs="Times New Roman"/>
        </w:rPr>
        <w:t>’</w:t>
      </w:r>
      <w:r>
        <w:rPr>
          <w:rFonts w:ascii="Times New Roman" w:hAnsi="Times New Roman" w:cs="Times New Roman"/>
        </w:rPr>
        <w:t xml:space="preserve">s negligence, he must show that the </w:t>
      </w:r>
      <w:r w:rsidR="005E42ED">
        <w:rPr>
          <w:rFonts w:ascii="Times New Roman" w:hAnsi="Times New Roman" w:cs="Times New Roman"/>
        </w:rPr>
        <w:t>repairs were necessary and that</w:t>
      </w:r>
      <w:r>
        <w:rPr>
          <w:rFonts w:ascii="Times New Roman" w:hAnsi="Times New Roman" w:cs="Times New Roman"/>
        </w:rPr>
        <w:t xml:space="preserve"> the cost of the </w:t>
      </w:r>
      <w:r>
        <w:rPr>
          <w:rFonts w:ascii="Times New Roman" w:hAnsi="Times New Roman" w:cs="Times New Roman"/>
        </w:rPr>
        <w:tab/>
        <w:t xml:space="preserve">repairs was fair and reasonable. The repairs must also be shown to be necessary to bring the </w:t>
      </w:r>
      <w:r>
        <w:rPr>
          <w:rFonts w:ascii="Times New Roman" w:hAnsi="Times New Roman" w:cs="Times New Roman"/>
        </w:rPr>
        <w:tab/>
        <w:t xml:space="preserve">article back to its pre-accident condition. It is not enough for the plaintiff merely to produce </w:t>
      </w:r>
      <w:r>
        <w:rPr>
          <w:rFonts w:ascii="Times New Roman" w:hAnsi="Times New Roman" w:cs="Times New Roman"/>
        </w:rPr>
        <w:tab/>
        <w:t xml:space="preserve">an account </w:t>
      </w:r>
      <w:r w:rsidR="005E42ED">
        <w:rPr>
          <w:rFonts w:ascii="Times New Roman" w:hAnsi="Times New Roman" w:cs="Times New Roman"/>
        </w:rPr>
        <w:t>from the repairer. Without such evidence, the damages cannot be proved</w:t>
      </w:r>
      <w:r>
        <w:rPr>
          <w:rFonts w:ascii="Times New Roman" w:hAnsi="Times New Roman" w:cs="Times New Roman"/>
        </w:rPr>
        <w:t>.”</w:t>
      </w:r>
    </w:p>
    <w:p w:rsidR="002C0101" w:rsidRPr="002C0101" w:rsidRDefault="002C0101" w:rsidP="002C0101">
      <w:pPr>
        <w:pStyle w:val="ListParagraph"/>
        <w:spacing w:after="0" w:line="240" w:lineRule="auto"/>
        <w:ind w:left="0"/>
        <w:jc w:val="both"/>
        <w:rPr>
          <w:rFonts w:ascii="Times New Roman" w:hAnsi="Times New Roman" w:cs="Times New Roman"/>
        </w:rPr>
      </w:pPr>
    </w:p>
    <w:p w:rsidR="00FF6502" w:rsidRDefault="00DA594A"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533619">
        <w:rPr>
          <w:rFonts w:ascii="Times New Roman" w:hAnsi="Times New Roman" w:cs="Times New Roman"/>
          <w:i/>
          <w:sz w:val="24"/>
          <w:szCs w:val="24"/>
        </w:rPr>
        <w:t>Ebrahim</w:t>
      </w:r>
      <w:r>
        <w:rPr>
          <w:rFonts w:ascii="Times New Roman" w:hAnsi="Times New Roman" w:cs="Times New Roman"/>
          <w:sz w:val="24"/>
          <w:szCs w:val="24"/>
        </w:rPr>
        <w:t xml:space="preserve"> v</w:t>
      </w:r>
      <w:r>
        <w:rPr>
          <w:rFonts w:ascii="Times New Roman" w:hAnsi="Times New Roman" w:cs="Times New Roman"/>
          <w:i/>
          <w:sz w:val="24"/>
          <w:szCs w:val="24"/>
        </w:rPr>
        <w:t xml:space="preserve"> Pi</w:t>
      </w:r>
      <w:r w:rsidRPr="00533619">
        <w:rPr>
          <w:rFonts w:ascii="Times New Roman" w:hAnsi="Times New Roman" w:cs="Times New Roman"/>
          <w:i/>
          <w:sz w:val="24"/>
          <w:szCs w:val="24"/>
        </w:rPr>
        <w:t>t</w:t>
      </w:r>
      <w:r w:rsidR="005E42ED">
        <w:rPr>
          <w:rFonts w:ascii="Times New Roman" w:hAnsi="Times New Roman" w:cs="Times New Roman"/>
          <w:i/>
          <w:sz w:val="24"/>
          <w:szCs w:val="24"/>
        </w:rPr>
        <w:t>t</w:t>
      </w:r>
      <w:r w:rsidRPr="00533619">
        <w:rPr>
          <w:rFonts w:ascii="Times New Roman" w:hAnsi="Times New Roman" w:cs="Times New Roman"/>
          <w:i/>
          <w:sz w:val="24"/>
          <w:szCs w:val="24"/>
        </w:rPr>
        <w:t>man</w:t>
      </w:r>
      <w:r>
        <w:rPr>
          <w:rFonts w:ascii="Times New Roman" w:hAnsi="Times New Roman" w:cs="Times New Roman"/>
          <w:sz w:val="24"/>
          <w:szCs w:val="24"/>
        </w:rPr>
        <w:t xml:space="preserve"> </w:t>
      </w:r>
      <w:r w:rsidRPr="00FF6502">
        <w:rPr>
          <w:rFonts w:ascii="Times New Roman" w:hAnsi="Times New Roman" w:cs="Times New Roman"/>
          <w:i/>
          <w:sz w:val="24"/>
          <w:szCs w:val="24"/>
        </w:rPr>
        <w:t>N</w:t>
      </w:r>
      <w:r w:rsidR="00FF6502" w:rsidRPr="00FF6502">
        <w:rPr>
          <w:rFonts w:ascii="Times New Roman" w:hAnsi="Times New Roman" w:cs="Times New Roman"/>
          <w:i/>
          <w:sz w:val="24"/>
          <w:szCs w:val="24"/>
        </w:rPr>
        <w:t>.</w:t>
      </w:r>
      <w:r w:rsidRPr="00FF6502">
        <w:rPr>
          <w:rFonts w:ascii="Times New Roman" w:hAnsi="Times New Roman" w:cs="Times New Roman"/>
          <w:i/>
          <w:sz w:val="24"/>
          <w:szCs w:val="24"/>
        </w:rPr>
        <w:t>O</w:t>
      </w:r>
      <w:r w:rsidR="005E42ED">
        <w:rPr>
          <w:rFonts w:ascii="Times New Roman" w:hAnsi="Times New Roman" w:cs="Times New Roman"/>
          <w:sz w:val="24"/>
          <w:szCs w:val="24"/>
        </w:rPr>
        <w:t xml:space="preserve"> 1995 (1) ZLR</w:t>
      </w:r>
      <w:r>
        <w:rPr>
          <w:rFonts w:ascii="Times New Roman" w:hAnsi="Times New Roman" w:cs="Times New Roman"/>
          <w:sz w:val="24"/>
          <w:szCs w:val="24"/>
        </w:rPr>
        <w:t xml:space="preserve"> 176 at 187C-G </w:t>
      </w:r>
      <w:r w:rsidRPr="00FF6502">
        <w:rPr>
          <w:rFonts w:ascii="Times New Roman" w:hAnsi="Times New Roman" w:cs="Times New Roman"/>
          <w:smallCaps/>
        </w:rPr>
        <w:t>Bartlet</w:t>
      </w:r>
      <w:r w:rsidRPr="00FF6502">
        <w:rPr>
          <w:rFonts w:ascii="Times New Roman" w:hAnsi="Times New Roman" w:cs="Times New Roman"/>
        </w:rPr>
        <w:t xml:space="preserve"> J</w:t>
      </w:r>
      <w:r>
        <w:rPr>
          <w:rFonts w:ascii="Times New Roman" w:hAnsi="Times New Roman" w:cs="Times New Roman"/>
          <w:sz w:val="24"/>
          <w:szCs w:val="24"/>
        </w:rPr>
        <w:t xml:space="preserve"> </w:t>
      </w:r>
      <w:r w:rsidR="00FF6502">
        <w:rPr>
          <w:rFonts w:ascii="Times New Roman" w:hAnsi="Times New Roman" w:cs="Times New Roman"/>
          <w:sz w:val="24"/>
          <w:szCs w:val="24"/>
        </w:rPr>
        <w:t xml:space="preserve">quoted with approval the words of </w:t>
      </w:r>
      <w:r w:rsidR="00FF6502">
        <w:rPr>
          <w:rFonts w:ascii="Times New Roman" w:hAnsi="Times New Roman" w:cs="Times New Roman"/>
          <w:smallCaps/>
          <w:sz w:val="24"/>
          <w:szCs w:val="24"/>
        </w:rPr>
        <w:t>Berman J</w:t>
      </w:r>
      <w:r w:rsidR="00FF6502">
        <w:rPr>
          <w:rFonts w:ascii="Times New Roman" w:hAnsi="Times New Roman" w:cs="Times New Roman"/>
          <w:sz w:val="24"/>
          <w:szCs w:val="24"/>
        </w:rPr>
        <w:t xml:space="preserve"> in </w:t>
      </w:r>
      <w:r w:rsidR="00FF6502">
        <w:rPr>
          <w:rFonts w:ascii="Times New Roman" w:hAnsi="Times New Roman" w:cs="Times New Roman"/>
          <w:i/>
          <w:sz w:val="24"/>
          <w:szCs w:val="24"/>
        </w:rPr>
        <w:t>Aaron’s Whale Rock Trust</w:t>
      </w:r>
      <w:r w:rsidR="00FF6502">
        <w:rPr>
          <w:rFonts w:ascii="Times New Roman" w:hAnsi="Times New Roman" w:cs="Times New Roman"/>
          <w:sz w:val="24"/>
          <w:szCs w:val="24"/>
        </w:rPr>
        <w:t xml:space="preserve"> v </w:t>
      </w:r>
      <w:r w:rsidR="006C6FEE">
        <w:rPr>
          <w:rFonts w:ascii="Times New Roman" w:hAnsi="Times New Roman" w:cs="Times New Roman"/>
          <w:i/>
          <w:sz w:val="24"/>
          <w:szCs w:val="24"/>
        </w:rPr>
        <w:t>Murray and Roberts Ltd and A</w:t>
      </w:r>
      <w:r w:rsidR="00FF6502">
        <w:rPr>
          <w:rFonts w:ascii="Times New Roman" w:hAnsi="Times New Roman" w:cs="Times New Roman"/>
          <w:i/>
          <w:sz w:val="24"/>
          <w:szCs w:val="24"/>
        </w:rPr>
        <w:t>nother</w:t>
      </w:r>
      <w:r w:rsidR="00FF6502">
        <w:rPr>
          <w:rFonts w:ascii="Times New Roman" w:hAnsi="Times New Roman" w:cs="Times New Roman"/>
          <w:sz w:val="24"/>
          <w:szCs w:val="24"/>
        </w:rPr>
        <w:t xml:space="preserve"> 1992 (1) SA 652 (</w:t>
      </w:r>
      <w:r w:rsidR="005E42ED">
        <w:rPr>
          <w:rFonts w:ascii="Times New Roman" w:hAnsi="Times New Roman" w:cs="Times New Roman"/>
          <w:sz w:val="24"/>
          <w:szCs w:val="24"/>
        </w:rPr>
        <w:t>C</w:t>
      </w:r>
      <w:r w:rsidR="00FF6502">
        <w:rPr>
          <w:rFonts w:ascii="Times New Roman" w:hAnsi="Times New Roman" w:cs="Times New Roman"/>
          <w:sz w:val="24"/>
          <w:szCs w:val="24"/>
        </w:rPr>
        <w:t>) at 655H – 656 F:</w:t>
      </w:r>
    </w:p>
    <w:p w:rsidR="00FF6502" w:rsidRDefault="00FF6502" w:rsidP="00FF6502">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Where damages can be assessed with exact mathematical precision, a plaintiff is expected to </w:t>
      </w:r>
      <w:r>
        <w:rPr>
          <w:rFonts w:ascii="Times New Roman" w:hAnsi="Times New Roman" w:cs="Times New Roman"/>
        </w:rPr>
        <w:tab/>
        <w:t xml:space="preserve">adduce </w:t>
      </w:r>
      <w:r w:rsidR="006C6FEE">
        <w:rPr>
          <w:rFonts w:ascii="Times New Roman" w:hAnsi="Times New Roman" w:cs="Times New Roman"/>
        </w:rPr>
        <w:t>sufficient evidence to meet this</w:t>
      </w:r>
      <w:r>
        <w:rPr>
          <w:rFonts w:ascii="Times New Roman" w:hAnsi="Times New Roman" w:cs="Times New Roman"/>
        </w:rPr>
        <w:t xml:space="preserve"> requirement. Where, as is the case here, this cannot be </w:t>
      </w:r>
      <w:r>
        <w:rPr>
          <w:rFonts w:ascii="Times New Roman" w:hAnsi="Times New Roman" w:cs="Times New Roman"/>
        </w:rPr>
        <w:tab/>
        <w:t xml:space="preserve">done, the plaintiff must lead such evidence as is available to it (but of adequate sufficiency) so as </w:t>
      </w:r>
      <w:r>
        <w:rPr>
          <w:rFonts w:ascii="Times New Roman" w:hAnsi="Times New Roman" w:cs="Times New Roman"/>
        </w:rPr>
        <w:tab/>
        <w:t xml:space="preserve">to enable the court to make an appropriate award in his favour. The court must not be faced with </w:t>
      </w:r>
      <w:r>
        <w:rPr>
          <w:rFonts w:ascii="Times New Roman" w:hAnsi="Times New Roman" w:cs="Times New Roman"/>
        </w:rPr>
        <w:tab/>
        <w:t xml:space="preserve">an exercise in guesswork; what is required of a plaintiff is that he should put before the court </w:t>
      </w:r>
      <w:r>
        <w:rPr>
          <w:rFonts w:ascii="Times New Roman" w:hAnsi="Times New Roman" w:cs="Times New Roman"/>
        </w:rPr>
        <w:tab/>
        <w:t xml:space="preserve">enough evidence from which it can, albeit with difficulty, compensate him by an award of money </w:t>
      </w:r>
      <w:r>
        <w:rPr>
          <w:rFonts w:ascii="Times New Roman" w:hAnsi="Times New Roman" w:cs="Times New Roman"/>
        </w:rPr>
        <w:tab/>
        <w:t xml:space="preserve">as a fair approximation of his mathematically unquantifiable loss… Monetary damage having </w:t>
      </w:r>
      <w:r>
        <w:rPr>
          <w:rFonts w:ascii="Times New Roman" w:hAnsi="Times New Roman" w:cs="Times New Roman"/>
        </w:rPr>
        <w:tab/>
        <w:t>been suffered, it is necessary for the court to assess t</w:t>
      </w:r>
      <w:r w:rsidR="006C6FEE">
        <w:rPr>
          <w:rFonts w:ascii="Times New Roman" w:hAnsi="Times New Roman" w:cs="Times New Roman"/>
        </w:rPr>
        <w:t>he amount and make the best use</w:t>
      </w:r>
      <w:r>
        <w:rPr>
          <w:rFonts w:ascii="Times New Roman" w:hAnsi="Times New Roman" w:cs="Times New Roman"/>
        </w:rPr>
        <w:t xml:space="preserve"> it can of </w:t>
      </w:r>
      <w:r>
        <w:rPr>
          <w:rFonts w:ascii="Times New Roman" w:hAnsi="Times New Roman" w:cs="Times New Roman"/>
        </w:rPr>
        <w:tab/>
        <w:t xml:space="preserve">the evidence before it. There are cases where the assessment by the court is very little more than </w:t>
      </w:r>
      <w:r>
        <w:rPr>
          <w:rFonts w:ascii="Times New Roman" w:hAnsi="Times New Roman" w:cs="Times New Roman"/>
        </w:rPr>
        <w:tab/>
        <w:t xml:space="preserve">an estimate; but, even so, if it is certain that pecuniary damage has been suffered, the court is </w:t>
      </w:r>
      <w:r>
        <w:rPr>
          <w:rFonts w:ascii="Times New Roman" w:hAnsi="Times New Roman" w:cs="Times New Roman"/>
        </w:rPr>
        <w:tab/>
        <w:t xml:space="preserve">bound to award damages. </w:t>
      </w:r>
      <w:r w:rsidRPr="006C6FEE">
        <w:rPr>
          <w:rFonts w:ascii="Times New Roman" w:hAnsi="Times New Roman" w:cs="Times New Roman"/>
          <w:u w:val="single"/>
        </w:rPr>
        <w:t xml:space="preserve">It is not so bound in the case where evidence is available to the </w:t>
      </w:r>
      <w:r w:rsidRPr="006C6FEE">
        <w:rPr>
          <w:rFonts w:ascii="Times New Roman" w:hAnsi="Times New Roman" w:cs="Times New Roman"/>
          <w:u w:val="single"/>
        </w:rPr>
        <w:tab/>
        <w:t>plaintiff</w:t>
      </w:r>
      <w:r>
        <w:rPr>
          <w:rFonts w:ascii="Times New Roman" w:hAnsi="Times New Roman" w:cs="Times New Roman"/>
        </w:rPr>
        <w:t xml:space="preserve"> </w:t>
      </w:r>
      <w:r>
        <w:rPr>
          <w:rFonts w:ascii="Times New Roman" w:hAnsi="Times New Roman" w:cs="Times New Roman"/>
        </w:rPr>
        <w:tab/>
      </w:r>
      <w:r w:rsidRPr="006C6FEE">
        <w:rPr>
          <w:rFonts w:ascii="Times New Roman" w:hAnsi="Times New Roman" w:cs="Times New Roman"/>
          <w:u w:val="single"/>
        </w:rPr>
        <w:t>which he has not produced. In those circumstances the court is justified in giving, and does give</w:t>
      </w:r>
      <w:r>
        <w:rPr>
          <w:rFonts w:ascii="Times New Roman" w:hAnsi="Times New Roman" w:cs="Times New Roman"/>
        </w:rPr>
        <w:t xml:space="preserve">, </w:t>
      </w:r>
      <w:r>
        <w:rPr>
          <w:rFonts w:ascii="Times New Roman" w:hAnsi="Times New Roman" w:cs="Times New Roman"/>
        </w:rPr>
        <w:tab/>
      </w:r>
      <w:r w:rsidRPr="006C6FEE">
        <w:rPr>
          <w:rFonts w:ascii="Times New Roman" w:hAnsi="Times New Roman" w:cs="Times New Roman"/>
          <w:u w:val="single"/>
        </w:rPr>
        <w:t>absolution from the instance….”</w:t>
      </w:r>
      <w:r>
        <w:rPr>
          <w:rFonts w:ascii="Times New Roman" w:hAnsi="Times New Roman" w:cs="Times New Roman"/>
        </w:rPr>
        <w:t xml:space="preserve"> [underlining is mine for emphasis]</w:t>
      </w:r>
    </w:p>
    <w:p w:rsidR="00FF6502" w:rsidRDefault="00FF6502" w:rsidP="00FF6502">
      <w:pPr>
        <w:spacing w:after="0" w:line="240" w:lineRule="auto"/>
        <w:rPr>
          <w:rFonts w:ascii="Times New Roman" w:hAnsi="Times New Roman" w:cs="Times New Roman"/>
        </w:rPr>
      </w:pPr>
    </w:p>
    <w:p w:rsidR="00FF6502"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Mabaire </w:t>
      </w:r>
      <w:r>
        <w:rPr>
          <w:rFonts w:ascii="Times New Roman" w:hAnsi="Times New Roman" w:cs="Times New Roman"/>
          <w:sz w:val="24"/>
          <w:szCs w:val="24"/>
        </w:rPr>
        <w:t xml:space="preserve">v </w:t>
      </w:r>
      <w:r w:rsidR="006C6FEE">
        <w:rPr>
          <w:rFonts w:ascii="Times New Roman" w:hAnsi="Times New Roman" w:cs="Times New Roman"/>
          <w:i/>
          <w:sz w:val="24"/>
          <w:szCs w:val="24"/>
        </w:rPr>
        <w:t>Jailosi and A</w:t>
      </w:r>
      <w:r>
        <w:rPr>
          <w:rFonts w:ascii="Times New Roman" w:hAnsi="Times New Roman" w:cs="Times New Roman"/>
          <w:i/>
          <w:sz w:val="24"/>
          <w:szCs w:val="24"/>
        </w:rPr>
        <w:t>nother</w:t>
      </w:r>
      <w:r>
        <w:rPr>
          <w:rFonts w:ascii="Times New Roman" w:hAnsi="Times New Roman" w:cs="Times New Roman"/>
          <w:sz w:val="24"/>
          <w:szCs w:val="24"/>
        </w:rPr>
        <w:t xml:space="preserve"> 2010 (1) ZLR 407 (H) </w:t>
      </w:r>
      <w:r w:rsidRPr="006C6FEE">
        <w:rPr>
          <w:rFonts w:ascii="Times New Roman" w:hAnsi="Times New Roman" w:cs="Times New Roman"/>
          <w:smallCaps/>
        </w:rPr>
        <w:t>Kudya J</w:t>
      </w:r>
      <w:r>
        <w:rPr>
          <w:rFonts w:ascii="Times New Roman" w:hAnsi="Times New Roman" w:cs="Times New Roman"/>
          <w:sz w:val="24"/>
          <w:szCs w:val="24"/>
        </w:rPr>
        <w:t xml:space="preserve"> disposed of a claim where insufficient evidence was led. This is what His Lordship said at 417 G – H:</w:t>
      </w:r>
    </w:p>
    <w:p w:rsidR="00FF6502" w:rsidRDefault="00FF6502" w:rsidP="00FF6502">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t>“</w:t>
      </w:r>
      <w:r>
        <w:rPr>
          <w:rFonts w:ascii="Times New Roman" w:hAnsi="Times New Roman" w:cs="Times New Roman"/>
        </w:rPr>
        <w:t xml:space="preserve">The claim for the cost of repairs for the gate, intercom and wall was reduced to US$2 970. The </w:t>
      </w:r>
      <w:r>
        <w:rPr>
          <w:rFonts w:ascii="Times New Roman" w:hAnsi="Times New Roman" w:cs="Times New Roman"/>
        </w:rPr>
        <w:tab/>
        <w:t xml:space="preserve">lowest quotation that was supplied was in the sum of US$2 280. By the time the plaintiff issued </w:t>
      </w:r>
      <w:r>
        <w:rPr>
          <w:rFonts w:ascii="Times New Roman" w:hAnsi="Times New Roman" w:cs="Times New Roman"/>
        </w:rPr>
        <w:tab/>
        <w:t xml:space="preserve">summons, the gate, intercom and wall had long been repaired in Zimbabwean dollars. She did not </w:t>
      </w:r>
      <w:r>
        <w:rPr>
          <w:rFonts w:ascii="Times New Roman" w:hAnsi="Times New Roman" w:cs="Times New Roman"/>
        </w:rPr>
        <w:tab/>
        <w:t xml:space="preserve">produce the cost of such repairs. It is not possible in the absence of that evidence to determine the </w:t>
      </w:r>
      <w:r>
        <w:rPr>
          <w:rFonts w:ascii="Times New Roman" w:hAnsi="Times New Roman" w:cs="Times New Roman"/>
        </w:rPr>
        <w:tab/>
        <w:t xml:space="preserve">value of the repairs at the time in United States dollars. The plaintiff has failed to prove the </w:t>
      </w:r>
      <w:r>
        <w:rPr>
          <w:rFonts w:ascii="Times New Roman" w:hAnsi="Times New Roman" w:cs="Times New Roman"/>
        </w:rPr>
        <w:tab/>
        <w:t xml:space="preserve">measure of her damages for these repairs. I would grant the defendants absolution from the </w:t>
      </w:r>
      <w:r>
        <w:rPr>
          <w:rFonts w:ascii="Times New Roman" w:hAnsi="Times New Roman" w:cs="Times New Roman"/>
        </w:rPr>
        <w:tab/>
        <w:t>instance on this claim.”</w:t>
      </w:r>
    </w:p>
    <w:p w:rsidR="00FF6502" w:rsidRDefault="00FF6502" w:rsidP="00FF6502">
      <w:pPr>
        <w:spacing w:after="0" w:line="240" w:lineRule="auto"/>
        <w:jc w:val="both"/>
        <w:rPr>
          <w:rFonts w:ascii="Times New Roman" w:hAnsi="Times New Roman" w:cs="Times New Roman"/>
        </w:rPr>
      </w:pPr>
    </w:p>
    <w:p w:rsidR="002C0101"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Commenting on the need for a plaintiff to place adequate evidence before the court </w:t>
      </w:r>
    </w:p>
    <w:p w:rsidR="00FF6502"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mallCaps/>
          <w:sz w:val="24"/>
          <w:szCs w:val="24"/>
        </w:rPr>
        <w:t>Bere J</w:t>
      </w:r>
      <w:r>
        <w:rPr>
          <w:rFonts w:ascii="Times New Roman" w:hAnsi="Times New Roman" w:cs="Times New Roman"/>
          <w:sz w:val="24"/>
          <w:szCs w:val="24"/>
        </w:rPr>
        <w:t xml:space="preserve"> (as he then was) said on page 2 paragraph 3 of the cyclostyled judgment in </w:t>
      </w:r>
      <w:r>
        <w:rPr>
          <w:rFonts w:ascii="Times New Roman" w:hAnsi="Times New Roman" w:cs="Times New Roman"/>
          <w:i/>
          <w:sz w:val="24"/>
          <w:szCs w:val="24"/>
        </w:rPr>
        <w:t>Prime Real Estate</w:t>
      </w:r>
      <w:r>
        <w:rPr>
          <w:rFonts w:ascii="Times New Roman" w:hAnsi="Times New Roman" w:cs="Times New Roman"/>
          <w:sz w:val="24"/>
          <w:szCs w:val="24"/>
        </w:rPr>
        <w:t xml:space="preserve"> v </w:t>
      </w:r>
      <w:r>
        <w:rPr>
          <w:rFonts w:ascii="Times New Roman" w:hAnsi="Times New Roman" w:cs="Times New Roman"/>
          <w:i/>
          <w:sz w:val="24"/>
          <w:szCs w:val="24"/>
        </w:rPr>
        <w:t>Knight Frank</w:t>
      </w:r>
      <w:r>
        <w:rPr>
          <w:rFonts w:ascii="Times New Roman" w:hAnsi="Times New Roman" w:cs="Times New Roman"/>
          <w:sz w:val="24"/>
          <w:szCs w:val="24"/>
        </w:rPr>
        <w:t xml:space="preserve">, </w:t>
      </w:r>
      <w:r>
        <w:rPr>
          <w:rFonts w:ascii="Times New Roman" w:hAnsi="Times New Roman" w:cs="Times New Roman"/>
          <w:i/>
          <w:sz w:val="24"/>
          <w:szCs w:val="24"/>
        </w:rPr>
        <w:t>S Masuku and Olshevik Investments (Pvt) Ltd</w:t>
      </w:r>
      <w:r>
        <w:rPr>
          <w:rFonts w:ascii="Times New Roman" w:hAnsi="Times New Roman" w:cs="Times New Roman"/>
          <w:sz w:val="24"/>
          <w:szCs w:val="24"/>
        </w:rPr>
        <w:t xml:space="preserve"> HH 89/13:</w:t>
      </w:r>
    </w:p>
    <w:p w:rsidR="00FF6502" w:rsidRDefault="00FF6502" w:rsidP="00FF6502">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A party desiring to claim damages must strive to put before the court conclusive evidence that is </w:t>
      </w:r>
      <w:r>
        <w:rPr>
          <w:rFonts w:ascii="Times New Roman" w:hAnsi="Times New Roman" w:cs="Times New Roman"/>
        </w:rPr>
        <w:tab/>
        <w:t xml:space="preserve">aimed at sustaining such a claim. A claim for damages is not just like a walk in a park and that </w:t>
      </w:r>
      <w:r>
        <w:rPr>
          <w:rFonts w:ascii="Times New Roman" w:hAnsi="Times New Roman" w:cs="Times New Roman"/>
        </w:rPr>
        <w:tab/>
        <w:t>claim is not supportable by conjecture and speculative evidence.”</w:t>
      </w:r>
    </w:p>
    <w:p w:rsidR="00FF6502" w:rsidRDefault="00FF6502" w:rsidP="00FF6502">
      <w:pPr>
        <w:spacing w:after="0" w:line="240" w:lineRule="auto"/>
        <w:jc w:val="both"/>
        <w:rPr>
          <w:rFonts w:ascii="Times New Roman" w:hAnsi="Times New Roman" w:cs="Times New Roman"/>
        </w:rPr>
      </w:pPr>
    </w:p>
    <w:p w:rsidR="00FF6502"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hasten to point out that it is with the sentiments expressed in the second sentence of His Lordship’s utterance that I am presently concerned with, for obvious reasons.</w:t>
      </w:r>
    </w:p>
    <w:p w:rsidR="00FF6502"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Honourable Judge went on to associate himself with the words of </w:t>
      </w:r>
      <w:r>
        <w:rPr>
          <w:rFonts w:ascii="Times New Roman" w:hAnsi="Times New Roman" w:cs="Times New Roman"/>
          <w:smallCaps/>
          <w:sz w:val="24"/>
          <w:szCs w:val="24"/>
        </w:rPr>
        <w:t>Rose Innes AJ</w:t>
      </w:r>
      <w:r>
        <w:rPr>
          <w:rFonts w:ascii="Times New Roman" w:hAnsi="Times New Roman" w:cs="Times New Roman"/>
          <w:sz w:val="24"/>
          <w:szCs w:val="24"/>
        </w:rPr>
        <w:t xml:space="preserve"> in </w:t>
      </w:r>
      <w:r>
        <w:rPr>
          <w:rFonts w:ascii="Times New Roman" w:hAnsi="Times New Roman" w:cs="Times New Roman"/>
          <w:i/>
          <w:sz w:val="24"/>
          <w:szCs w:val="24"/>
        </w:rPr>
        <w:t>Monumental Art and Company</w:t>
      </w:r>
      <w:r>
        <w:rPr>
          <w:rFonts w:ascii="Times New Roman" w:hAnsi="Times New Roman" w:cs="Times New Roman"/>
          <w:sz w:val="24"/>
          <w:szCs w:val="24"/>
        </w:rPr>
        <w:t xml:space="preserve"> v </w:t>
      </w:r>
      <w:r>
        <w:rPr>
          <w:rFonts w:ascii="Times New Roman" w:hAnsi="Times New Roman" w:cs="Times New Roman"/>
          <w:i/>
          <w:sz w:val="24"/>
          <w:szCs w:val="24"/>
        </w:rPr>
        <w:t>Kenston Pharmacy (Pvt) Ltd</w:t>
      </w:r>
      <w:r>
        <w:rPr>
          <w:rFonts w:ascii="Times New Roman" w:hAnsi="Times New Roman" w:cs="Times New Roman"/>
          <w:sz w:val="24"/>
          <w:szCs w:val="24"/>
        </w:rPr>
        <w:t xml:space="preserve"> 1976 (2) SA </w:t>
      </w:r>
      <w:r w:rsidR="005E42ED">
        <w:rPr>
          <w:rFonts w:ascii="Times New Roman" w:hAnsi="Times New Roman" w:cs="Times New Roman"/>
          <w:sz w:val="24"/>
          <w:szCs w:val="24"/>
        </w:rPr>
        <w:t>111</w:t>
      </w:r>
      <w:r>
        <w:rPr>
          <w:rFonts w:ascii="Times New Roman" w:hAnsi="Times New Roman" w:cs="Times New Roman"/>
          <w:sz w:val="24"/>
          <w:szCs w:val="24"/>
        </w:rPr>
        <w:t xml:space="preserve"> (C) at 118E:</w:t>
      </w:r>
    </w:p>
    <w:p w:rsidR="00FF6502" w:rsidRDefault="00FF6502" w:rsidP="005E42E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It is not competent for a court to embark upon conjecture in assessing damages where there is no factual basis, </w:t>
      </w:r>
      <w:r w:rsidR="005E42ED">
        <w:rPr>
          <w:rFonts w:ascii="Times New Roman" w:hAnsi="Times New Roman" w:cs="Times New Roman"/>
        </w:rPr>
        <w:t>in evidence, or an inadequate factual basis, for an assessment</w:t>
      </w:r>
      <w:r>
        <w:rPr>
          <w:rFonts w:ascii="Times New Roman" w:hAnsi="Times New Roman" w:cs="Times New Roman"/>
        </w:rPr>
        <w:t>, and it is not competent to award</w:t>
      </w:r>
      <w:r w:rsidR="005E42ED">
        <w:rPr>
          <w:rFonts w:ascii="Times New Roman" w:hAnsi="Times New Roman" w:cs="Times New Roman"/>
        </w:rPr>
        <w:t xml:space="preserve"> an arbitrary approximation of damages</w:t>
      </w:r>
      <w:r>
        <w:rPr>
          <w:rFonts w:ascii="Times New Roman" w:hAnsi="Times New Roman" w:cs="Times New Roman"/>
        </w:rPr>
        <w:t xml:space="preserve"> to a plaintiff who has failed to produce available evidence upon which a proper </w:t>
      </w:r>
      <w:r>
        <w:rPr>
          <w:rFonts w:ascii="Times New Roman" w:hAnsi="Times New Roman" w:cs="Times New Roman"/>
        </w:rPr>
        <w:tab/>
        <w:t>assessment of the loss could be made.”</w:t>
      </w:r>
    </w:p>
    <w:p w:rsidR="00FF6502" w:rsidRDefault="00FF6502" w:rsidP="00FF6502">
      <w:pPr>
        <w:spacing w:after="0" w:line="240" w:lineRule="auto"/>
        <w:jc w:val="both"/>
        <w:rPr>
          <w:rFonts w:ascii="Times New Roman" w:hAnsi="Times New Roman" w:cs="Times New Roman"/>
        </w:rPr>
      </w:pPr>
    </w:p>
    <w:p w:rsidR="00FF6502" w:rsidRDefault="00FF6502" w:rsidP="00FF6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this list I would only add the matter of </w:t>
      </w:r>
      <w:r>
        <w:rPr>
          <w:rFonts w:ascii="Times New Roman" w:hAnsi="Times New Roman" w:cs="Times New Roman"/>
          <w:i/>
          <w:sz w:val="24"/>
          <w:szCs w:val="24"/>
        </w:rPr>
        <w:t>Primrose Kamvura and Samuel Kamvura</w:t>
      </w:r>
      <w:r>
        <w:rPr>
          <w:rFonts w:ascii="Times New Roman" w:hAnsi="Times New Roman" w:cs="Times New Roman"/>
          <w:sz w:val="24"/>
          <w:szCs w:val="24"/>
        </w:rPr>
        <w:t xml:space="preserve"> v </w:t>
      </w:r>
      <w:r>
        <w:rPr>
          <w:rFonts w:ascii="Times New Roman" w:hAnsi="Times New Roman" w:cs="Times New Roman"/>
          <w:i/>
          <w:sz w:val="24"/>
          <w:szCs w:val="24"/>
        </w:rPr>
        <w:t>City of Harare</w:t>
      </w:r>
      <w:r>
        <w:rPr>
          <w:rFonts w:ascii="Times New Roman" w:hAnsi="Times New Roman" w:cs="Times New Roman"/>
          <w:sz w:val="24"/>
          <w:szCs w:val="24"/>
        </w:rPr>
        <w:t xml:space="preserve"> HH 365/16.</w:t>
      </w:r>
    </w:p>
    <w:p w:rsidR="0097666B" w:rsidRDefault="00FF6502" w:rsidP="00FE64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Where does this all leave me?</w:t>
      </w:r>
    </w:p>
    <w:p w:rsidR="0097666B" w:rsidRPr="00B03F2D" w:rsidRDefault="0097666B" w:rsidP="0097666B">
      <w:pPr>
        <w:spacing w:after="0" w:line="360" w:lineRule="auto"/>
        <w:ind w:firstLine="720"/>
        <w:jc w:val="both"/>
        <w:rPr>
          <w:rFonts w:ascii="Times New Roman" w:hAnsi="Times New Roman" w:cs="Times New Roman"/>
          <w:sz w:val="24"/>
          <w:szCs w:val="24"/>
        </w:rPr>
      </w:pPr>
      <w:r w:rsidRPr="00B03F2D">
        <w:rPr>
          <w:rFonts w:ascii="Times New Roman" w:hAnsi="Times New Roman" w:cs="Times New Roman"/>
          <w:sz w:val="24"/>
          <w:szCs w:val="24"/>
        </w:rPr>
        <w:t>The last witness made several admissions. I highlight only a few. He did not repair Plaintif</w:t>
      </w:r>
      <w:r>
        <w:rPr>
          <w:rFonts w:ascii="Times New Roman" w:hAnsi="Times New Roman" w:cs="Times New Roman"/>
          <w:sz w:val="24"/>
          <w:szCs w:val="24"/>
        </w:rPr>
        <w:t>f</w:t>
      </w:r>
      <w:r w:rsidRPr="00B03F2D">
        <w:rPr>
          <w:rFonts w:ascii="Times New Roman" w:hAnsi="Times New Roman" w:cs="Times New Roman"/>
          <w:sz w:val="24"/>
          <w:szCs w:val="24"/>
        </w:rPr>
        <w:t>’s accident damaged truck. The team of repairers did. All are still in plaintiff’s employ. None of them testified. He could not tell all the spare parts, on the job card</w:t>
      </w:r>
      <w:r w:rsidR="005E42ED">
        <w:rPr>
          <w:rFonts w:ascii="Times New Roman" w:hAnsi="Times New Roman" w:cs="Times New Roman"/>
          <w:sz w:val="24"/>
          <w:szCs w:val="24"/>
        </w:rPr>
        <w:t>,</w:t>
      </w:r>
      <w:r w:rsidRPr="00B03F2D">
        <w:rPr>
          <w:rFonts w:ascii="Times New Roman" w:hAnsi="Times New Roman" w:cs="Times New Roman"/>
          <w:sz w:val="24"/>
          <w:szCs w:val="24"/>
        </w:rPr>
        <w:t xml:space="preserve"> used to repair the truck. The job card itself, produced as exhibit “4”, did not indicate the currency under which the sum of 10 258.47 was allegedly expended towards the repair costs. It remains unknow</w:t>
      </w:r>
      <w:r w:rsidR="005E42ED">
        <w:rPr>
          <w:rFonts w:ascii="Times New Roman" w:hAnsi="Times New Roman" w:cs="Times New Roman"/>
          <w:sz w:val="24"/>
          <w:szCs w:val="24"/>
        </w:rPr>
        <w:t>n whether the costs, if any, were</w:t>
      </w:r>
      <w:r w:rsidRPr="00B03F2D">
        <w:rPr>
          <w:rFonts w:ascii="Times New Roman" w:hAnsi="Times New Roman" w:cs="Times New Roman"/>
          <w:sz w:val="24"/>
          <w:szCs w:val="24"/>
        </w:rPr>
        <w:t xml:space="preserve"> incurred in United States dollars, kwacha or bond</w:t>
      </w:r>
      <w:r w:rsidR="002C0101">
        <w:rPr>
          <w:rFonts w:ascii="Times New Roman" w:hAnsi="Times New Roman" w:cs="Times New Roman"/>
          <w:sz w:val="24"/>
          <w:szCs w:val="24"/>
        </w:rPr>
        <w:t xml:space="preserve"> notes.</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 xml:space="preserve">Shemu Mafara, the stores controller who allegedly drew the spare parts from stores for purposes of the repairs, did not testify. </w:t>
      </w:r>
      <w:r w:rsidR="005E42ED">
        <w:rPr>
          <w:rFonts w:ascii="Times New Roman" w:hAnsi="Times New Roman" w:cs="Times New Roman"/>
          <w:sz w:val="24"/>
          <w:szCs w:val="24"/>
        </w:rPr>
        <w:t>That he left the employ of the p</w:t>
      </w:r>
      <w:r w:rsidRPr="00B03F2D">
        <w:rPr>
          <w:rFonts w:ascii="Times New Roman" w:hAnsi="Times New Roman" w:cs="Times New Roman"/>
          <w:sz w:val="24"/>
          <w:szCs w:val="24"/>
        </w:rPr>
        <w:t>laintiff is no reason for his non-appe</w:t>
      </w:r>
      <w:r>
        <w:rPr>
          <w:rFonts w:ascii="Times New Roman" w:hAnsi="Times New Roman" w:cs="Times New Roman"/>
          <w:sz w:val="24"/>
          <w:szCs w:val="24"/>
        </w:rPr>
        <w:t>a</w:t>
      </w:r>
      <w:r w:rsidRPr="00B03F2D">
        <w:rPr>
          <w:rFonts w:ascii="Times New Roman" w:hAnsi="Times New Roman" w:cs="Times New Roman"/>
          <w:sz w:val="24"/>
          <w:szCs w:val="24"/>
        </w:rPr>
        <w:t>rance in Court. In any even</w:t>
      </w:r>
      <w:r>
        <w:rPr>
          <w:rFonts w:ascii="Times New Roman" w:hAnsi="Times New Roman" w:cs="Times New Roman"/>
          <w:sz w:val="24"/>
          <w:szCs w:val="24"/>
        </w:rPr>
        <w:t>t</w:t>
      </w:r>
      <w:r w:rsidRPr="00B03F2D">
        <w:rPr>
          <w:rFonts w:ascii="Times New Roman" w:hAnsi="Times New Roman" w:cs="Times New Roman"/>
          <w:sz w:val="24"/>
          <w:szCs w:val="24"/>
        </w:rPr>
        <w:t>, Mudimu testified for Plaintiff despite having retired from plaintiff’s employ.</w:t>
      </w:r>
    </w:p>
    <w:p w:rsidR="0097666B" w:rsidRPr="00B03F2D" w:rsidRDefault="0097666B" w:rsidP="0097666B">
      <w:pPr>
        <w:spacing w:after="0" w:line="360" w:lineRule="auto"/>
        <w:ind w:firstLine="720"/>
        <w:jc w:val="both"/>
        <w:rPr>
          <w:rFonts w:ascii="Times New Roman" w:hAnsi="Times New Roman" w:cs="Times New Roman"/>
          <w:sz w:val="24"/>
          <w:szCs w:val="24"/>
        </w:rPr>
      </w:pPr>
      <w:r w:rsidRPr="00B03F2D">
        <w:rPr>
          <w:rFonts w:ascii="Times New Roman" w:hAnsi="Times New Roman" w:cs="Times New Roman"/>
          <w:sz w:val="24"/>
          <w:szCs w:val="24"/>
        </w:rPr>
        <w:lastRenderedPageBreak/>
        <w:t>It also is unknown whether all the parts reflect</w:t>
      </w:r>
      <w:r>
        <w:rPr>
          <w:rFonts w:ascii="Times New Roman" w:hAnsi="Times New Roman" w:cs="Times New Roman"/>
          <w:sz w:val="24"/>
          <w:szCs w:val="24"/>
        </w:rPr>
        <w:t>e</w:t>
      </w:r>
      <w:r w:rsidRPr="00B03F2D">
        <w:rPr>
          <w:rFonts w:ascii="Times New Roman" w:hAnsi="Times New Roman" w:cs="Times New Roman"/>
          <w:sz w:val="24"/>
          <w:szCs w:val="24"/>
        </w:rPr>
        <w:t xml:space="preserve">d on the job </w:t>
      </w:r>
      <w:r>
        <w:rPr>
          <w:rFonts w:ascii="Times New Roman" w:hAnsi="Times New Roman" w:cs="Times New Roman"/>
          <w:sz w:val="24"/>
          <w:szCs w:val="24"/>
        </w:rPr>
        <w:t>c</w:t>
      </w:r>
      <w:r w:rsidRPr="00B03F2D">
        <w:rPr>
          <w:rFonts w:ascii="Times New Roman" w:hAnsi="Times New Roman" w:cs="Times New Roman"/>
          <w:sz w:val="24"/>
          <w:szCs w:val="24"/>
        </w:rPr>
        <w:t>ard were new and were drawn out of stores, i</w:t>
      </w:r>
      <w:r>
        <w:rPr>
          <w:rFonts w:ascii="Times New Roman" w:hAnsi="Times New Roman" w:cs="Times New Roman"/>
          <w:sz w:val="24"/>
          <w:szCs w:val="24"/>
        </w:rPr>
        <w:t>f</w:t>
      </w:r>
      <w:r w:rsidRPr="00B03F2D">
        <w:rPr>
          <w:rFonts w:ascii="Times New Roman" w:hAnsi="Times New Roman" w:cs="Times New Roman"/>
          <w:sz w:val="24"/>
          <w:szCs w:val="24"/>
        </w:rPr>
        <w:t xml:space="preserve"> at all, as a result of the accident.</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In a nutshell, it was abundantly clear tha</w:t>
      </w:r>
      <w:r>
        <w:rPr>
          <w:rFonts w:ascii="Times New Roman" w:hAnsi="Times New Roman" w:cs="Times New Roman"/>
          <w:sz w:val="24"/>
          <w:szCs w:val="24"/>
        </w:rPr>
        <w:t>t</w:t>
      </w:r>
      <w:r w:rsidRPr="00B03F2D">
        <w:rPr>
          <w:rFonts w:ascii="Times New Roman" w:hAnsi="Times New Roman" w:cs="Times New Roman"/>
          <w:sz w:val="24"/>
          <w:szCs w:val="24"/>
        </w:rPr>
        <w:t xml:space="preserve"> the last witness was virtually unable to testify o</w:t>
      </w:r>
      <w:r>
        <w:rPr>
          <w:rFonts w:ascii="Times New Roman" w:hAnsi="Times New Roman" w:cs="Times New Roman"/>
          <w:sz w:val="24"/>
          <w:szCs w:val="24"/>
        </w:rPr>
        <w:t>n</w:t>
      </w:r>
      <w:r w:rsidRPr="00B03F2D">
        <w:rPr>
          <w:rFonts w:ascii="Times New Roman" w:hAnsi="Times New Roman" w:cs="Times New Roman"/>
          <w:sz w:val="24"/>
          <w:szCs w:val="24"/>
        </w:rPr>
        <w:t xml:space="preserve"> the contents of the job card. He was not the author thereof.</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r>
      <w:r>
        <w:rPr>
          <w:rFonts w:ascii="Times New Roman" w:hAnsi="Times New Roman" w:cs="Times New Roman"/>
          <w:sz w:val="24"/>
          <w:szCs w:val="24"/>
        </w:rPr>
        <w:t>H</w:t>
      </w:r>
      <w:r w:rsidRPr="00B03F2D">
        <w:rPr>
          <w:rFonts w:ascii="Times New Roman" w:hAnsi="Times New Roman" w:cs="Times New Roman"/>
          <w:sz w:val="24"/>
          <w:szCs w:val="24"/>
        </w:rPr>
        <w:t xml:space="preserve">e enumerated the external damage to the plaintiff’s truck. Through him, exhibit 3 was produced. It is a photograph speaking to the external damage to the truck. But no report of an expert detailing the entirety of the damage was produced. Neither was it shown that the repairs, </w:t>
      </w:r>
      <w:r>
        <w:rPr>
          <w:rFonts w:ascii="Times New Roman" w:hAnsi="Times New Roman" w:cs="Times New Roman"/>
          <w:sz w:val="24"/>
          <w:szCs w:val="24"/>
        </w:rPr>
        <w:t>i</w:t>
      </w:r>
      <w:r w:rsidRPr="00B03F2D">
        <w:rPr>
          <w:rFonts w:ascii="Times New Roman" w:hAnsi="Times New Roman" w:cs="Times New Roman"/>
          <w:sz w:val="24"/>
          <w:szCs w:val="24"/>
        </w:rPr>
        <w:t>f any, we</w:t>
      </w:r>
      <w:r w:rsidR="005E42ED">
        <w:rPr>
          <w:rFonts w:ascii="Times New Roman" w:hAnsi="Times New Roman" w:cs="Times New Roman"/>
          <w:sz w:val="24"/>
          <w:szCs w:val="24"/>
        </w:rPr>
        <w:t>re necessitated by the accident and, if so, were</w:t>
      </w:r>
      <w:r w:rsidRPr="00B03F2D">
        <w:rPr>
          <w:rFonts w:ascii="Times New Roman" w:hAnsi="Times New Roman" w:cs="Times New Roman"/>
          <w:sz w:val="24"/>
          <w:szCs w:val="24"/>
        </w:rPr>
        <w:t xml:space="preserve"> fair and</w:t>
      </w:r>
      <w:r w:rsidR="005E42ED">
        <w:rPr>
          <w:rFonts w:ascii="Times New Roman" w:hAnsi="Times New Roman" w:cs="Times New Roman"/>
          <w:sz w:val="24"/>
          <w:szCs w:val="24"/>
        </w:rPr>
        <w:t xml:space="preserve"> reasonable. I agree with Mr Tan</w:t>
      </w:r>
      <w:r w:rsidRPr="00B03F2D">
        <w:rPr>
          <w:rFonts w:ascii="Times New Roman" w:hAnsi="Times New Roman" w:cs="Times New Roman"/>
          <w:sz w:val="24"/>
          <w:szCs w:val="24"/>
        </w:rPr>
        <w:t>aya for the defendant that the standard procedure is to obtain at least three quotations of the repair cost to show the necessity, fairness and reasonableness of the costs of repair. Here the Court was asked to be conte</w:t>
      </w:r>
      <w:r>
        <w:rPr>
          <w:rFonts w:ascii="Times New Roman" w:hAnsi="Times New Roman" w:cs="Times New Roman"/>
          <w:sz w:val="24"/>
          <w:szCs w:val="24"/>
        </w:rPr>
        <w:t>n</w:t>
      </w:r>
      <w:r w:rsidRPr="00B03F2D">
        <w:rPr>
          <w:rFonts w:ascii="Times New Roman" w:hAnsi="Times New Roman" w:cs="Times New Roman"/>
          <w:sz w:val="24"/>
          <w:szCs w:val="24"/>
        </w:rPr>
        <w:t>t with a single job card from the plaintiff, an interested party.</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 did not hear a single word in evidence about insurance and whether the insurer had met</w:t>
      </w:r>
      <w:r w:rsidR="005E42ED">
        <w:rPr>
          <w:rFonts w:ascii="Times New Roman" w:hAnsi="Times New Roman" w:cs="Times New Roman"/>
          <w:sz w:val="24"/>
          <w:szCs w:val="24"/>
        </w:rPr>
        <w:t xml:space="preserve"> none</w:t>
      </w:r>
      <w:r w:rsidR="002C0101">
        <w:rPr>
          <w:rFonts w:ascii="Times New Roman" w:hAnsi="Times New Roman" w:cs="Times New Roman"/>
          <w:sz w:val="24"/>
          <w:szCs w:val="24"/>
        </w:rPr>
        <w:t>,</w:t>
      </w:r>
      <w:r w:rsidRPr="00B03F2D">
        <w:rPr>
          <w:rFonts w:ascii="Times New Roman" w:hAnsi="Times New Roman" w:cs="Times New Roman"/>
          <w:sz w:val="24"/>
          <w:szCs w:val="24"/>
        </w:rPr>
        <w:t xml:space="preserve"> part or all of the repair costs.</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r>
      <w:r>
        <w:rPr>
          <w:rFonts w:ascii="Times New Roman" w:hAnsi="Times New Roman" w:cs="Times New Roman"/>
          <w:sz w:val="24"/>
          <w:szCs w:val="24"/>
        </w:rPr>
        <w:t>D</w:t>
      </w:r>
      <w:r w:rsidRPr="00B03F2D">
        <w:rPr>
          <w:rFonts w:ascii="Times New Roman" w:hAnsi="Times New Roman" w:cs="Times New Roman"/>
          <w:sz w:val="24"/>
          <w:szCs w:val="24"/>
        </w:rPr>
        <w:t xml:space="preserve">espite a photograph of plaintiff’s damaged truck having been produced in evidence, no photograph of the truck after it had been repaired was produced. It would in the circumstances be remiss of me to find, </w:t>
      </w:r>
      <w:r w:rsidRPr="00B03F2D">
        <w:rPr>
          <w:rFonts w:ascii="Times New Roman" w:hAnsi="Times New Roman" w:cs="Times New Roman"/>
          <w:i/>
          <w:sz w:val="24"/>
          <w:szCs w:val="24"/>
        </w:rPr>
        <w:t>prima facie</w:t>
      </w:r>
      <w:r w:rsidRPr="00B03F2D">
        <w:rPr>
          <w:rFonts w:ascii="Times New Roman" w:hAnsi="Times New Roman" w:cs="Times New Roman"/>
          <w:sz w:val="24"/>
          <w:szCs w:val="24"/>
        </w:rPr>
        <w:t>, that the truck was repaired. That would be speculation. It would be conjencture.</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It is evident that this matter, on the aspect of the issue of damage to the truck and the costs of repair is screaming “insu</w:t>
      </w:r>
      <w:r>
        <w:rPr>
          <w:rFonts w:ascii="Times New Roman" w:hAnsi="Times New Roman" w:cs="Times New Roman"/>
          <w:sz w:val="24"/>
          <w:szCs w:val="24"/>
        </w:rPr>
        <w:t>f</w:t>
      </w:r>
      <w:r w:rsidRPr="00B03F2D">
        <w:rPr>
          <w:rFonts w:ascii="Times New Roman" w:hAnsi="Times New Roman" w:cs="Times New Roman"/>
          <w:sz w:val="24"/>
          <w:szCs w:val="24"/>
        </w:rPr>
        <w:t>ficient evidence!”</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On this ground too, I absolve the defendant.</w:t>
      </w:r>
    </w:p>
    <w:p w:rsidR="0097666B" w:rsidRPr="00B03F2D" w:rsidRDefault="0097666B" w:rsidP="0097666B">
      <w:pPr>
        <w:spacing w:after="0" w:line="360" w:lineRule="auto"/>
        <w:jc w:val="both"/>
        <w:rPr>
          <w:rFonts w:ascii="Times New Roman" w:hAnsi="Times New Roman" w:cs="Times New Roman"/>
          <w:sz w:val="24"/>
          <w:szCs w:val="24"/>
          <w:u w:val="single"/>
        </w:rPr>
      </w:pPr>
      <w:r w:rsidRPr="00B03F2D">
        <w:rPr>
          <w:rFonts w:ascii="Times New Roman" w:hAnsi="Times New Roman" w:cs="Times New Roman"/>
          <w:sz w:val="24"/>
          <w:szCs w:val="24"/>
          <w:u w:val="single"/>
        </w:rPr>
        <w:t>COSTS</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 agree with defendant’s counsel that this action was ill-conceived. It is frivolous and vexatious.</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 xml:space="preserve">It was hopeless. </w:t>
      </w:r>
      <w:r>
        <w:rPr>
          <w:rFonts w:ascii="Times New Roman" w:hAnsi="Times New Roman" w:cs="Times New Roman"/>
          <w:sz w:val="24"/>
          <w:szCs w:val="24"/>
        </w:rPr>
        <w:t>T</w:t>
      </w:r>
      <w:r w:rsidRPr="00B03F2D">
        <w:rPr>
          <w:rFonts w:ascii="Times New Roman" w:hAnsi="Times New Roman" w:cs="Times New Roman"/>
          <w:sz w:val="24"/>
          <w:szCs w:val="24"/>
        </w:rPr>
        <w:t>he very first witness dealt the plaintiff’s case a mortal blow.</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r>
      <w:r>
        <w:rPr>
          <w:rFonts w:ascii="Times New Roman" w:hAnsi="Times New Roman" w:cs="Times New Roman"/>
          <w:sz w:val="24"/>
          <w:szCs w:val="24"/>
        </w:rPr>
        <w:t>T</w:t>
      </w:r>
      <w:r w:rsidRPr="00B03F2D">
        <w:rPr>
          <w:rFonts w:ascii="Times New Roman" w:hAnsi="Times New Roman" w:cs="Times New Roman"/>
          <w:sz w:val="24"/>
          <w:szCs w:val="24"/>
        </w:rPr>
        <w:t xml:space="preserve">he second and final witnesses were </w:t>
      </w:r>
      <w:r w:rsidR="005E42ED">
        <w:rPr>
          <w:rFonts w:ascii="Times New Roman" w:hAnsi="Times New Roman" w:cs="Times New Roman"/>
          <w:sz w:val="24"/>
          <w:szCs w:val="24"/>
        </w:rPr>
        <w:t xml:space="preserve">in </w:t>
      </w:r>
      <w:r w:rsidRPr="00B03F2D">
        <w:rPr>
          <w:rFonts w:ascii="Times New Roman" w:hAnsi="Times New Roman" w:cs="Times New Roman"/>
          <w:sz w:val="24"/>
          <w:szCs w:val="24"/>
        </w:rPr>
        <w:t>reality not witnes</w:t>
      </w:r>
      <w:r>
        <w:rPr>
          <w:rFonts w:ascii="Times New Roman" w:hAnsi="Times New Roman" w:cs="Times New Roman"/>
          <w:sz w:val="24"/>
          <w:szCs w:val="24"/>
        </w:rPr>
        <w:t>s</w:t>
      </w:r>
      <w:r w:rsidRPr="00B03F2D">
        <w:rPr>
          <w:rFonts w:ascii="Times New Roman" w:hAnsi="Times New Roman" w:cs="Times New Roman"/>
          <w:sz w:val="24"/>
          <w:szCs w:val="24"/>
        </w:rPr>
        <w:t>es at all.</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It was clear right from the word go that the plaintiff simply did not have the evidence to justify the matter proceeding into trial.</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This is a matter which</w:t>
      </w:r>
      <w:r w:rsidR="005E42ED">
        <w:rPr>
          <w:rFonts w:ascii="Times New Roman" w:hAnsi="Times New Roman" w:cs="Times New Roman"/>
          <w:sz w:val="24"/>
          <w:szCs w:val="24"/>
        </w:rPr>
        <w:t>,</w:t>
      </w:r>
      <w:r w:rsidRPr="00B03F2D">
        <w:rPr>
          <w:rFonts w:ascii="Times New Roman" w:hAnsi="Times New Roman" w:cs="Times New Roman"/>
          <w:sz w:val="24"/>
          <w:szCs w:val="24"/>
        </w:rPr>
        <w:t xml:space="preserve"> failing an out of Court settlement, should si</w:t>
      </w:r>
      <w:r>
        <w:rPr>
          <w:rFonts w:ascii="Times New Roman" w:hAnsi="Times New Roman" w:cs="Times New Roman"/>
          <w:sz w:val="24"/>
          <w:szCs w:val="24"/>
        </w:rPr>
        <w:t>m</w:t>
      </w:r>
      <w:r w:rsidRPr="00B03F2D">
        <w:rPr>
          <w:rFonts w:ascii="Times New Roman" w:hAnsi="Times New Roman" w:cs="Times New Roman"/>
          <w:sz w:val="24"/>
          <w:szCs w:val="24"/>
        </w:rPr>
        <w:t>ply have been withdrawn.</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lastRenderedPageBreak/>
        <w:tab/>
        <w:t>Even the handling of the matter itself left a lot to be desired. Damages claims require of necessity that practitioners carefully gather the evidence before issuing summons.</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r>
      <w:r>
        <w:rPr>
          <w:rFonts w:ascii="Times New Roman" w:hAnsi="Times New Roman" w:cs="Times New Roman"/>
          <w:sz w:val="24"/>
          <w:szCs w:val="24"/>
        </w:rPr>
        <w:t>I</w:t>
      </w:r>
      <w:r w:rsidRPr="00B03F2D">
        <w:rPr>
          <w:rFonts w:ascii="Times New Roman" w:hAnsi="Times New Roman" w:cs="Times New Roman"/>
          <w:sz w:val="24"/>
          <w:szCs w:val="24"/>
        </w:rPr>
        <w:t>f the matter has been badly handled before a legal practitioner is instructed, with the result that the evidence is simply not there the client should be told the truth. In the event that the prospective plaintiff insists on instituting court proceedings, the proper thing to do is to politely bu</w:t>
      </w:r>
      <w:r>
        <w:rPr>
          <w:rFonts w:ascii="Times New Roman" w:hAnsi="Times New Roman" w:cs="Times New Roman"/>
          <w:sz w:val="24"/>
          <w:szCs w:val="24"/>
        </w:rPr>
        <w:t>t</w:t>
      </w:r>
      <w:r w:rsidRPr="00B03F2D">
        <w:rPr>
          <w:rFonts w:ascii="Times New Roman" w:hAnsi="Times New Roman" w:cs="Times New Roman"/>
          <w:sz w:val="24"/>
          <w:szCs w:val="24"/>
        </w:rPr>
        <w:t xml:space="preserve"> firmly advise the client to take its instructions elsewhere.</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In all the circumsta</w:t>
      </w:r>
      <w:r>
        <w:rPr>
          <w:rFonts w:ascii="Times New Roman" w:hAnsi="Times New Roman" w:cs="Times New Roman"/>
          <w:sz w:val="24"/>
          <w:szCs w:val="24"/>
        </w:rPr>
        <w:t>n</w:t>
      </w:r>
      <w:r w:rsidRPr="00B03F2D">
        <w:rPr>
          <w:rFonts w:ascii="Times New Roman" w:hAnsi="Times New Roman" w:cs="Times New Roman"/>
          <w:sz w:val="24"/>
          <w:szCs w:val="24"/>
        </w:rPr>
        <w:t>ces, the defendant was unnecessarily put out of pocket in defending a matte</w:t>
      </w:r>
      <w:r>
        <w:rPr>
          <w:rFonts w:ascii="Times New Roman" w:hAnsi="Times New Roman" w:cs="Times New Roman"/>
          <w:sz w:val="24"/>
          <w:szCs w:val="24"/>
        </w:rPr>
        <w:t>r</w:t>
      </w:r>
      <w:r w:rsidRPr="00B03F2D">
        <w:rPr>
          <w:rFonts w:ascii="Times New Roman" w:hAnsi="Times New Roman" w:cs="Times New Roman"/>
          <w:sz w:val="24"/>
          <w:szCs w:val="24"/>
        </w:rPr>
        <w:t xml:space="preserve"> which should never have been brought to court in the first place. A</w:t>
      </w:r>
      <w:r>
        <w:rPr>
          <w:rFonts w:ascii="Times New Roman" w:hAnsi="Times New Roman" w:cs="Times New Roman"/>
          <w:sz w:val="24"/>
          <w:szCs w:val="24"/>
        </w:rPr>
        <w:t>n</w:t>
      </w:r>
      <w:r w:rsidRPr="00B03F2D">
        <w:rPr>
          <w:rFonts w:ascii="Times New Roman" w:hAnsi="Times New Roman" w:cs="Times New Roman"/>
          <w:sz w:val="24"/>
          <w:szCs w:val="24"/>
        </w:rPr>
        <w:t xml:space="preserve"> order </w:t>
      </w:r>
      <w:r w:rsidR="005E42ED">
        <w:rPr>
          <w:rFonts w:ascii="Times New Roman" w:hAnsi="Times New Roman" w:cs="Times New Roman"/>
          <w:sz w:val="24"/>
          <w:szCs w:val="24"/>
        </w:rPr>
        <w:t>of</w:t>
      </w:r>
      <w:r w:rsidRPr="00B03F2D">
        <w:rPr>
          <w:rFonts w:ascii="Times New Roman" w:hAnsi="Times New Roman" w:cs="Times New Roman"/>
          <w:sz w:val="24"/>
          <w:szCs w:val="24"/>
        </w:rPr>
        <w:t xml:space="preserve"> costs on the higher scale is fully justified. </w:t>
      </w:r>
      <w:r>
        <w:rPr>
          <w:rFonts w:ascii="Times New Roman" w:hAnsi="Times New Roman" w:cs="Times New Roman"/>
          <w:sz w:val="24"/>
          <w:szCs w:val="24"/>
        </w:rPr>
        <w:t>S</w:t>
      </w:r>
      <w:r w:rsidRPr="00B03F2D">
        <w:rPr>
          <w:rFonts w:ascii="Times New Roman" w:hAnsi="Times New Roman" w:cs="Times New Roman"/>
          <w:sz w:val="24"/>
          <w:szCs w:val="24"/>
        </w:rPr>
        <w:t xml:space="preserve">ee </w:t>
      </w:r>
      <w:r w:rsidRPr="00173DC7">
        <w:rPr>
          <w:rFonts w:ascii="Times New Roman" w:hAnsi="Times New Roman" w:cs="Times New Roman"/>
          <w:i/>
          <w:sz w:val="24"/>
          <w:szCs w:val="24"/>
        </w:rPr>
        <w:t>Matamisa</w:t>
      </w:r>
      <w:r w:rsidRPr="00B03F2D">
        <w:rPr>
          <w:rFonts w:ascii="Times New Roman" w:hAnsi="Times New Roman" w:cs="Times New Roman"/>
          <w:sz w:val="24"/>
          <w:szCs w:val="24"/>
        </w:rPr>
        <w:t xml:space="preserve"> v </w:t>
      </w:r>
      <w:r>
        <w:rPr>
          <w:rFonts w:ascii="Times New Roman" w:hAnsi="Times New Roman" w:cs="Times New Roman"/>
          <w:sz w:val="24"/>
          <w:szCs w:val="24"/>
        </w:rPr>
        <w:t>M</w:t>
      </w:r>
      <w:r w:rsidRPr="00173DC7">
        <w:rPr>
          <w:rFonts w:ascii="Times New Roman" w:hAnsi="Times New Roman" w:cs="Times New Roman"/>
          <w:i/>
          <w:sz w:val="24"/>
          <w:szCs w:val="24"/>
        </w:rPr>
        <w:t xml:space="preserve">utare </w:t>
      </w:r>
      <w:r>
        <w:rPr>
          <w:rFonts w:ascii="Times New Roman" w:hAnsi="Times New Roman" w:cs="Times New Roman"/>
          <w:i/>
          <w:sz w:val="24"/>
          <w:szCs w:val="24"/>
        </w:rPr>
        <w:t>C</w:t>
      </w:r>
      <w:r w:rsidRPr="00173DC7">
        <w:rPr>
          <w:rFonts w:ascii="Times New Roman" w:hAnsi="Times New Roman" w:cs="Times New Roman"/>
          <w:i/>
          <w:sz w:val="24"/>
          <w:szCs w:val="24"/>
        </w:rPr>
        <w:t>ity Council</w:t>
      </w:r>
      <w:r w:rsidRPr="00B03F2D">
        <w:rPr>
          <w:rFonts w:ascii="Times New Roman" w:hAnsi="Times New Roman" w:cs="Times New Roman"/>
          <w:sz w:val="24"/>
          <w:szCs w:val="24"/>
        </w:rPr>
        <w:t xml:space="preserve"> </w:t>
      </w:r>
      <w:r>
        <w:rPr>
          <w:rFonts w:ascii="Times New Roman" w:hAnsi="Times New Roman" w:cs="Times New Roman"/>
          <w:sz w:val="24"/>
          <w:szCs w:val="24"/>
        </w:rPr>
        <w:t>(</w:t>
      </w:r>
      <w:r w:rsidR="001B28FB">
        <w:rPr>
          <w:rFonts w:ascii="Times New Roman" w:hAnsi="Times New Roman" w:cs="Times New Roman"/>
          <w:sz w:val="24"/>
          <w:szCs w:val="24"/>
        </w:rPr>
        <w:t>A</w:t>
      </w:r>
      <w:r w:rsidRPr="00B03F2D">
        <w:rPr>
          <w:rFonts w:ascii="Times New Roman" w:hAnsi="Times New Roman" w:cs="Times New Roman"/>
          <w:sz w:val="24"/>
          <w:szCs w:val="24"/>
        </w:rPr>
        <w:t xml:space="preserve">ttorney General </w:t>
      </w:r>
      <w:r w:rsidR="005E42ED">
        <w:rPr>
          <w:rFonts w:ascii="Times New Roman" w:hAnsi="Times New Roman" w:cs="Times New Roman"/>
          <w:sz w:val="24"/>
          <w:szCs w:val="24"/>
        </w:rPr>
        <w:t>Intervening) 1998 (2) ZLR 439 (S</w:t>
      </w:r>
      <w:r w:rsidRPr="00B03F2D">
        <w:rPr>
          <w:rFonts w:ascii="Times New Roman" w:hAnsi="Times New Roman" w:cs="Times New Roman"/>
          <w:sz w:val="24"/>
          <w:szCs w:val="24"/>
        </w:rPr>
        <w:t>);</w:t>
      </w:r>
    </w:p>
    <w:p w:rsidR="0097666B" w:rsidRPr="00B03F2D" w:rsidRDefault="0097666B" w:rsidP="0097666B">
      <w:pPr>
        <w:spacing w:after="0" w:line="360" w:lineRule="auto"/>
        <w:jc w:val="both"/>
        <w:rPr>
          <w:rFonts w:ascii="Times New Roman" w:hAnsi="Times New Roman" w:cs="Times New Roman"/>
          <w:sz w:val="24"/>
          <w:szCs w:val="24"/>
        </w:rPr>
      </w:pPr>
      <w:r w:rsidRPr="00173DC7">
        <w:rPr>
          <w:rFonts w:ascii="Times New Roman" w:hAnsi="Times New Roman" w:cs="Times New Roman"/>
          <w:i/>
          <w:sz w:val="24"/>
          <w:szCs w:val="24"/>
        </w:rPr>
        <w:t>Sheila Greenland</w:t>
      </w:r>
      <w:r w:rsidRPr="00B03F2D">
        <w:rPr>
          <w:rFonts w:ascii="Times New Roman" w:hAnsi="Times New Roman" w:cs="Times New Roman"/>
          <w:sz w:val="24"/>
          <w:szCs w:val="24"/>
        </w:rPr>
        <w:t xml:space="preserve"> v </w:t>
      </w:r>
      <w:r w:rsidRPr="00173DC7">
        <w:rPr>
          <w:rFonts w:ascii="Times New Roman" w:hAnsi="Times New Roman" w:cs="Times New Roman"/>
          <w:i/>
          <w:sz w:val="24"/>
          <w:szCs w:val="24"/>
        </w:rPr>
        <w:t>Zimbabwe Community Hea</w:t>
      </w:r>
      <w:r>
        <w:rPr>
          <w:rFonts w:ascii="Times New Roman" w:hAnsi="Times New Roman" w:cs="Times New Roman"/>
          <w:i/>
          <w:sz w:val="24"/>
          <w:szCs w:val="24"/>
        </w:rPr>
        <w:t>l</w:t>
      </w:r>
      <w:r w:rsidRPr="00173DC7">
        <w:rPr>
          <w:rFonts w:ascii="Times New Roman" w:hAnsi="Times New Roman" w:cs="Times New Roman"/>
          <w:i/>
          <w:sz w:val="24"/>
          <w:szCs w:val="24"/>
        </w:rPr>
        <w:t>th Intervention Research Project</w:t>
      </w:r>
      <w:r w:rsidRPr="00B03F2D">
        <w:rPr>
          <w:rFonts w:ascii="Times New Roman" w:hAnsi="Times New Roman" w:cs="Times New Roman"/>
          <w:sz w:val="24"/>
          <w:szCs w:val="24"/>
        </w:rPr>
        <w:t xml:space="preserve"> HH 93/13 and </w:t>
      </w:r>
      <w:r w:rsidRPr="00173DC7">
        <w:rPr>
          <w:rFonts w:ascii="Times New Roman" w:hAnsi="Times New Roman" w:cs="Times New Roman"/>
          <w:i/>
          <w:sz w:val="24"/>
          <w:szCs w:val="24"/>
        </w:rPr>
        <w:t>Rantenbach</w:t>
      </w:r>
      <w:r w:rsidRPr="00B03F2D">
        <w:rPr>
          <w:rFonts w:ascii="Times New Roman" w:hAnsi="Times New Roman" w:cs="Times New Roman"/>
          <w:sz w:val="24"/>
          <w:szCs w:val="24"/>
        </w:rPr>
        <w:t xml:space="preserve"> v </w:t>
      </w:r>
      <w:r w:rsidRPr="00173DC7">
        <w:rPr>
          <w:rFonts w:ascii="Times New Roman" w:hAnsi="Times New Roman" w:cs="Times New Roman"/>
          <w:i/>
          <w:sz w:val="24"/>
          <w:szCs w:val="24"/>
        </w:rPr>
        <w:t xml:space="preserve">Symington </w:t>
      </w:r>
      <w:r w:rsidRPr="00550EFB">
        <w:rPr>
          <w:rFonts w:ascii="Times New Roman" w:hAnsi="Times New Roman" w:cs="Times New Roman"/>
          <w:sz w:val="24"/>
          <w:szCs w:val="24"/>
        </w:rPr>
        <w:t xml:space="preserve">1995 </w:t>
      </w:r>
      <w:r w:rsidRPr="00B03F2D">
        <w:rPr>
          <w:rFonts w:ascii="Times New Roman" w:hAnsi="Times New Roman" w:cs="Times New Roman"/>
          <w:sz w:val="24"/>
          <w:szCs w:val="24"/>
        </w:rPr>
        <w:t>(4) SA 583</w:t>
      </w:r>
      <w:r w:rsidR="00B322B2">
        <w:rPr>
          <w:rFonts w:ascii="Times New Roman" w:hAnsi="Times New Roman" w:cs="Times New Roman"/>
          <w:sz w:val="24"/>
          <w:szCs w:val="24"/>
        </w:rPr>
        <w:t>.</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Finally</w:t>
      </w:r>
      <w:r w:rsidR="005E42ED">
        <w:rPr>
          <w:rFonts w:ascii="Times New Roman" w:hAnsi="Times New Roman" w:cs="Times New Roman"/>
          <w:sz w:val="24"/>
          <w:szCs w:val="24"/>
        </w:rPr>
        <w:t>,</w:t>
      </w:r>
      <w:r w:rsidRPr="00B03F2D">
        <w:rPr>
          <w:rFonts w:ascii="Times New Roman" w:hAnsi="Times New Roman" w:cs="Times New Roman"/>
          <w:sz w:val="24"/>
          <w:szCs w:val="24"/>
        </w:rPr>
        <w:t xml:space="preserve"> nothing was claimed in evidence. No relief was asked for.</w:t>
      </w:r>
      <w:r w:rsidR="005E42ED">
        <w:rPr>
          <w:rFonts w:ascii="Times New Roman" w:hAnsi="Times New Roman" w:cs="Times New Roman"/>
          <w:sz w:val="24"/>
          <w:szCs w:val="24"/>
        </w:rPr>
        <w:t xml:space="preserve"> The relief remained stuck in the pleadings, Pleadings are not evidence. For this reason also, absolution is granted.</w:t>
      </w:r>
    </w:p>
    <w:p w:rsidR="0097666B" w:rsidRPr="00173DC7" w:rsidRDefault="0097666B" w:rsidP="0097666B">
      <w:pPr>
        <w:spacing w:after="0" w:line="360" w:lineRule="auto"/>
        <w:jc w:val="both"/>
        <w:rPr>
          <w:rFonts w:ascii="Times New Roman" w:hAnsi="Times New Roman" w:cs="Times New Roman"/>
          <w:sz w:val="24"/>
          <w:szCs w:val="24"/>
          <w:u w:val="single"/>
        </w:rPr>
      </w:pPr>
      <w:r w:rsidRPr="00173DC7">
        <w:rPr>
          <w:rFonts w:ascii="Times New Roman" w:hAnsi="Times New Roman" w:cs="Times New Roman"/>
          <w:sz w:val="24"/>
          <w:szCs w:val="24"/>
          <w:u w:val="single"/>
        </w:rPr>
        <w:t>DISPOSITION</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I therefore order that:</w:t>
      </w:r>
    </w:p>
    <w:p w:rsidR="0097666B" w:rsidRPr="00B03F2D" w:rsidRDefault="0097666B" w:rsidP="0097666B">
      <w:pPr>
        <w:spacing w:after="0" w:line="360" w:lineRule="auto"/>
        <w:jc w:val="both"/>
        <w:rPr>
          <w:rFonts w:ascii="Times New Roman" w:hAnsi="Times New Roman" w:cs="Times New Roman"/>
          <w:sz w:val="24"/>
          <w:szCs w:val="24"/>
        </w:rPr>
      </w:pPr>
      <w:r w:rsidRPr="00B03F2D">
        <w:rPr>
          <w:rFonts w:ascii="Times New Roman" w:hAnsi="Times New Roman" w:cs="Times New Roman"/>
          <w:sz w:val="24"/>
          <w:szCs w:val="24"/>
        </w:rPr>
        <w:tab/>
        <w:t>1.</w:t>
      </w:r>
      <w:r w:rsidRPr="00B03F2D">
        <w:rPr>
          <w:rFonts w:ascii="Times New Roman" w:hAnsi="Times New Roman" w:cs="Times New Roman"/>
          <w:sz w:val="24"/>
          <w:szCs w:val="24"/>
        </w:rPr>
        <w:tab/>
        <w:t>Defendant is absolved from the instance</w:t>
      </w:r>
    </w:p>
    <w:p w:rsidR="0097666B" w:rsidRPr="00B03F2D" w:rsidRDefault="0097666B" w:rsidP="0097666B">
      <w:pPr>
        <w:spacing w:after="0" w:line="360" w:lineRule="auto"/>
        <w:ind w:left="1440" w:hanging="720"/>
        <w:jc w:val="both"/>
        <w:rPr>
          <w:rFonts w:ascii="Times New Roman" w:hAnsi="Times New Roman" w:cs="Times New Roman"/>
          <w:sz w:val="24"/>
          <w:szCs w:val="24"/>
        </w:rPr>
      </w:pPr>
      <w:r w:rsidRPr="00B03F2D">
        <w:rPr>
          <w:rFonts w:ascii="Times New Roman" w:hAnsi="Times New Roman" w:cs="Times New Roman"/>
          <w:sz w:val="24"/>
          <w:szCs w:val="24"/>
        </w:rPr>
        <w:t>2.</w:t>
      </w:r>
      <w:r w:rsidRPr="00B03F2D">
        <w:rPr>
          <w:rFonts w:ascii="Times New Roman" w:hAnsi="Times New Roman" w:cs="Times New Roman"/>
          <w:sz w:val="24"/>
          <w:szCs w:val="24"/>
        </w:rPr>
        <w:tab/>
        <w:t>Plaintiff shall pay the defendant’s costs of suit on the legal practitioner and client scale</w:t>
      </w:r>
    </w:p>
    <w:p w:rsidR="0097666B" w:rsidRDefault="0097666B" w:rsidP="0097666B"/>
    <w:p w:rsidR="0097666B" w:rsidRPr="00B03F2D" w:rsidRDefault="0097666B" w:rsidP="0097666B">
      <w:pPr>
        <w:spacing w:after="0" w:line="240" w:lineRule="auto"/>
        <w:rPr>
          <w:rFonts w:ascii="Times New Roman" w:hAnsi="Times New Roman" w:cs="Times New Roman"/>
          <w:sz w:val="24"/>
          <w:szCs w:val="24"/>
        </w:rPr>
      </w:pPr>
      <w:r w:rsidRPr="00173DC7">
        <w:rPr>
          <w:rFonts w:ascii="Times New Roman" w:hAnsi="Times New Roman" w:cs="Times New Roman"/>
          <w:i/>
          <w:sz w:val="24"/>
          <w:szCs w:val="24"/>
        </w:rPr>
        <w:t>Phillips Law</w:t>
      </w:r>
      <w:r w:rsidRPr="00B03F2D">
        <w:rPr>
          <w:rFonts w:ascii="Times New Roman" w:hAnsi="Times New Roman" w:cs="Times New Roman"/>
          <w:sz w:val="24"/>
          <w:szCs w:val="24"/>
        </w:rPr>
        <w:t>, plaintiff’s legal practitioners</w:t>
      </w:r>
    </w:p>
    <w:p w:rsidR="0097666B" w:rsidRPr="00B03F2D" w:rsidRDefault="00FF6502" w:rsidP="0097666B">
      <w:pPr>
        <w:spacing w:after="0" w:line="240" w:lineRule="auto"/>
        <w:rPr>
          <w:rFonts w:ascii="Times New Roman" w:hAnsi="Times New Roman" w:cs="Times New Roman"/>
          <w:sz w:val="24"/>
          <w:szCs w:val="24"/>
        </w:rPr>
      </w:pPr>
      <w:r>
        <w:rPr>
          <w:rFonts w:ascii="Times New Roman" w:hAnsi="Times New Roman" w:cs="Times New Roman"/>
          <w:i/>
          <w:sz w:val="24"/>
          <w:szCs w:val="24"/>
        </w:rPr>
        <w:t>Tanaya Law F</w:t>
      </w:r>
      <w:r w:rsidR="0097666B" w:rsidRPr="00173DC7">
        <w:rPr>
          <w:rFonts w:ascii="Times New Roman" w:hAnsi="Times New Roman" w:cs="Times New Roman"/>
          <w:i/>
          <w:sz w:val="24"/>
          <w:szCs w:val="24"/>
        </w:rPr>
        <w:t>irm</w:t>
      </w:r>
      <w:r w:rsidR="0097666B" w:rsidRPr="00B03F2D">
        <w:rPr>
          <w:rFonts w:ascii="Times New Roman" w:hAnsi="Times New Roman" w:cs="Times New Roman"/>
          <w:sz w:val="24"/>
          <w:szCs w:val="24"/>
        </w:rPr>
        <w:t>, defendant’s legal practitioners</w:t>
      </w:r>
    </w:p>
    <w:p w:rsidR="0097666B" w:rsidRDefault="0097666B" w:rsidP="00FE64A8">
      <w:pPr>
        <w:spacing w:after="0" w:line="360" w:lineRule="auto"/>
        <w:jc w:val="both"/>
        <w:rPr>
          <w:rFonts w:ascii="Times New Roman" w:hAnsi="Times New Roman" w:cs="Times New Roman"/>
          <w:sz w:val="24"/>
          <w:szCs w:val="24"/>
        </w:rPr>
      </w:pPr>
    </w:p>
    <w:p w:rsidR="0097666B" w:rsidRDefault="0097666B" w:rsidP="00FE64A8">
      <w:pPr>
        <w:spacing w:after="0" w:line="360" w:lineRule="auto"/>
        <w:jc w:val="both"/>
        <w:rPr>
          <w:rFonts w:ascii="Times New Roman" w:hAnsi="Times New Roman" w:cs="Times New Roman"/>
          <w:sz w:val="24"/>
          <w:szCs w:val="24"/>
        </w:rPr>
      </w:pPr>
    </w:p>
    <w:p w:rsidR="0097666B" w:rsidRPr="00FE64A8" w:rsidRDefault="0097666B" w:rsidP="00FE64A8">
      <w:pPr>
        <w:spacing w:after="0" w:line="360" w:lineRule="auto"/>
        <w:jc w:val="both"/>
        <w:rPr>
          <w:rFonts w:ascii="Times New Roman" w:hAnsi="Times New Roman" w:cs="Times New Roman"/>
          <w:sz w:val="24"/>
          <w:szCs w:val="24"/>
        </w:rPr>
      </w:pPr>
    </w:p>
    <w:sectPr w:rsidR="0097666B" w:rsidRPr="00FE6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C3" w:rsidRDefault="00665DC3" w:rsidP="0084732B">
      <w:pPr>
        <w:spacing w:after="0" w:line="240" w:lineRule="auto"/>
      </w:pPr>
      <w:r>
        <w:separator/>
      </w:r>
    </w:p>
  </w:endnote>
  <w:endnote w:type="continuationSeparator" w:id="0">
    <w:p w:rsidR="00665DC3" w:rsidRDefault="00665DC3" w:rsidP="0084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C3" w:rsidRDefault="00665DC3" w:rsidP="0084732B">
      <w:pPr>
        <w:spacing w:after="0" w:line="240" w:lineRule="auto"/>
      </w:pPr>
      <w:r>
        <w:separator/>
      </w:r>
    </w:p>
  </w:footnote>
  <w:footnote w:type="continuationSeparator" w:id="0">
    <w:p w:rsidR="00665DC3" w:rsidRDefault="00665DC3" w:rsidP="0084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04047"/>
      <w:docPartObj>
        <w:docPartGallery w:val="Page Numbers (Top of Page)"/>
        <w:docPartUnique/>
      </w:docPartObj>
    </w:sdtPr>
    <w:sdtEndPr>
      <w:rPr>
        <w:noProof/>
      </w:rPr>
    </w:sdtEndPr>
    <w:sdtContent>
      <w:p w:rsidR="0084732B" w:rsidRDefault="0084732B">
        <w:pPr>
          <w:pStyle w:val="Header"/>
          <w:jc w:val="right"/>
          <w:rPr>
            <w:noProof/>
          </w:rPr>
        </w:pPr>
        <w:r>
          <w:fldChar w:fldCharType="begin"/>
        </w:r>
        <w:r>
          <w:instrText xml:space="preserve"> PAGE   \* MERGEFORMAT </w:instrText>
        </w:r>
        <w:r>
          <w:fldChar w:fldCharType="separate"/>
        </w:r>
        <w:r w:rsidR="00757B69">
          <w:rPr>
            <w:noProof/>
          </w:rPr>
          <w:t>1</w:t>
        </w:r>
        <w:r>
          <w:rPr>
            <w:noProof/>
          </w:rPr>
          <w:fldChar w:fldCharType="end"/>
        </w:r>
      </w:p>
      <w:p w:rsidR="0084732B" w:rsidRDefault="0084732B">
        <w:pPr>
          <w:pStyle w:val="Header"/>
          <w:jc w:val="right"/>
          <w:rPr>
            <w:noProof/>
          </w:rPr>
        </w:pPr>
        <w:r>
          <w:rPr>
            <w:noProof/>
          </w:rPr>
          <w:t>HH</w:t>
        </w:r>
        <w:r w:rsidR="002C0101">
          <w:rPr>
            <w:noProof/>
          </w:rPr>
          <w:t xml:space="preserve"> </w:t>
        </w:r>
        <w:r w:rsidR="00B4790D">
          <w:rPr>
            <w:noProof/>
          </w:rPr>
          <w:t>32-19</w:t>
        </w:r>
      </w:p>
      <w:p w:rsidR="0084732B" w:rsidRDefault="0084732B">
        <w:pPr>
          <w:pStyle w:val="Header"/>
          <w:jc w:val="right"/>
        </w:pPr>
        <w:r>
          <w:rPr>
            <w:noProof/>
          </w:rPr>
          <w:t>HC 1888/14</w:t>
        </w:r>
      </w:p>
    </w:sdtContent>
  </w:sdt>
  <w:p w:rsidR="0084732B" w:rsidRDefault="00847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96C"/>
    <w:multiLevelType w:val="hybridMultilevel"/>
    <w:tmpl w:val="9446D034"/>
    <w:lvl w:ilvl="0" w:tplc="A48C2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3D58B2"/>
    <w:multiLevelType w:val="hybridMultilevel"/>
    <w:tmpl w:val="91EECBBC"/>
    <w:lvl w:ilvl="0" w:tplc="F1141E9C">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2EF0A03"/>
    <w:multiLevelType w:val="hybridMultilevel"/>
    <w:tmpl w:val="69DCB7DA"/>
    <w:lvl w:ilvl="0" w:tplc="8C9A628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6E"/>
    <w:rsid w:val="001B28FB"/>
    <w:rsid w:val="001C5A2B"/>
    <w:rsid w:val="0023398B"/>
    <w:rsid w:val="00267B93"/>
    <w:rsid w:val="002C0101"/>
    <w:rsid w:val="00310B3B"/>
    <w:rsid w:val="003F3E48"/>
    <w:rsid w:val="00413208"/>
    <w:rsid w:val="004213A9"/>
    <w:rsid w:val="00426ED3"/>
    <w:rsid w:val="00550EFB"/>
    <w:rsid w:val="005E42ED"/>
    <w:rsid w:val="00665DC3"/>
    <w:rsid w:val="006C6FEE"/>
    <w:rsid w:val="00757B69"/>
    <w:rsid w:val="0084732B"/>
    <w:rsid w:val="008564CB"/>
    <w:rsid w:val="0097666B"/>
    <w:rsid w:val="00B0722E"/>
    <w:rsid w:val="00B322B2"/>
    <w:rsid w:val="00B4790D"/>
    <w:rsid w:val="00BC012B"/>
    <w:rsid w:val="00CE0B77"/>
    <w:rsid w:val="00D40034"/>
    <w:rsid w:val="00D908F0"/>
    <w:rsid w:val="00DA594A"/>
    <w:rsid w:val="00EF2452"/>
    <w:rsid w:val="00F1116E"/>
    <w:rsid w:val="00FE64A8"/>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F62B-F6A3-4A56-B0CB-E9E9D04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2B"/>
    <w:pPr>
      <w:ind w:left="720"/>
      <w:contextualSpacing/>
    </w:pPr>
  </w:style>
  <w:style w:type="paragraph" w:styleId="Header">
    <w:name w:val="header"/>
    <w:basedOn w:val="Normal"/>
    <w:link w:val="HeaderChar"/>
    <w:uiPriority w:val="99"/>
    <w:unhideWhenUsed/>
    <w:rsid w:val="0084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2B"/>
  </w:style>
  <w:style w:type="paragraph" w:styleId="Footer">
    <w:name w:val="footer"/>
    <w:basedOn w:val="Normal"/>
    <w:link w:val="FooterChar"/>
    <w:uiPriority w:val="99"/>
    <w:unhideWhenUsed/>
    <w:rsid w:val="0084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2019-01-22T13:01:00Z</cp:lastPrinted>
  <dcterms:created xsi:type="dcterms:W3CDTF">2019-01-24T12:08:00Z</dcterms:created>
  <dcterms:modified xsi:type="dcterms:W3CDTF">2019-01-24T12:08:00Z</dcterms:modified>
</cp:coreProperties>
</file>