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466" w:rsidRDefault="00834466" w:rsidP="00EC528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DAVID GEORGE PALMER</w:t>
      </w:r>
    </w:p>
    <w:p w:rsidR="00834466" w:rsidRDefault="00834466" w:rsidP="00EC52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834466" w:rsidRDefault="00834466" w:rsidP="00EC52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SOLOMON NYASHA KANYENZE</w:t>
      </w:r>
    </w:p>
    <w:p w:rsidR="00834466" w:rsidRDefault="00834466" w:rsidP="00834466">
      <w:pPr>
        <w:spacing w:line="360" w:lineRule="auto"/>
        <w:ind w:firstLine="720"/>
        <w:jc w:val="both"/>
        <w:rPr>
          <w:rFonts w:ascii="Times New Roman" w:hAnsi="Times New Roman" w:cs="Times New Roman"/>
          <w:sz w:val="24"/>
          <w:szCs w:val="24"/>
        </w:rPr>
      </w:pPr>
    </w:p>
    <w:p w:rsidR="00834466" w:rsidRDefault="00834466" w:rsidP="00EC52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834466" w:rsidRDefault="00834466" w:rsidP="00EC52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DUBE-BANDA J</w:t>
      </w:r>
    </w:p>
    <w:p w:rsidR="00834466" w:rsidRDefault="00EC5286" w:rsidP="00EC52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16 December 2019 and 8 January 2020</w:t>
      </w:r>
    </w:p>
    <w:p w:rsidR="00834466" w:rsidRDefault="00834466" w:rsidP="00834466">
      <w:pPr>
        <w:spacing w:line="360" w:lineRule="auto"/>
        <w:ind w:firstLine="720"/>
        <w:jc w:val="both"/>
        <w:rPr>
          <w:rFonts w:ascii="Times New Roman" w:hAnsi="Times New Roman" w:cs="Times New Roman"/>
          <w:sz w:val="24"/>
          <w:szCs w:val="24"/>
        </w:rPr>
      </w:pPr>
    </w:p>
    <w:p w:rsidR="00834466" w:rsidRDefault="00EC5286" w:rsidP="00EC528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Urgent chamber application </w:t>
      </w:r>
    </w:p>
    <w:p w:rsidR="00EC5286" w:rsidRPr="00EC5286" w:rsidRDefault="00EC5286" w:rsidP="00EC5286">
      <w:pPr>
        <w:spacing w:line="360" w:lineRule="auto"/>
        <w:jc w:val="both"/>
        <w:rPr>
          <w:rFonts w:ascii="Times New Roman" w:hAnsi="Times New Roman" w:cs="Times New Roman"/>
          <w:b/>
          <w:sz w:val="24"/>
          <w:szCs w:val="24"/>
        </w:rPr>
      </w:pPr>
    </w:p>
    <w:p w:rsidR="00834466" w:rsidRDefault="00EC5286" w:rsidP="00EC5286">
      <w:pPr>
        <w:spacing w:after="0" w:line="240" w:lineRule="auto"/>
        <w:jc w:val="both"/>
        <w:rPr>
          <w:rFonts w:ascii="Times New Roman" w:hAnsi="Times New Roman" w:cs="Times New Roman"/>
          <w:sz w:val="24"/>
          <w:szCs w:val="24"/>
        </w:rPr>
      </w:pPr>
      <w:r w:rsidRPr="00A6501D">
        <w:rPr>
          <w:rFonts w:ascii="Times New Roman" w:hAnsi="Times New Roman" w:cs="Times New Roman"/>
          <w:i/>
          <w:sz w:val="24"/>
          <w:szCs w:val="24"/>
        </w:rPr>
        <w:t>D.</w:t>
      </w:r>
      <w:r>
        <w:rPr>
          <w:rFonts w:ascii="Times New Roman" w:hAnsi="Times New Roman" w:cs="Times New Roman"/>
          <w:sz w:val="24"/>
          <w:szCs w:val="24"/>
        </w:rPr>
        <w:t xml:space="preserve"> </w:t>
      </w:r>
      <w:r w:rsidRPr="00EC5286">
        <w:rPr>
          <w:rFonts w:ascii="Times New Roman" w:hAnsi="Times New Roman" w:cs="Times New Roman"/>
          <w:i/>
          <w:sz w:val="24"/>
          <w:szCs w:val="24"/>
        </w:rPr>
        <w:t>Drury</w:t>
      </w:r>
      <w:r>
        <w:rPr>
          <w:rFonts w:ascii="Times New Roman" w:hAnsi="Times New Roman" w:cs="Times New Roman"/>
          <w:sz w:val="24"/>
          <w:szCs w:val="24"/>
        </w:rPr>
        <w:t xml:space="preserve">, </w:t>
      </w:r>
      <w:r w:rsidR="00834466">
        <w:rPr>
          <w:rFonts w:ascii="Times New Roman" w:hAnsi="Times New Roman" w:cs="Times New Roman"/>
          <w:sz w:val="24"/>
          <w:szCs w:val="24"/>
        </w:rPr>
        <w:t>for the applicant</w:t>
      </w:r>
    </w:p>
    <w:p w:rsidR="00834466" w:rsidRDefault="00EC5286" w:rsidP="00EC5286">
      <w:pPr>
        <w:spacing w:after="0" w:line="240" w:lineRule="auto"/>
        <w:jc w:val="both"/>
        <w:rPr>
          <w:rFonts w:ascii="Times New Roman" w:hAnsi="Times New Roman" w:cs="Times New Roman"/>
          <w:sz w:val="24"/>
          <w:szCs w:val="24"/>
        </w:rPr>
      </w:pPr>
      <w:r w:rsidRPr="00A6501D">
        <w:rPr>
          <w:rFonts w:ascii="Times New Roman" w:hAnsi="Times New Roman" w:cs="Times New Roman"/>
          <w:i/>
          <w:sz w:val="24"/>
          <w:szCs w:val="24"/>
        </w:rPr>
        <w:t>T.R.</w:t>
      </w:r>
      <w:r w:rsidRPr="00EC5286">
        <w:rPr>
          <w:rFonts w:ascii="Times New Roman" w:hAnsi="Times New Roman" w:cs="Times New Roman"/>
          <w:i/>
          <w:sz w:val="24"/>
          <w:szCs w:val="24"/>
        </w:rPr>
        <w:t xml:space="preserve"> Madzingira,</w:t>
      </w:r>
      <w:r>
        <w:rPr>
          <w:rFonts w:ascii="Times New Roman" w:hAnsi="Times New Roman" w:cs="Times New Roman"/>
          <w:sz w:val="24"/>
          <w:szCs w:val="24"/>
        </w:rPr>
        <w:t xml:space="preserve"> </w:t>
      </w:r>
      <w:r w:rsidR="00834466">
        <w:rPr>
          <w:rFonts w:ascii="Times New Roman" w:hAnsi="Times New Roman" w:cs="Times New Roman"/>
          <w:sz w:val="24"/>
          <w:szCs w:val="24"/>
        </w:rPr>
        <w:t>for the respondent</w:t>
      </w:r>
    </w:p>
    <w:p w:rsidR="00834466" w:rsidRDefault="00834466" w:rsidP="004938BB">
      <w:pPr>
        <w:spacing w:line="360" w:lineRule="auto"/>
        <w:ind w:firstLine="720"/>
        <w:jc w:val="both"/>
        <w:rPr>
          <w:rFonts w:ascii="Times New Roman" w:hAnsi="Times New Roman" w:cs="Times New Roman"/>
          <w:sz w:val="24"/>
          <w:szCs w:val="24"/>
        </w:rPr>
      </w:pPr>
    </w:p>
    <w:p w:rsidR="004938BB" w:rsidRDefault="00AB7AFD" w:rsidP="00AB7AF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DUBE-BANDA J: </w:t>
      </w:r>
      <w:r w:rsidR="004938BB">
        <w:rPr>
          <w:rFonts w:ascii="Times New Roman" w:hAnsi="Times New Roman" w:cs="Times New Roman"/>
          <w:sz w:val="24"/>
          <w:szCs w:val="24"/>
        </w:rPr>
        <w:t xml:space="preserve">This is an urgent application argued before me on the 16 December 2019. </w:t>
      </w:r>
      <w:r w:rsidR="00506A94">
        <w:rPr>
          <w:rFonts w:ascii="Times New Roman" w:hAnsi="Times New Roman" w:cs="Times New Roman"/>
          <w:sz w:val="24"/>
          <w:szCs w:val="24"/>
        </w:rPr>
        <w:t xml:space="preserve">For ease of reference and where the context allows, I refer to applicant as </w:t>
      </w:r>
      <w:r w:rsidR="00C87795">
        <w:rPr>
          <w:rFonts w:ascii="Times New Roman" w:hAnsi="Times New Roman" w:cs="Times New Roman"/>
          <w:sz w:val="24"/>
          <w:szCs w:val="24"/>
        </w:rPr>
        <w:t xml:space="preserve">Mr </w:t>
      </w:r>
      <w:r w:rsidR="00506A94" w:rsidRPr="00C87795">
        <w:rPr>
          <w:rFonts w:ascii="Times New Roman" w:hAnsi="Times New Roman" w:cs="Times New Roman"/>
          <w:i/>
          <w:sz w:val="24"/>
          <w:szCs w:val="24"/>
        </w:rPr>
        <w:t>Palmer</w:t>
      </w:r>
      <w:r w:rsidR="00506A94">
        <w:rPr>
          <w:rFonts w:ascii="Times New Roman" w:hAnsi="Times New Roman" w:cs="Times New Roman"/>
          <w:sz w:val="24"/>
          <w:szCs w:val="24"/>
        </w:rPr>
        <w:t xml:space="preserve"> and respondent as </w:t>
      </w:r>
      <w:r w:rsidR="00C87795">
        <w:rPr>
          <w:rFonts w:ascii="Times New Roman" w:hAnsi="Times New Roman" w:cs="Times New Roman"/>
          <w:sz w:val="24"/>
          <w:szCs w:val="24"/>
        </w:rPr>
        <w:t xml:space="preserve">Mr </w:t>
      </w:r>
      <w:r w:rsidR="00506A94" w:rsidRPr="00C87795">
        <w:rPr>
          <w:rFonts w:ascii="Times New Roman" w:hAnsi="Times New Roman" w:cs="Times New Roman"/>
          <w:i/>
          <w:sz w:val="24"/>
          <w:szCs w:val="24"/>
        </w:rPr>
        <w:t>Kanyeze</w:t>
      </w:r>
      <w:r w:rsidR="00506A94">
        <w:rPr>
          <w:rFonts w:ascii="Times New Roman" w:hAnsi="Times New Roman" w:cs="Times New Roman"/>
          <w:sz w:val="24"/>
          <w:szCs w:val="24"/>
        </w:rPr>
        <w:t xml:space="preserve">.  </w:t>
      </w:r>
      <w:r w:rsidR="004938BB">
        <w:rPr>
          <w:rFonts w:ascii="Times New Roman" w:hAnsi="Times New Roman" w:cs="Times New Roman"/>
          <w:sz w:val="24"/>
          <w:szCs w:val="24"/>
        </w:rPr>
        <w:t xml:space="preserve">After hearing Counsels for both parties I reserved judgment. In this </w:t>
      </w:r>
      <w:r w:rsidR="00C87795">
        <w:rPr>
          <w:rFonts w:ascii="Times New Roman" w:hAnsi="Times New Roman" w:cs="Times New Roman"/>
          <w:sz w:val="24"/>
          <w:szCs w:val="24"/>
        </w:rPr>
        <w:t>application applicant</w:t>
      </w:r>
      <w:r w:rsidR="004938BB">
        <w:rPr>
          <w:rFonts w:ascii="Times New Roman" w:hAnsi="Times New Roman" w:cs="Times New Roman"/>
          <w:sz w:val="24"/>
          <w:szCs w:val="24"/>
        </w:rPr>
        <w:t xml:space="preserve"> seek</w:t>
      </w:r>
      <w:r w:rsidR="00C87795">
        <w:rPr>
          <w:rFonts w:ascii="Times New Roman" w:hAnsi="Times New Roman" w:cs="Times New Roman"/>
          <w:sz w:val="24"/>
          <w:szCs w:val="24"/>
        </w:rPr>
        <w:t>s</w:t>
      </w:r>
      <w:r w:rsidR="004938BB">
        <w:rPr>
          <w:rFonts w:ascii="Times New Roman" w:hAnsi="Times New Roman" w:cs="Times New Roman"/>
          <w:sz w:val="24"/>
          <w:szCs w:val="24"/>
        </w:rPr>
        <w:t xml:space="preserve"> a final order drafted in the</w:t>
      </w:r>
      <w:r w:rsidR="00506A94">
        <w:rPr>
          <w:rFonts w:ascii="Times New Roman" w:hAnsi="Times New Roman" w:cs="Times New Roman"/>
          <w:sz w:val="24"/>
          <w:szCs w:val="24"/>
        </w:rPr>
        <w:t xml:space="preserve"> following terms:</w:t>
      </w:r>
    </w:p>
    <w:p w:rsidR="004938BB" w:rsidRDefault="004938BB" w:rsidP="004938B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execution of the order of the court </w:t>
      </w:r>
      <w:r w:rsidRPr="00B06A09">
        <w:rPr>
          <w:rFonts w:ascii="Times New Roman" w:hAnsi="Times New Roman" w:cs="Times New Roman"/>
          <w:i/>
          <w:sz w:val="24"/>
          <w:szCs w:val="24"/>
        </w:rPr>
        <w:t>a quo</w:t>
      </w:r>
      <w:r>
        <w:rPr>
          <w:rFonts w:ascii="Times New Roman" w:hAnsi="Times New Roman" w:cs="Times New Roman"/>
          <w:sz w:val="24"/>
          <w:szCs w:val="24"/>
        </w:rPr>
        <w:t xml:space="preserve"> in the matter between </w:t>
      </w:r>
      <w:r w:rsidRPr="00BC62A9">
        <w:rPr>
          <w:rFonts w:ascii="Times New Roman" w:hAnsi="Times New Roman" w:cs="Times New Roman"/>
          <w:i/>
          <w:sz w:val="24"/>
          <w:szCs w:val="24"/>
        </w:rPr>
        <w:t xml:space="preserve">Solomon Nyasha Kanyenze </w:t>
      </w:r>
      <w:r w:rsidRPr="00AA2A19">
        <w:rPr>
          <w:rFonts w:ascii="Times New Roman" w:hAnsi="Times New Roman" w:cs="Times New Roman"/>
          <w:sz w:val="24"/>
          <w:szCs w:val="24"/>
        </w:rPr>
        <w:t>v</w:t>
      </w:r>
      <w:r w:rsidRPr="00BC62A9">
        <w:rPr>
          <w:rFonts w:ascii="Times New Roman" w:hAnsi="Times New Roman" w:cs="Times New Roman"/>
          <w:i/>
          <w:sz w:val="24"/>
          <w:szCs w:val="24"/>
        </w:rPr>
        <w:t xml:space="preserve"> David George Palmer</w:t>
      </w:r>
      <w:r>
        <w:rPr>
          <w:rFonts w:ascii="Times New Roman" w:hAnsi="Times New Roman" w:cs="Times New Roman"/>
          <w:sz w:val="24"/>
          <w:szCs w:val="24"/>
        </w:rPr>
        <w:t xml:space="preserve"> Murewa CIV 95/19 be and is hereby suspended pending the decision of the appeal in the High Court in case number HC CIV Appeal No. 352/19. </w:t>
      </w:r>
    </w:p>
    <w:p w:rsidR="00BC62A9" w:rsidRDefault="00BC62A9" w:rsidP="002F191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there be no order as to costs in the event that this application is not opposed. Alternatively: that respondent pay applicant’s costs of suit. </w:t>
      </w:r>
    </w:p>
    <w:p w:rsidR="00BC62A9" w:rsidRPr="00BC62A9" w:rsidRDefault="00BC62A9" w:rsidP="00BC62A9">
      <w:pPr>
        <w:pStyle w:val="ListParagraph"/>
        <w:spacing w:line="360" w:lineRule="auto"/>
        <w:ind w:left="1080"/>
        <w:jc w:val="both"/>
        <w:rPr>
          <w:rFonts w:ascii="Times New Roman" w:hAnsi="Times New Roman" w:cs="Times New Roman"/>
          <w:sz w:val="24"/>
          <w:szCs w:val="24"/>
        </w:rPr>
      </w:pPr>
      <w:r w:rsidRPr="00BC62A9">
        <w:rPr>
          <w:rFonts w:ascii="Times New Roman" w:hAnsi="Times New Roman" w:cs="Times New Roman"/>
          <w:sz w:val="24"/>
          <w:szCs w:val="24"/>
        </w:rPr>
        <w:t xml:space="preserve">The application is opposed. </w:t>
      </w:r>
    </w:p>
    <w:p w:rsidR="00BC62A9" w:rsidRDefault="00BC62A9" w:rsidP="00494F8F">
      <w:pPr>
        <w:spacing w:after="0" w:line="360" w:lineRule="auto"/>
        <w:ind w:firstLine="720"/>
        <w:jc w:val="both"/>
        <w:rPr>
          <w:rFonts w:ascii="Times New Roman" w:hAnsi="Times New Roman" w:cs="Times New Roman"/>
          <w:sz w:val="24"/>
          <w:szCs w:val="24"/>
        </w:rPr>
      </w:pPr>
      <w:r w:rsidRPr="00BC62A9">
        <w:rPr>
          <w:rFonts w:ascii="Times New Roman" w:hAnsi="Times New Roman" w:cs="Times New Roman"/>
          <w:sz w:val="24"/>
          <w:szCs w:val="24"/>
        </w:rPr>
        <w:t>In the certificate of u</w:t>
      </w:r>
      <w:r>
        <w:rPr>
          <w:rFonts w:ascii="Times New Roman" w:hAnsi="Times New Roman" w:cs="Times New Roman"/>
          <w:sz w:val="24"/>
          <w:szCs w:val="24"/>
        </w:rPr>
        <w:t>rgency it is alleged that there is a prospect of execution of the</w:t>
      </w:r>
      <w:r w:rsidR="00CB4D32">
        <w:rPr>
          <w:rFonts w:ascii="Times New Roman" w:hAnsi="Times New Roman" w:cs="Times New Roman"/>
          <w:sz w:val="24"/>
          <w:szCs w:val="24"/>
        </w:rPr>
        <w:t xml:space="preserve"> order granted by the court</w:t>
      </w:r>
      <w:r w:rsidRPr="00CB4D32">
        <w:rPr>
          <w:rFonts w:ascii="Times New Roman" w:hAnsi="Times New Roman" w:cs="Times New Roman"/>
          <w:i/>
          <w:sz w:val="24"/>
          <w:szCs w:val="24"/>
        </w:rPr>
        <w:t xml:space="preserve"> a quo</w:t>
      </w:r>
      <w:r w:rsidR="00EC5286">
        <w:rPr>
          <w:rFonts w:ascii="Times New Roman" w:hAnsi="Times New Roman" w:cs="Times New Roman"/>
          <w:sz w:val="24"/>
          <w:szCs w:val="24"/>
        </w:rPr>
        <w:t xml:space="preserve"> which if carried into force - </w:t>
      </w:r>
      <w:r>
        <w:rPr>
          <w:rFonts w:ascii="Times New Roman" w:hAnsi="Times New Roman" w:cs="Times New Roman"/>
          <w:sz w:val="24"/>
          <w:szCs w:val="24"/>
        </w:rPr>
        <w:t xml:space="preserve">notwithstanding the noting of the appeal </w:t>
      </w:r>
      <w:r w:rsidR="00EC5286">
        <w:rPr>
          <w:rFonts w:ascii="Times New Roman" w:hAnsi="Times New Roman" w:cs="Times New Roman"/>
          <w:sz w:val="24"/>
          <w:szCs w:val="24"/>
        </w:rPr>
        <w:t xml:space="preserve">- </w:t>
      </w:r>
      <w:r>
        <w:rPr>
          <w:rFonts w:ascii="Times New Roman" w:hAnsi="Times New Roman" w:cs="Times New Roman"/>
          <w:sz w:val="24"/>
          <w:szCs w:val="24"/>
        </w:rPr>
        <w:t xml:space="preserve">will cause irreparable damage and harm to the appellant and thus render the appeal academic or nugatory. It is contended that the objective </w:t>
      </w:r>
      <w:r w:rsidR="00B96205">
        <w:rPr>
          <w:rFonts w:ascii="Times New Roman" w:hAnsi="Times New Roman" w:cs="Times New Roman"/>
          <w:sz w:val="24"/>
          <w:szCs w:val="24"/>
        </w:rPr>
        <w:t xml:space="preserve">grounds of challenge set out in the grounds of appeal warrant a stay of execution. </w:t>
      </w:r>
    </w:p>
    <w:p w:rsidR="001B7C16" w:rsidRDefault="00506A94" w:rsidP="00494F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w:t>
      </w:r>
      <w:r w:rsidR="00B96205">
        <w:rPr>
          <w:rFonts w:ascii="Times New Roman" w:hAnsi="Times New Roman" w:cs="Times New Roman"/>
          <w:sz w:val="24"/>
          <w:szCs w:val="24"/>
        </w:rPr>
        <w:t>founding affidavit it is contended that</w:t>
      </w:r>
      <w:r>
        <w:rPr>
          <w:rFonts w:ascii="Times New Roman" w:hAnsi="Times New Roman" w:cs="Times New Roman"/>
          <w:sz w:val="24"/>
          <w:szCs w:val="24"/>
        </w:rPr>
        <w:t xml:space="preserve"> w</w:t>
      </w:r>
      <w:r w:rsidR="001B7C16">
        <w:rPr>
          <w:rFonts w:ascii="Times New Roman" w:hAnsi="Times New Roman" w:cs="Times New Roman"/>
          <w:sz w:val="24"/>
          <w:szCs w:val="24"/>
        </w:rPr>
        <w:t>hilst the re</w:t>
      </w:r>
      <w:r>
        <w:rPr>
          <w:rFonts w:ascii="Times New Roman" w:hAnsi="Times New Roman" w:cs="Times New Roman"/>
          <w:sz w:val="24"/>
          <w:szCs w:val="24"/>
        </w:rPr>
        <w:t>spondent has not</w:t>
      </w:r>
      <w:r w:rsidR="001B7C16">
        <w:rPr>
          <w:rFonts w:ascii="Times New Roman" w:hAnsi="Times New Roman" w:cs="Times New Roman"/>
          <w:sz w:val="24"/>
          <w:szCs w:val="24"/>
        </w:rPr>
        <w:t xml:space="preserve"> made </w:t>
      </w:r>
      <w:r>
        <w:rPr>
          <w:rFonts w:ascii="Times New Roman" w:hAnsi="Times New Roman" w:cs="Times New Roman"/>
          <w:sz w:val="24"/>
          <w:szCs w:val="24"/>
        </w:rPr>
        <w:t xml:space="preserve">an </w:t>
      </w:r>
      <w:r w:rsidR="001B7C16">
        <w:rPr>
          <w:rFonts w:ascii="Times New Roman" w:hAnsi="Times New Roman" w:cs="Times New Roman"/>
          <w:sz w:val="24"/>
          <w:szCs w:val="24"/>
        </w:rPr>
        <w:t>application for the execution of the interdict o</w:t>
      </w:r>
      <w:r>
        <w:rPr>
          <w:rFonts w:ascii="Times New Roman" w:hAnsi="Times New Roman" w:cs="Times New Roman"/>
          <w:sz w:val="24"/>
          <w:szCs w:val="24"/>
        </w:rPr>
        <w:t>rder and has not</w:t>
      </w:r>
      <w:r w:rsidR="001B7C16">
        <w:rPr>
          <w:rFonts w:ascii="Times New Roman" w:hAnsi="Times New Roman" w:cs="Times New Roman"/>
          <w:sz w:val="24"/>
          <w:szCs w:val="24"/>
        </w:rPr>
        <w:t xml:space="preserve"> processed a writ of execution, the immi</w:t>
      </w:r>
      <w:r>
        <w:rPr>
          <w:rFonts w:ascii="Times New Roman" w:hAnsi="Times New Roman" w:cs="Times New Roman"/>
          <w:sz w:val="24"/>
          <w:szCs w:val="24"/>
        </w:rPr>
        <w:t>nent threat of a writ to stop the</w:t>
      </w:r>
      <w:r w:rsidR="001B7C16">
        <w:rPr>
          <w:rFonts w:ascii="Times New Roman" w:hAnsi="Times New Roman" w:cs="Times New Roman"/>
          <w:sz w:val="24"/>
          <w:szCs w:val="24"/>
        </w:rPr>
        <w:t xml:space="preserve"> maintenance and care of the existing tobacco crop-which is valued at hundreds of thousands of United States dollars and in excess of the monetary </w:t>
      </w:r>
      <w:r w:rsidR="001B7C16">
        <w:rPr>
          <w:rFonts w:ascii="Times New Roman" w:hAnsi="Times New Roman" w:cs="Times New Roman"/>
          <w:sz w:val="24"/>
          <w:szCs w:val="24"/>
        </w:rPr>
        <w:lastRenderedPageBreak/>
        <w:t>jurisdiction of the Magistrates Court-is very real. This could take place at any time and for that reason it becomes proced</w:t>
      </w:r>
      <w:r w:rsidR="00B96DE7">
        <w:rPr>
          <w:rFonts w:ascii="Times New Roman" w:hAnsi="Times New Roman" w:cs="Times New Roman"/>
          <w:sz w:val="24"/>
          <w:szCs w:val="24"/>
        </w:rPr>
        <w:t>urally necessary that</w:t>
      </w:r>
      <w:r w:rsidR="001B7C16">
        <w:rPr>
          <w:rFonts w:ascii="Times New Roman" w:hAnsi="Times New Roman" w:cs="Times New Roman"/>
          <w:sz w:val="24"/>
          <w:szCs w:val="24"/>
        </w:rPr>
        <w:t xml:space="preserve"> a stay of execution pending the finality of</w:t>
      </w:r>
      <w:r>
        <w:rPr>
          <w:rFonts w:ascii="Times New Roman" w:hAnsi="Times New Roman" w:cs="Times New Roman"/>
          <w:sz w:val="24"/>
          <w:szCs w:val="24"/>
        </w:rPr>
        <w:t xml:space="preserve"> the appeal process be granted. </w:t>
      </w:r>
    </w:p>
    <w:p w:rsidR="0075767E" w:rsidRDefault="0075767E" w:rsidP="00506A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 makes the point that in order to maintain the present </w:t>
      </w:r>
      <w:r w:rsidRPr="0075767E">
        <w:rPr>
          <w:rFonts w:ascii="Times New Roman" w:hAnsi="Times New Roman" w:cs="Times New Roman"/>
          <w:i/>
          <w:sz w:val="24"/>
          <w:szCs w:val="24"/>
        </w:rPr>
        <w:t>status quo</w:t>
      </w:r>
      <w:r>
        <w:rPr>
          <w:rFonts w:ascii="Times New Roman" w:hAnsi="Times New Roman" w:cs="Times New Roman"/>
          <w:sz w:val="24"/>
          <w:szCs w:val="24"/>
        </w:rPr>
        <w:t xml:space="preserve"> he </w:t>
      </w:r>
      <w:r w:rsidR="00B96DE7">
        <w:rPr>
          <w:rFonts w:ascii="Times New Roman" w:hAnsi="Times New Roman" w:cs="Times New Roman"/>
          <w:sz w:val="24"/>
          <w:szCs w:val="24"/>
        </w:rPr>
        <w:t xml:space="preserve">has </w:t>
      </w:r>
      <w:r w:rsidR="0026277C">
        <w:rPr>
          <w:rFonts w:ascii="Times New Roman" w:hAnsi="Times New Roman" w:cs="Times New Roman"/>
          <w:sz w:val="24"/>
          <w:szCs w:val="24"/>
        </w:rPr>
        <w:t xml:space="preserve">to </w:t>
      </w:r>
      <w:r w:rsidR="00B96DE7">
        <w:rPr>
          <w:rFonts w:ascii="Times New Roman" w:hAnsi="Times New Roman" w:cs="Times New Roman"/>
          <w:sz w:val="24"/>
          <w:szCs w:val="24"/>
        </w:rPr>
        <w:t>continue</w:t>
      </w:r>
      <w:r>
        <w:rPr>
          <w:rFonts w:ascii="Times New Roman" w:hAnsi="Times New Roman" w:cs="Times New Roman"/>
          <w:sz w:val="24"/>
          <w:szCs w:val="24"/>
        </w:rPr>
        <w:t xml:space="preserve"> tend</w:t>
      </w:r>
      <w:r w:rsidR="00B96DE7">
        <w:rPr>
          <w:rFonts w:ascii="Times New Roman" w:hAnsi="Times New Roman" w:cs="Times New Roman"/>
          <w:sz w:val="24"/>
          <w:szCs w:val="24"/>
        </w:rPr>
        <w:t>ing to the tobacco crop</w:t>
      </w:r>
      <w:r>
        <w:rPr>
          <w:rFonts w:ascii="Times New Roman" w:hAnsi="Times New Roman" w:cs="Times New Roman"/>
          <w:sz w:val="24"/>
          <w:szCs w:val="24"/>
        </w:rPr>
        <w:t xml:space="preserve"> rather than abandoning </w:t>
      </w:r>
      <w:r w:rsidR="00B96DE7">
        <w:rPr>
          <w:rFonts w:ascii="Times New Roman" w:hAnsi="Times New Roman" w:cs="Times New Roman"/>
          <w:sz w:val="24"/>
          <w:szCs w:val="24"/>
        </w:rPr>
        <w:t>or neglecting it</w:t>
      </w:r>
      <w:r>
        <w:rPr>
          <w:rFonts w:ascii="Times New Roman" w:hAnsi="Times New Roman" w:cs="Times New Roman"/>
          <w:sz w:val="24"/>
          <w:szCs w:val="24"/>
        </w:rPr>
        <w:t xml:space="preserve">, </w:t>
      </w:r>
      <w:r w:rsidR="0042170A">
        <w:rPr>
          <w:rFonts w:ascii="Times New Roman" w:hAnsi="Times New Roman" w:cs="Times New Roman"/>
          <w:sz w:val="24"/>
          <w:szCs w:val="24"/>
        </w:rPr>
        <w:t>as such would</w:t>
      </w:r>
      <w:r>
        <w:rPr>
          <w:rFonts w:ascii="Times New Roman" w:hAnsi="Times New Roman" w:cs="Times New Roman"/>
          <w:sz w:val="24"/>
          <w:szCs w:val="24"/>
        </w:rPr>
        <w:t xml:space="preserve"> cause him irreparable loss and prejudice. He contends that </w:t>
      </w:r>
      <w:r w:rsidR="00052E77">
        <w:rPr>
          <w:rFonts w:ascii="Times New Roman" w:hAnsi="Times New Roman" w:cs="Times New Roman"/>
          <w:sz w:val="24"/>
          <w:szCs w:val="24"/>
        </w:rPr>
        <w:t xml:space="preserve">this application is meant </w:t>
      </w:r>
      <w:r>
        <w:rPr>
          <w:rFonts w:ascii="Times New Roman" w:hAnsi="Times New Roman" w:cs="Times New Roman"/>
          <w:sz w:val="24"/>
          <w:szCs w:val="24"/>
        </w:rPr>
        <w:t>to avoid censure for any perceived contempt of court</w:t>
      </w:r>
      <w:r w:rsidR="00052E77">
        <w:rPr>
          <w:rFonts w:ascii="Times New Roman" w:hAnsi="Times New Roman" w:cs="Times New Roman"/>
          <w:sz w:val="24"/>
          <w:szCs w:val="24"/>
        </w:rPr>
        <w:t xml:space="preserve"> emanating from the order of the court </w:t>
      </w:r>
      <w:r w:rsidR="00052E77" w:rsidRPr="00052E77">
        <w:rPr>
          <w:rFonts w:ascii="Times New Roman" w:hAnsi="Times New Roman" w:cs="Times New Roman"/>
          <w:i/>
          <w:sz w:val="24"/>
          <w:szCs w:val="24"/>
        </w:rPr>
        <w:t>a quo.</w:t>
      </w:r>
      <w:r w:rsidR="00052E7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B7C16" w:rsidRPr="00C55BB5" w:rsidRDefault="001B7C16" w:rsidP="00C55BB5">
      <w:pPr>
        <w:spacing w:line="360" w:lineRule="auto"/>
        <w:jc w:val="both"/>
        <w:rPr>
          <w:rFonts w:ascii="Times New Roman" w:hAnsi="Times New Roman" w:cs="Times New Roman"/>
          <w:b/>
          <w:sz w:val="24"/>
          <w:szCs w:val="24"/>
        </w:rPr>
      </w:pPr>
      <w:r w:rsidRPr="00C55BB5">
        <w:rPr>
          <w:rFonts w:ascii="Times New Roman" w:hAnsi="Times New Roman" w:cs="Times New Roman"/>
          <w:b/>
          <w:sz w:val="24"/>
          <w:szCs w:val="24"/>
        </w:rPr>
        <w:t xml:space="preserve">Factual background </w:t>
      </w:r>
    </w:p>
    <w:p w:rsidR="001B7C16" w:rsidRDefault="00CB4D32" w:rsidP="002F191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052E77">
        <w:rPr>
          <w:rFonts w:ascii="Times New Roman" w:hAnsi="Times New Roman" w:cs="Times New Roman"/>
          <w:i/>
          <w:sz w:val="24"/>
          <w:szCs w:val="24"/>
        </w:rPr>
        <w:t>Kanyeze</w:t>
      </w:r>
      <w:r>
        <w:rPr>
          <w:rFonts w:ascii="Times New Roman" w:hAnsi="Times New Roman" w:cs="Times New Roman"/>
          <w:sz w:val="24"/>
          <w:szCs w:val="24"/>
        </w:rPr>
        <w:t xml:space="preserve"> </w:t>
      </w:r>
      <w:r w:rsidR="001B7C16">
        <w:rPr>
          <w:rFonts w:ascii="Times New Roman" w:hAnsi="Times New Roman" w:cs="Times New Roman"/>
          <w:sz w:val="24"/>
          <w:szCs w:val="24"/>
        </w:rPr>
        <w:t>s</w:t>
      </w:r>
      <w:r w:rsidR="00C55BB5">
        <w:rPr>
          <w:rFonts w:ascii="Times New Roman" w:hAnsi="Times New Roman" w:cs="Times New Roman"/>
          <w:sz w:val="24"/>
          <w:szCs w:val="24"/>
        </w:rPr>
        <w:t xml:space="preserve">ought and obtained </w:t>
      </w:r>
      <w:r>
        <w:rPr>
          <w:rFonts w:ascii="Times New Roman" w:hAnsi="Times New Roman" w:cs="Times New Roman"/>
          <w:sz w:val="24"/>
          <w:szCs w:val="24"/>
        </w:rPr>
        <w:t xml:space="preserve">from the Magistrate’s Court in Murewa </w:t>
      </w:r>
      <w:r w:rsidR="00397FCE">
        <w:rPr>
          <w:rFonts w:ascii="Times New Roman" w:hAnsi="Times New Roman" w:cs="Times New Roman"/>
          <w:sz w:val="24"/>
          <w:szCs w:val="24"/>
        </w:rPr>
        <w:t>an order</w:t>
      </w:r>
      <w:r w:rsidR="001B7C16">
        <w:rPr>
          <w:rFonts w:ascii="Times New Roman" w:hAnsi="Times New Roman" w:cs="Times New Roman"/>
          <w:sz w:val="24"/>
          <w:szCs w:val="24"/>
        </w:rPr>
        <w:t xml:space="preserve"> fra</w:t>
      </w:r>
      <w:r w:rsidR="00397FCE">
        <w:rPr>
          <w:rFonts w:ascii="Times New Roman" w:hAnsi="Times New Roman" w:cs="Times New Roman"/>
          <w:sz w:val="24"/>
          <w:szCs w:val="24"/>
        </w:rPr>
        <w:t>med as</w:t>
      </w:r>
      <w:r w:rsidR="001B7C16">
        <w:rPr>
          <w:rFonts w:ascii="Times New Roman" w:hAnsi="Times New Roman" w:cs="Times New Roman"/>
          <w:sz w:val="24"/>
          <w:szCs w:val="24"/>
        </w:rPr>
        <w:t xml:space="preserve"> follows:</w:t>
      </w:r>
    </w:p>
    <w:p w:rsidR="001B7C16" w:rsidRDefault="001B7C16" w:rsidP="001B7C1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application for an interdict be and is hereby granted.</w:t>
      </w:r>
    </w:p>
    <w:p w:rsidR="001B7C16" w:rsidRDefault="00CB4D32" w:rsidP="001B7C1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Respondent </w:t>
      </w:r>
      <w:r w:rsidR="001B7C16">
        <w:rPr>
          <w:rFonts w:ascii="Times New Roman" w:hAnsi="Times New Roman" w:cs="Times New Roman"/>
          <w:sz w:val="24"/>
          <w:szCs w:val="24"/>
        </w:rPr>
        <w:t>and all those acting through him be and are hereby ordered to desist from interfering with the applicant’s peaceful and undisturbed use and enjoyment of his 150 ha of subdivision 8 Journeys End Farm, Murewa in any way whatsoever.</w:t>
      </w:r>
    </w:p>
    <w:p w:rsidR="001B7C16" w:rsidRDefault="001B7C16" w:rsidP="001B7C1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Respondent and all those acting through him be and are hereby ordered to immediately stop all farming activities on Subdivision 8 Journeys End Farm Murewa.</w:t>
      </w:r>
    </w:p>
    <w:p w:rsidR="00C55BB5" w:rsidRPr="00CB4D32" w:rsidRDefault="004A5DE9" w:rsidP="00CB4D3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Costs on a higher scale.</w:t>
      </w:r>
    </w:p>
    <w:p w:rsidR="00AE52C4" w:rsidRPr="00F246FA" w:rsidRDefault="00397FCE" w:rsidP="00F246FA">
      <w:pPr>
        <w:spacing w:line="360" w:lineRule="auto"/>
        <w:ind w:firstLine="720"/>
        <w:jc w:val="both"/>
        <w:rPr>
          <w:rFonts w:ascii="Times New Roman" w:hAnsi="Times New Roman" w:cs="Times New Roman"/>
          <w:sz w:val="24"/>
          <w:szCs w:val="24"/>
        </w:rPr>
      </w:pPr>
      <w:r w:rsidRPr="00397FCE">
        <w:rPr>
          <w:rFonts w:ascii="Times New Roman" w:hAnsi="Times New Roman" w:cs="Times New Roman"/>
          <w:sz w:val="24"/>
          <w:szCs w:val="24"/>
        </w:rPr>
        <w:t>Mr</w:t>
      </w:r>
      <w:r w:rsidRPr="00052E77">
        <w:rPr>
          <w:rFonts w:ascii="Times New Roman" w:hAnsi="Times New Roman" w:cs="Times New Roman"/>
          <w:i/>
          <w:sz w:val="24"/>
          <w:szCs w:val="24"/>
        </w:rPr>
        <w:t xml:space="preserve"> Palmer</w:t>
      </w:r>
      <w:r w:rsidRPr="00397FCE">
        <w:rPr>
          <w:rFonts w:ascii="Times New Roman" w:hAnsi="Times New Roman" w:cs="Times New Roman"/>
          <w:sz w:val="24"/>
          <w:szCs w:val="24"/>
        </w:rPr>
        <w:t xml:space="preserve"> aggrieved by the magistrate’s order noted an appeal with this court, and such appeal is pending under cover of case number HC Civ. Appeal 352/19. </w:t>
      </w:r>
      <w:r w:rsidR="00F246FA">
        <w:rPr>
          <w:rFonts w:ascii="Times New Roman" w:hAnsi="Times New Roman" w:cs="Times New Roman"/>
          <w:sz w:val="24"/>
          <w:szCs w:val="24"/>
        </w:rPr>
        <w:t xml:space="preserve">The appeal is yet to be set down for a hearing. </w:t>
      </w:r>
      <w:r w:rsidR="00052E77">
        <w:rPr>
          <w:rFonts w:ascii="Times New Roman" w:hAnsi="Times New Roman" w:cs="Times New Roman"/>
          <w:sz w:val="24"/>
          <w:szCs w:val="24"/>
        </w:rPr>
        <w:t xml:space="preserve">Mr </w:t>
      </w:r>
      <w:r w:rsidR="00F246FA" w:rsidRPr="00052E77">
        <w:rPr>
          <w:rFonts w:ascii="Times New Roman" w:hAnsi="Times New Roman" w:cs="Times New Roman"/>
          <w:i/>
          <w:sz w:val="24"/>
          <w:szCs w:val="24"/>
        </w:rPr>
        <w:t>Palmer</w:t>
      </w:r>
      <w:r w:rsidR="00F246FA">
        <w:rPr>
          <w:rFonts w:ascii="Times New Roman" w:hAnsi="Times New Roman" w:cs="Times New Roman"/>
          <w:sz w:val="24"/>
          <w:szCs w:val="24"/>
        </w:rPr>
        <w:t xml:space="preserve"> attacks the judgment of the Magistrate’s court </w:t>
      </w:r>
      <w:r w:rsidR="00CB4D32">
        <w:rPr>
          <w:rFonts w:ascii="Times New Roman" w:hAnsi="Times New Roman" w:cs="Times New Roman"/>
          <w:sz w:val="24"/>
          <w:szCs w:val="24"/>
        </w:rPr>
        <w:t xml:space="preserve">on </w:t>
      </w:r>
      <w:r w:rsidR="00F246FA">
        <w:rPr>
          <w:rFonts w:ascii="Times New Roman" w:hAnsi="Times New Roman" w:cs="Times New Roman"/>
          <w:sz w:val="24"/>
          <w:szCs w:val="24"/>
        </w:rPr>
        <w:t>six grounds set out in the notice of appeal. The grounds of appeal are couched as follows:</w:t>
      </w:r>
    </w:p>
    <w:p w:rsidR="00AE52C4" w:rsidRDefault="00AE52C4" w:rsidP="00AE52C4">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CB4D32">
        <w:rPr>
          <w:rFonts w:ascii="Times New Roman" w:hAnsi="Times New Roman" w:cs="Times New Roman"/>
          <w:i/>
          <w:sz w:val="24"/>
          <w:szCs w:val="24"/>
        </w:rPr>
        <w:t>a quo</w:t>
      </w:r>
      <w:r>
        <w:rPr>
          <w:rFonts w:ascii="Times New Roman" w:hAnsi="Times New Roman" w:cs="Times New Roman"/>
          <w:sz w:val="24"/>
          <w:szCs w:val="24"/>
        </w:rPr>
        <w:t xml:space="preserve"> grossly erred in law in refusing to hear </w:t>
      </w:r>
      <w:r w:rsidRPr="00C55BB5">
        <w:rPr>
          <w:rFonts w:ascii="Times New Roman" w:hAnsi="Times New Roman" w:cs="Times New Roman"/>
          <w:i/>
          <w:sz w:val="24"/>
          <w:szCs w:val="24"/>
        </w:rPr>
        <w:t>viva voce</w:t>
      </w:r>
      <w:r>
        <w:rPr>
          <w:rFonts w:ascii="Times New Roman" w:hAnsi="Times New Roman" w:cs="Times New Roman"/>
          <w:sz w:val="24"/>
          <w:szCs w:val="24"/>
        </w:rPr>
        <w:t xml:space="preserve"> evidence in circumstances where a special plea of jurisdicti</w:t>
      </w:r>
      <w:r w:rsidR="00C55BB5">
        <w:rPr>
          <w:rFonts w:ascii="Times New Roman" w:hAnsi="Times New Roman" w:cs="Times New Roman"/>
          <w:sz w:val="24"/>
          <w:szCs w:val="24"/>
        </w:rPr>
        <w:t>on had</w:t>
      </w:r>
      <w:r>
        <w:rPr>
          <w:rFonts w:ascii="Times New Roman" w:hAnsi="Times New Roman" w:cs="Times New Roman"/>
          <w:sz w:val="24"/>
          <w:szCs w:val="24"/>
        </w:rPr>
        <w:t xml:space="preserve"> been raised and a request to do so was moved by appellant(respondent in the court a quo)</w:t>
      </w:r>
    </w:p>
    <w:p w:rsidR="00AE52C4" w:rsidRDefault="00AE52C4" w:rsidP="00AE52C4">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AE52C4">
        <w:rPr>
          <w:rFonts w:ascii="Times New Roman" w:hAnsi="Times New Roman" w:cs="Times New Roman"/>
          <w:i/>
          <w:sz w:val="24"/>
          <w:szCs w:val="24"/>
        </w:rPr>
        <w:t xml:space="preserve"> fortori</w:t>
      </w:r>
      <w:r>
        <w:rPr>
          <w:rFonts w:ascii="Times New Roman" w:hAnsi="Times New Roman" w:cs="Times New Roman"/>
          <w:sz w:val="24"/>
          <w:szCs w:val="24"/>
        </w:rPr>
        <w:t>, the court</w:t>
      </w:r>
      <w:r w:rsidRPr="00CB4D32">
        <w:rPr>
          <w:rFonts w:ascii="Times New Roman" w:hAnsi="Times New Roman" w:cs="Times New Roman"/>
          <w:i/>
          <w:sz w:val="24"/>
          <w:szCs w:val="24"/>
        </w:rPr>
        <w:t xml:space="preserve"> a quo</w:t>
      </w:r>
      <w:r>
        <w:rPr>
          <w:rFonts w:ascii="Times New Roman" w:hAnsi="Times New Roman" w:cs="Times New Roman"/>
          <w:sz w:val="24"/>
          <w:szCs w:val="24"/>
        </w:rPr>
        <w:t xml:space="preserve"> grossly erred in law in proceeding to determine a special plea of jurisdiction in circumstances where same could not be established on the papers and consequently no oral evidence had been led.</w:t>
      </w:r>
    </w:p>
    <w:p w:rsidR="00AE52C4" w:rsidRDefault="00AE52C4" w:rsidP="00AE52C4">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C55BB5">
        <w:rPr>
          <w:rFonts w:ascii="Times New Roman" w:hAnsi="Times New Roman" w:cs="Times New Roman"/>
          <w:i/>
          <w:sz w:val="24"/>
          <w:szCs w:val="24"/>
        </w:rPr>
        <w:t xml:space="preserve">a quo </w:t>
      </w:r>
      <w:r>
        <w:rPr>
          <w:rFonts w:ascii="Times New Roman" w:hAnsi="Times New Roman" w:cs="Times New Roman"/>
          <w:sz w:val="24"/>
          <w:szCs w:val="24"/>
        </w:rPr>
        <w:t>grossly e</w:t>
      </w:r>
      <w:r w:rsidR="00C55BB5">
        <w:rPr>
          <w:rFonts w:ascii="Times New Roman" w:hAnsi="Times New Roman" w:cs="Times New Roman"/>
          <w:sz w:val="24"/>
          <w:szCs w:val="24"/>
        </w:rPr>
        <w:t>rred in holding that the applic</w:t>
      </w:r>
      <w:r>
        <w:rPr>
          <w:rFonts w:ascii="Times New Roman" w:hAnsi="Times New Roman" w:cs="Times New Roman"/>
          <w:sz w:val="24"/>
          <w:szCs w:val="24"/>
        </w:rPr>
        <w:t xml:space="preserve">ant had demonstrated locus standi to mount an interdictory application on the strength of a 2017 offer letter and that such property description in certain photographs </w:t>
      </w:r>
      <w:r w:rsidRPr="00C55BB5">
        <w:rPr>
          <w:rFonts w:ascii="Times New Roman" w:hAnsi="Times New Roman" w:cs="Times New Roman"/>
          <w:i/>
          <w:sz w:val="24"/>
          <w:szCs w:val="24"/>
        </w:rPr>
        <w:t>ipso facto</w:t>
      </w:r>
      <w:r>
        <w:rPr>
          <w:rFonts w:ascii="Times New Roman" w:hAnsi="Times New Roman" w:cs="Times New Roman"/>
          <w:sz w:val="24"/>
          <w:szCs w:val="24"/>
        </w:rPr>
        <w:t xml:space="preserve"> </w:t>
      </w:r>
      <w:r>
        <w:rPr>
          <w:rFonts w:ascii="Times New Roman" w:hAnsi="Times New Roman" w:cs="Times New Roman"/>
          <w:sz w:val="24"/>
          <w:szCs w:val="24"/>
        </w:rPr>
        <w:lastRenderedPageBreak/>
        <w:t>constituted acceptable evidence and proof that the photographed area of the land was unlawfully occupied by appellant before or when the application was launched.</w:t>
      </w:r>
    </w:p>
    <w:p w:rsidR="00AE52C4" w:rsidRDefault="00AE52C4" w:rsidP="00AE52C4">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CB4D32">
        <w:rPr>
          <w:rFonts w:ascii="Times New Roman" w:hAnsi="Times New Roman" w:cs="Times New Roman"/>
          <w:i/>
          <w:sz w:val="24"/>
          <w:szCs w:val="24"/>
        </w:rPr>
        <w:t>a quo</w:t>
      </w:r>
      <w:r>
        <w:rPr>
          <w:rFonts w:ascii="Times New Roman" w:hAnsi="Times New Roman" w:cs="Times New Roman"/>
          <w:sz w:val="24"/>
          <w:szCs w:val="24"/>
        </w:rPr>
        <w:t xml:space="preserve"> grossly erred in law in proceeding to grant an application for an interdict in circumstances where the parties had not made any submissions on the merits of the case.</w:t>
      </w:r>
    </w:p>
    <w:p w:rsidR="00AE52C4" w:rsidRDefault="00AE52C4" w:rsidP="00AE52C4">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C55BB5">
        <w:rPr>
          <w:rFonts w:ascii="Times New Roman" w:hAnsi="Times New Roman" w:cs="Times New Roman"/>
          <w:i/>
          <w:sz w:val="24"/>
          <w:szCs w:val="24"/>
        </w:rPr>
        <w:t>a quo</w:t>
      </w:r>
      <w:r>
        <w:rPr>
          <w:rFonts w:ascii="Times New Roman" w:hAnsi="Times New Roman" w:cs="Times New Roman"/>
          <w:sz w:val="24"/>
          <w:szCs w:val="24"/>
        </w:rPr>
        <w:t xml:space="preserve"> grossly misdirected itself in proceeding to grant relief in circumstances where applicant had failed to make a proper case for an interdict.</w:t>
      </w:r>
    </w:p>
    <w:p w:rsidR="00AE52C4" w:rsidRPr="001B7C16" w:rsidRDefault="00AE52C4" w:rsidP="00AE52C4">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C55BB5">
        <w:rPr>
          <w:rFonts w:ascii="Times New Roman" w:hAnsi="Times New Roman" w:cs="Times New Roman"/>
          <w:i/>
          <w:sz w:val="24"/>
          <w:szCs w:val="24"/>
        </w:rPr>
        <w:t xml:space="preserve">a quo </w:t>
      </w:r>
      <w:r>
        <w:rPr>
          <w:rFonts w:ascii="Times New Roman" w:hAnsi="Times New Roman" w:cs="Times New Roman"/>
          <w:sz w:val="24"/>
          <w:szCs w:val="24"/>
        </w:rPr>
        <w:t>grossly misdirected itself in granting interdictory relief in favour of the respondent</w:t>
      </w:r>
      <w:r w:rsidR="00C55BB5">
        <w:rPr>
          <w:rFonts w:ascii="Times New Roman" w:hAnsi="Times New Roman" w:cs="Times New Roman"/>
          <w:sz w:val="24"/>
          <w:szCs w:val="24"/>
        </w:rPr>
        <w:t xml:space="preserve"> </w:t>
      </w:r>
      <w:r>
        <w:rPr>
          <w:rFonts w:ascii="Times New Roman" w:hAnsi="Times New Roman" w:cs="Times New Roman"/>
          <w:sz w:val="24"/>
          <w:szCs w:val="24"/>
        </w:rPr>
        <w:t xml:space="preserve">(applicant in court a quo) in respect of a property described as Subdivision 8 of Journey’s End in Murewa district of Mashonaland East Province measuring approximately 150 ha in extent when such property was not geographically identified with sufficiency. </w:t>
      </w:r>
    </w:p>
    <w:p w:rsidR="00B96205" w:rsidRDefault="00F246FA" w:rsidP="00494F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Pending the finalisation of his appeal, Mr </w:t>
      </w:r>
      <w:r w:rsidRPr="00052E77">
        <w:rPr>
          <w:rFonts w:ascii="Times New Roman" w:hAnsi="Times New Roman" w:cs="Times New Roman"/>
          <w:i/>
          <w:sz w:val="24"/>
          <w:szCs w:val="24"/>
        </w:rPr>
        <w:t>Palmer</w:t>
      </w:r>
      <w:r>
        <w:rPr>
          <w:rFonts w:ascii="Times New Roman" w:hAnsi="Times New Roman" w:cs="Times New Roman"/>
          <w:sz w:val="24"/>
          <w:szCs w:val="24"/>
        </w:rPr>
        <w:t xml:space="preserve"> seeks from this court an order quoted above. He contends that this matter is urgent and thi</w:t>
      </w:r>
      <w:r w:rsidR="00CB4D32">
        <w:rPr>
          <w:rFonts w:ascii="Times New Roman" w:hAnsi="Times New Roman" w:cs="Times New Roman"/>
          <w:sz w:val="24"/>
          <w:szCs w:val="24"/>
        </w:rPr>
        <w:t>s court has jurisdiction to adjudicate it</w:t>
      </w:r>
      <w:r>
        <w:rPr>
          <w:rFonts w:ascii="Times New Roman" w:hAnsi="Times New Roman" w:cs="Times New Roman"/>
          <w:sz w:val="24"/>
          <w:szCs w:val="24"/>
        </w:rPr>
        <w:t xml:space="preserve">. Mr </w:t>
      </w:r>
      <w:r w:rsidRPr="00F246FA">
        <w:rPr>
          <w:rFonts w:ascii="Times New Roman" w:hAnsi="Times New Roman" w:cs="Times New Roman"/>
          <w:i/>
          <w:sz w:val="24"/>
          <w:szCs w:val="24"/>
        </w:rPr>
        <w:t>Madzingira</w:t>
      </w:r>
      <w:r>
        <w:rPr>
          <w:rFonts w:ascii="Times New Roman" w:hAnsi="Times New Roman" w:cs="Times New Roman"/>
          <w:sz w:val="24"/>
          <w:szCs w:val="24"/>
        </w:rPr>
        <w:t xml:space="preserve"> for the respondent raised a number of preliminary points. It is argued </w:t>
      </w:r>
      <w:r w:rsidR="00CB4D32">
        <w:rPr>
          <w:rFonts w:ascii="Times New Roman" w:hAnsi="Times New Roman" w:cs="Times New Roman"/>
          <w:sz w:val="24"/>
          <w:szCs w:val="24"/>
        </w:rPr>
        <w:t>in</w:t>
      </w:r>
      <w:r w:rsidR="00CB4D32" w:rsidRPr="00CB4D32">
        <w:rPr>
          <w:rFonts w:ascii="Times New Roman" w:hAnsi="Times New Roman" w:cs="Times New Roman"/>
          <w:i/>
          <w:sz w:val="24"/>
          <w:szCs w:val="24"/>
        </w:rPr>
        <w:t xml:space="preserve"> limine</w:t>
      </w:r>
      <w:r w:rsidR="00CB4D32">
        <w:rPr>
          <w:rFonts w:ascii="Times New Roman" w:hAnsi="Times New Roman" w:cs="Times New Roman"/>
          <w:sz w:val="24"/>
          <w:szCs w:val="24"/>
        </w:rPr>
        <w:t xml:space="preserve"> </w:t>
      </w:r>
      <w:r>
        <w:rPr>
          <w:rFonts w:ascii="Times New Roman" w:hAnsi="Times New Roman" w:cs="Times New Roman"/>
          <w:sz w:val="24"/>
          <w:szCs w:val="24"/>
        </w:rPr>
        <w:t>that this court has no jurisd</w:t>
      </w:r>
      <w:r w:rsidR="00CB4D32">
        <w:rPr>
          <w:rFonts w:ascii="Times New Roman" w:hAnsi="Times New Roman" w:cs="Times New Roman"/>
          <w:sz w:val="24"/>
          <w:szCs w:val="24"/>
        </w:rPr>
        <w:t>iction to entertain this matter;</w:t>
      </w:r>
      <w:r>
        <w:rPr>
          <w:rFonts w:ascii="Times New Roman" w:hAnsi="Times New Roman" w:cs="Times New Roman"/>
          <w:sz w:val="24"/>
          <w:szCs w:val="24"/>
        </w:rPr>
        <w:t xml:space="preserve"> th</w:t>
      </w:r>
      <w:r w:rsidR="00CB4D32">
        <w:rPr>
          <w:rFonts w:ascii="Times New Roman" w:hAnsi="Times New Roman" w:cs="Times New Roman"/>
          <w:sz w:val="24"/>
          <w:szCs w:val="24"/>
        </w:rPr>
        <w:t xml:space="preserve">at the draft order is defective; </w:t>
      </w:r>
      <w:r w:rsidR="00052E77">
        <w:rPr>
          <w:rFonts w:ascii="Times New Roman" w:hAnsi="Times New Roman" w:cs="Times New Roman"/>
          <w:sz w:val="24"/>
          <w:szCs w:val="24"/>
        </w:rPr>
        <w:t xml:space="preserve">that </w:t>
      </w:r>
      <w:r w:rsidR="00CB4D32">
        <w:rPr>
          <w:rFonts w:ascii="Times New Roman" w:hAnsi="Times New Roman" w:cs="Times New Roman"/>
          <w:sz w:val="24"/>
          <w:szCs w:val="24"/>
        </w:rPr>
        <w:t xml:space="preserve">this application is pre-mature </w:t>
      </w:r>
      <w:r w:rsidR="00052E77">
        <w:rPr>
          <w:rFonts w:ascii="Times New Roman" w:hAnsi="Times New Roman" w:cs="Times New Roman"/>
          <w:sz w:val="24"/>
          <w:szCs w:val="24"/>
        </w:rPr>
        <w:t>and that this</w:t>
      </w:r>
      <w:r>
        <w:rPr>
          <w:rFonts w:ascii="Times New Roman" w:hAnsi="Times New Roman" w:cs="Times New Roman"/>
          <w:sz w:val="24"/>
          <w:szCs w:val="24"/>
        </w:rPr>
        <w:t xml:space="preserve"> matter is not urgent. </w:t>
      </w:r>
    </w:p>
    <w:p w:rsidR="00361769" w:rsidRDefault="007037B8" w:rsidP="00DC20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parties argued both the preliminary points and the merits </w:t>
      </w:r>
      <w:r w:rsidR="00DC20A5">
        <w:rPr>
          <w:rFonts w:ascii="Times New Roman" w:hAnsi="Times New Roman" w:cs="Times New Roman"/>
          <w:sz w:val="24"/>
          <w:szCs w:val="24"/>
        </w:rPr>
        <w:t xml:space="preserve">of the matter. First I </w:t>
      </w:r>
      <w:r>
        <w:rPr>
          <w:rFonts w:ascii="Times New Roman" w:hAnsi="Times New Roman" w:cs="Times New Roman"/>
          <w:sz w:val="24"/>
          <w:szCs w:val="24"/>
        </w:rPr>
        <w:t>deal w</w:t>
      </w:r>
      <w:r w:rsidR="00DC20A5">
        <w:rPr>
          <w:rFonts w:ascii="Times New Roman" w:hAnsi="Times New Roman" w:cs="Times New Roman"/>
          <w:sz w:val="24"/>
          <w:szCs w:val="24"/>
        </w:rPr>
        <w:t>ith the preliminary points</w:t>
      </w:r>
      <w:r>
        <w:rPr>
          <w:rFonts w:ascii="Times New Roman" w:hAnsi="Times New Roman" w:cs="Times New Roman"/>
          <w:sz w:val="24"/>
          <w:szCs w:val="24"/>
        </w:rPr>
        <w:t xml:space="preserve">, if these succeed then </w:t>
      </w:r>
      <w:r w:rsidR="009955DF">
        <w:rPr>
          <w:rFonts w:ascii="Times New Roman" w:hAnsi="Times New Roman" w:cs="Times New Roman"/>
          <w:sz w:val="24"/>
          <w:szCs w:val="24"/>
        </w:rPr>
        <w:t xml:space="preserve">the </w:t>
      </w:r>
      <w:r>
        <w:rPr>
          <w:rFonts w:ascii="Times New Roman" w:hAnsi="Times New Roman" w:cs="Times New Roman"/>
          <w:sz w:val="24"/>
          <w:szCs w:val="24"/>
        </w:rPr>
        <w:t>inqu</w:t>
      </w:r>
      <w:r w:rsidR="009955DF">
        <w:rPr>
          <w:rFonts w:ascii="Times New Roman" w:hAnsi="Times New Roman" w:cs="Times New Roman"/>
          <w:sz w:val="24"/>
          <w:szCs w:val="24"/>
        </w:rPr>
        <w:t>iry ends there, if</w:t>
      </w:r>
      <w:r>
        <w:rPr>
          <w:rFonts w:ascii="Times New Roman" w:hAnsi="Times New Roman" w:cs="Times New Roman"/>
          <w:sz w:val="24"/>
          <w:szCs w:val="24"/>
        </w:rPr>
        <w:t xml:space="preserve"> they fail, then I shall proceed</w:t>
      </w:r>
      <w:r w:rsidR="00DC20A5">
        <w:rPr>
          <w:rFonts w:ascii="Times New Roman" w:hAnsi="Times New Roman" w:cs="Times New Roman"/>
          <w:sz w:val="24"/>
          <w:szCs w:val="24"/>
        </w:rPr>
        <w:t xml:space="preserve"> to adjudicate</w:t>
      </w:r>
      <w:r>
        <w:rPr>
          <w:rFonts w:ascii="Times New Roman" w:hAnsi="Times New Roman" w:cs="Times New Roman"/>
          <w:sz w:val="24"/>
          <w:szCs w:val="24"/>
        </w:rPr>
        <w:t xml:space="preserve"> the merits of the dispute. </w:t>
      </w:r>
    </w:p>
    <w:p w:rsidR="00DC20A5" w:rsidRPr="00DC20A5" w:rsidRDefault="00DC20A5" w:rsidP="00DC20A5">
      <w:pPr>
        <w:spacing w:after="0" w:line="360" w:lineRule="auto"/>
        <w:ind w:firstLine="720"/>
        <w:jc w:val="both"/>
        <w:rPr>
          <w:rFonts w:ascii="Times New Roman" w:hAnsi="Times New Roman" w:cs="Times New Roman"/>
          <w:sz w:val="24"/>
          <w:szCs w:val="24"/>
        </w:rPr>
      </w:pPr>
    </w:p>
    <w:p w:rsidR="0073436C" w:rsidRDefault="007037B8" w:rsidP="007037B8">
      <w:pPr>
        <w:spacing w:line="360" w:lineRule="auto"/>
        <w:jc w:val="both"/>
        <w:rPr>
          <w:rFonts w:ascii="Times New Roman" w:hAnsi="Times New Roman" w:cs="Times New Roman"/>
          <w:b/>
          <w:sz w:val="24"/>
          <w:szCs w:val="24"/>
        </w:rPr>
      </w:pPr>
      <w:r w:rsidRPr="007037B8">
        <w:rPr>
          <w:rFonts w:ascii="Times New Roman" w:hAnsi="Times New Roman" w:cs="Times New Roman"/>
          <w:b/>
          <w:sz w:val="24"/>
          <w:szCs w:val="24"/>
        </w:rPr>
        <w:t>Preliminary po</w:t>
      </w:r>
      <w:r w:rsidR="0073436C">
        <w:rPr>
          <w:rFonts w:ascii="Times New Roman" w:hAnsi="Times New Roman" w:cs="Times New Roman"/>
          <w:b/>
          <w:sz w:val="24"/>
          <w:szCs w:val="24"/>
        </w:rPr>
        <w:t>ints</w:t>
      </w:r>
    </w:p>
    <w:p w:rsidR="0055614F" w:rsidRDefault="007037B8" w:rsidP="0055614F">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9955DF">
        <w:rPr>
          <w:rFonts w:ascii="Times New Roman" w:hAnsi="Times New Roman" w:cs="Times New Roman"/>
          <w:sz w:val="24"/>
          <w:szCs w:val="24"/>
        </w:rPr>
        <w:t>Respondent</w:t>
      </w:r>
      <w:r w:rsidRPr="007037B8">
        <w:rPr>
          <w:rFonts w:ascii="Times New Roman" w:hAnsi="Times New Roman" w:cs="Times New Roman"/>
          <w:sz w:val="24"/>
          <w:szCs w:val="24"/>
        </w:rPr>
        <w:t xml:space="preserve"> </w:t>
      </w:r>
      <w:r>
        <w:rPr>
          <w:rFonts w:ascii="Times New Roman" w:hAnsi="Times New Roman" w:cs="Times New Roman"/>
          <w:sz w:val="24"/>
          <w:szCs w:val="24"/>
        </w:rPr>
        <w:t>argues that this c</w:t>
      </w:r>
      <w:r w:rsidR="009955DF">
        <w:rPr>
          <w:rFonts w:ascii="Times New Roman" w:hAnsi="Times New Roman" w:cs="Times New Roman"/>
          <w:sz w:val="24"/>
          <w:szCs w:val="24"/>
        </w:rPr>
        <w:t>ourt has no jurisdiction to adjudicate</w:t>
      </w:r>
      <w:r>
        <w:rPr>
          <w:rFonts w:ascii="Times New Roman" w:hAnsi="Times New Roman" w:cs="Times New Roman"/>
          <w:sz w:val="24"/>
          <w:szCs w:val="24"/>
        </w:rPr>
        <w:t xml:space="preserve"> this matte</w:t>
      </w:r>
      <w:r w:rsidR="00D84398">
        <w:rPr>
          <w:rFonts w:ascii="Times New Roman" w:hAnsi="Times New Roman" w:cs="Times New Roman"/>
          <w:sz w:val="24"/>
          <w:szCs w:val="24"/>
        </w:rPr>
        <w:t>r at this stage. Cut to the borne, it is contended that</w:t>
      </w:r>
      <w:r>
        <w:rPr>
          <w:rFonts w:ascii="Times New Roman" w:hAnsi="Times New Roman" w:cs="Times New Roman"/>
          <w:sz w:val="24"/>
          <w:szCs w:val="24"/>
        </w:rPr>
        <w:t xml:space="preserve"> this court cannot</w:t>
      </w:r>
      <w:r w:rsidR="00753952">
        <w:rPr>
          <w:rFonts w:ascii="Times New Roman" w:hAnsi="Times New Roman" w:cs="Times New Roman"/>
          <w:sz w:val="24"/>
          <w:szCs w:val="24"/>
        </w:rPr>
        <w:t>,</w:t>
      </w:r>
      <w:r>
        <w:rPr>
          <w:rFonts w:ascii="Times New Roman" w:hAnsi="Times New Roman" w:cs="Times New Roman"/>
          <w:sz w:val="24"/>
          <w:szCs w:val="24"/>
        </w:rPr>
        <w:t xml:space="preserve"> as a court of first instance entertain an application</w:t>
      </w:r>
      <w:r w:rsidR="00931967">
        <w:rPr>
          <w:rFonts w:ascii="Times New Roman" w:hAnsi="Times New Roman" w:cs="Times New Roman"/>
          <w:sz w:val="24"/>
          <w:szCs w:val="24"/>
        </w:rPr>
        <w:t xml:space="preserve"> to stay execution of an order emanating from</w:t>
      </w:r>
      <w:r>
        <w:rPr>
          <w:rFonts w:ascii="Times New Roman" w:hAnsi="Times New Roman" w:cs="Times New Roman"/>
          <w:sz w:val="24"/>
          <w:szCs w:val="24"/>
        </w:rPr>
        <w:t xml:space="preserve"> the Magistrate’s Court. It is submitted that the Magistrate’s court has jurisdiction to control its own processes </w:t>
      </w:r>
      <w:r w:rsidR="00C251A8">
        <w:rPr>
          <w:rFonts w:ascii="Times New Roman" w:hAnsi="Times New Roman" w:cs="Times New Roman"/>
          <w:sz w:val="24"/>
          <w:szCs w:val="24"/>
        </w:rPr>
        <w:t xml:space="preserve">and it can hear an application for stay of execution of its order. </w:t>
      </w:r>
      <w:r w:rsidR="0055614F">
        <w:rPr>
          <w:rFonts w:ascii="Times New Roman" w:hAnsi="Times New Roman" w:cs="Times New Roman"/>
          <w:sz w:val="24"/>
          <w:szCs w:val="24"/>
        </w:rPr>
        <w:t xml:space="preserve">Mr </w:t>
      </w:r>
      <w:r w:rsidR="0055614F" w:rsidRPr="00F246FA">
        <w:rPr>
          <w:rFonts w:ascii="Times New Roman" w:hAnsi="Times New Roman" w:cs="Times New Roman"/>
          <w:i/>
          <w:sz w:val="24"/>
          <w:szCs w:val="24"/>
        </w:rPr>
        <w:t>Madzingira</w:t>
      </w:r>
      <w:r w:rsidR="0055614F">
        <w:rPr>
          <w:rFonts w:ascii="Times New Roman" w:hAnsi="Times New Roman" w:cs="Times New Roman"/>
          <w:i/>
          <w:sz w:val="24"/>
          <w:szCs w:val="24"/>
        </w:rPr>
        <w:t xml:space="preserve"> </w:t>
      </w:r>
      <w:r w:rsidR="0055614F" w:rsidRPr="0055614F">
        <w:rPr>
          <w:rFonts w:ascii="Times New Roman" w:hAnsi="Times New Roman" w:cs="Times New Roman"/>
          <w:sz w:val="24"/>
          <w:szCs w:val="24"/>
        </w:rPr>
        <w:t xml:space="preserve">places </w:t>
      </w:r>
      <w:r w:rsidR="0055614F">
        <w:rPr>
          <w:rFonts w:ascii="Times New Roman" w:hAnsi="Times New Roman" w:cs="Times New Roman"/>
          <w:sz w:val="24"/>
          <w:szCs w:val="24"/>
        </w:rPr>
        <w:t>reliance on s</w:t>
      </w:r>
      <w:r w:rsidR="00C47983">
        <w:rPr>
          <w:rFonts w:ascii="Times New Roman" w:hAnsi="Times New Roman" w:cs="Times New Roman"/>
          <w:sz w:val="24"/>
          <w:szCs w:val="24"/>
        </w:rPr>
        <w:t xml:space="preserve"> </w:t>
      </w:r>
      <w:r w:rsidR="0055614F">
        <w:rPr>
          <w:rFonts w:ascii="Times New Roman" w:hAnsi="Times New Roman" w:cs="Times New Roman"/>
          <w:sz w:val="24"/>
          <w:szCs w:val="24"/>
        </w:rPr>
        <w:t xml:space="preserve">40 (3) of the Magistrate’s Court [Chapter 7:10], which provides that: </w:t>
      </w:r>
    </w:p>
    <w:p w:rsidR="0055614F" w:rsidRPr="004A2C67" w:rsidRDefault="004C3A00" w:rsidP="004A2C67">
      <w:pPr>
        <w:spacing w:line="240" w:lineRule="auto"/>
        <w:ind w:left="720"/>
        <w:jc w:val="both"/>
        <w:rPr>
          <w:rFonts w:ascii="Times New Roman" w:hAnsi="Times New Roman" w:cs="Times New Roman"/>
        </w:rPr>
      </w:pPr>
      <w:r w:rsidRPr="004A2C67">
        <w:rPr>
          <w:rFonts w:ascii="Times New Roman" w:hAnsi="Times New Roman" w:cs="Times New Roman"/>
        </w:rPr>
        <w:t>“</w:t>
      </w:r>
      <w:r w:rsidR="0055614F" w:rsidRPr="004A2C67">
        <w:rPr>
          <w:rFonts w:ascii="Times New Roman" w:hAnsi="Times New Roman" w:cs="Times New Roman"/>
        </w:rPr>
        <w:t>Where an appeal has been noted the court may direct either that the judgment shall be carried into execution or that execution thereof shall be suspended pending the decision upon the appeal or application.</w:t>
      </w:r>
      <w:r w:rsidRPr="004A2C67">
        <w:rPr>
          <w:rFonts w:ascii="Times New Roman" w:hAnsi="Times New Roman" w:cs="Times New Roman"/>
        </w:rPr>
        <w:t>”</w:t>
      </w:r>
    </w:p>
    <w:p w:rsidR="0055614F" w:rsidRDefault="0055614F" w:rsidP="007F207E">
      <w:pPr>
        <w:spacing w:after="0" w:line="360" w:lineRule="auto"/>
        <w:ind w:firstLine="720"/>
        <w:jc w:val="both"/>
        <w:rPr>
          <w:rFonts w:ascii="Times New Roman" w:hAnsi="Times New Roman" w:cs="Times New Roman"/>
          <w:sz w:val="24"/>
          <w:szCs w:val="24"/>
        </w:rPr>
      </w:pPr>
      <w:r w:rsidRPr="0055614F">
        <w:rPr>
          <w:rFonts w:ascii="Times New Roman" w:hAnsi="Times New Roman" w:cs="Times New Roman"/>
          <w:sz w:val="24"/>
          <w:szCs w:val="24"/>
        </w:rPr>
        <w:lastRenderedPageBreak/>
        <w:t xml:space="preserve">In </w:t>
      </w:r>
      <w:r w:rsidRPr="0055614F">
        <w:rPr>
          <w:rFonts w:ascii="Times New Roman" w:hAnsi="Times New Roman" w:cs="Times New Roman"/>
          <w:i/>
          <w:sz w:val="24"/>
          <w:szCs w:val="24"/>
        </w:rPr>
        <w:t xml:space="preserve">James Chipadze </w:t>
      </w:r>
      <w:r w:rsidRPr="00711FD5">
        <w:rPr>
          <w:rFonts w:ascii="Times New Roman" w:hAnsi="Times New Roman" w:cs="Times New Roman"/>
          <w:sz w:val="24"/>
          <w:szCs w:val="24"/>
        </w:rPr>
        <w:t xml:space="preserve">v </w:t>
      </w:r>
      <w:r w:rsidRPr="0055614F">
        <w:rPr>
          <w:rFonts w:ascii="Times New Roman" w:hAnsi="Times New Roman" w:cs="Times New Roman"/>
          <w:i/>
          <w:sz w:val="24"/>
          <w:szCs w:val="24"/>
        </w:rPr>
        <w:t>Tonderayi Mutema and Others</w:t>
      </w:r>
      <w:r>
        <w:rPr>
          <w:rFonts w:ascii="Times New Roman" w:hAnsi="Times New Roman" w:cs="Times New Roman"/>
          <w:sz w:val="24"/>
          <w:szCs w:val="24"/>
        </w:rPr>
        <w:t xml:space="preserve"> HH 283-18 this court held that applications arising f</w:t>
      </w:r>
      <w:r w:rsidR="001A25CE">
        <w:rPr>
          <w:rFonts w:ascii="Times New Roman" w:hAnsi="Times New Roman" w:cs="Times New Roman"/>
          <w:sz w:val="24"/>
          <w:szCs w:val="24"/>
        </w:rPr>
        <w:t>rom execution of warrants issued</w:t>
      </w:r>
      <w:r>
        <w:rPr>
          <w:rFonts w:ascii="Times New Roman" w:hAnsi="Times New Roman" w:cs="Times New Roman"/>
          <w:sz w:val="24"/>
          <w:szCs w:val="24"/>
        </w:rPr>
        <w:t xml:space="preserve"> out of the magistrate’s court are clearly for that court to determine. The magistrate’s court has its own rules dealing with such matters. </w:t>
      </w:r>
      <w:r w:rsidR="00770231">
        <w:rPr>
          <w:rFonts w:ascii="Times New Roman" w:hAnsi="Times New Roman" w:cs="Times New Roman"/>
          <w:sz w:val="24"/>
          <w:szCs w:val="24"/>
        </w:rPr>
        <w:t>Rules of the High Court cannot be used to determine issues relating to execution of warrants against property issued out of the magistrate’s court. I agree</w:t>
      </w:r>
      <w:r w:rsidR="00A93FC9">
        <w:rPr>
          <w:rFonts w:ascii="Times New Roman" w:hAnsi="Times New Roman" w:cs="Times New Roman"/>
          <w:sz w:val="24"/>
          <w:szCs w:val="24"/>
        </w:rPr>
        <w:t xml:space="preserve"> that</w:t>
      </w:r>
      <w:r w:rsidR="00F62BA5">
        <w:rPr>
          <w:rFonts w:ascii="Times New Roman" w:hAnsi="Times New Roman" w:cs="Times New Roman"/>
          <w:sz w:val="24"/>
          <w:szCs w:val="24"/>
        </w:rPr>
        <w:t xml:space="preserve"> </w:t>
      </w:r>
      <w:r w:rsidR="00A93FC9">
        <w:rPr>
          <w:rFonts w:ascii="Times New Roman" w:hAnsi="Times New Roman" w:cs="Times New Roman"/>
          <w:sz w:val="24"/>
          <w:szCs w:val="24"/>
        </w:rPr>
        <w:t>a</w:t>
      </w:r>
      <w:r w:rsidR="001A25CE">
        <w:rPr>
          <w:rFonts w:ascii="Times New Roman" w:hAnsi="Times New Roman" w:cs="Times New Roman"/>
          <w:sz w:val="24"/>
          <w:szCs w:val="24"/>
        </w:rPr>
        <w:t>s a general rule</w:t>
      </w:r>
      <w:r w:rsidR="00770231">
        <w:rPr>
          <w:rFonts w:ascii="Times New Roman" w:hAnsi="Times New Roman" w:cs="Times New Roman"/>
          <w:sz w:val="24"/>
          <w:szCs w:val="24"/>
        </w:rPr>
        <w:t xml:space="preserve"> this court should</w:t>
      </w:r>
      <w:r w:rsidR="001644BB">
        <w:rPr>
          <w:rFonts w:ascii="Times New Roman" w:hAnsi="Times New Roman" w:cs="Times New Roman"/>
          <w:sz w:val="24"/>
          <w:szCs w:val="24"/>
        </w:rPr>
        <w:t xml:space="preserve"> </w:t>
      </w:r>
      <w:r w:rsidR="00F9030B">
        <w:rPr>
          <w:rFonts w:ascii="Times New Roman" w:hAnsi="Times New Roman" w:cs="Times New Roman"/>
          <w:sz w:val="24"/>
          <w:szCs w:val="24"/>
        </w:rPr>
        <w:t>be slow,</w:t>
      </w:r>
      <w:r w:rsidR="00770231">
        <w:rPr>
          <w:rFonts w:ascii="Times New Roman" w:hAnsi="Times New Roman" w:cs="Times New Roman"/>
          <w:sz w:val="24"/>
          <w:szCs w:val="24"/>
        </w:rPr>
        <w:t xml:space="preserve"> as a court of first instance, </w:t>
      </w:r>
      <w:r w:rsidR="00F9030B">
        <w:rPr>
          <w:rFonts w:ascii="Times New Roman" w:hAnsi="Times New Roman" w:cs="Times New Roman"/>
          <w:sz w:val="24"/>
          <w:szCs w:val="24"/>
        </w:rPr>
        <w:t xml:space="preserve">to </w:t>
      </w:r>
      <w:r w:rsidR="00770231">
        <w:rPr>
          <w:rFonts w:ascii="Times New Roman" w:hAnsi="Times New Roman" w:cs="Times New Roman"/>
          <w:sz w:val="24"/>
          <w:szCs w:val="24"/>
        </w:rPr>
        <w:t xml:space="preserve">entertain matters which fall within the jurisdiction of the magistrate’s court. </w:t>
      </w:r>
    </w:p>
    <w:p w:rsidR="00770231" w:rsidRDefault="00770231" w:rsidP="007F20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w:t>
      </w:r>
      <w:r w:rsidR="00C54F62">
        <w:rPr>
          <w:rFonts w:ascii="Times New Roman" w:hAnsi="Times New Roman" w:cs="Times New Roman"/>
          <w:sz w:val="24"/>
          <w:szCs w:val="24"/>
        </w:rPr>
        <w:t xml:space="preserve">to </w:t>
      </w:r>
      <w:r>
        <w:rPr>
          <w:rFonts w:ascii="Times New Roman" w:hAnsi="Times New Roman" w:cs="Times New Roman"/>
          <w:sz w:val="24"/>
          <w:szCs w:val="24"/>
        </w:rPr>
        <w:t xml:space="preserve">Mr </w:t>
      </w:r>
      <w:r w:rsidRPr="00770231">
        <w:rPr>
          <w:rFonts w:ascii="Times New Roman" w:hAnsi="Times New Roman" w:cs="Times New Roman"/>
          <w:i/>
          <w:sz w:val="24"/>
          <w:szCs w:val="24"/>
        </w:rPr>
        <w:t>Drury</w:t>
      </w:r>
      <w:r>
        <w:rPr>
          <w:rFonts w:ascii="Times New Roman" w:hAnsi="Times New Roman" w:cs="Times New Roman"/>
          <w:sz w:val="24"/>
          <w:szCs w:val="24"/>
        </w:rPr>
        <w:t xml:space="preserve"> for the applicant, this court has jurisdiction to hear this matter. It is argued that this application does not involve the inherent or origin</w:t>
      </w:r>
      <w:r w:rsidR="001A25CE">
        <w:rPr>
          <w:rFonts w:ascii="Times New Roman" w:hAnsi="Times New Roman" w:cs="Times New Roman"/>
          <w:sz w:val="24"/>
          <w:szCs w:val="24"/>
        </w:rPr>
        <w:t>al jurisdiction of this court, it involves the</w:t>
      </w:r>
      <w:r>
        <w:rPr>
          <w:rFonts w:ascii="Times New Roman" w:hAnsi="Times New Roman" w:cs="Times New Roman"/>
          <w:sz w:val="24"/>
          <w:szCs w:val="24"/>
        </w:rPr>
        <w:t xml:space="preserve"> ancillary jurisdiction anchored on the notice of appeal. Put differently, it is the notice of appeal that activates </w:t>
      </w:r>
      <w:r w:rsidR="00200F2A">
        <w:rPr>
          <w:rFonts w:ascii="Times New Roman" w:hAnsi="Times New Roman" w:cs="Times New Roman"/>
          <w:sz w:val="24"/>
          <w:szCs w:val="24"/>
        </w:rPr>
        <w:t xml:space="preserve">or engages </w:t>
      </w:r>
      <w:r>
        <w:rPr>
          <w:rFonts w:ascii="Times New Roman" w:hAnsi="Times New Roman" w:cs="Times New Roman"/>
          <w:sz w:val="24"/>
          <w:szCs w:val="24"/>
        </w:rPr>
        <w:t xml:space="preserve">the jurisdiction of this court to hear this matter. It is argued that once this court </w:t>
      </w:r>
      <w:r w:rsidR="00216670">
        <w:rPr>
          <w:rFonts w:ascii="Times New Roman" w:hAnsi="Times New Roman" w:cs="Times New Roman"/>
          <w:sz w:val="24"/>
          <w:szCs w:val="24"/>
        </w:rPr>
        <w:t>is seized with the appeal it is then imbued with the jurisdiction to c</w:t>
      </w:r>
      <w:r w:rsidR="00403D0F">
        <w:rPr>
          <w:rFonts w:ascii="Times New Roman" w:hAnsi="Times New Roman" w:cs="Times New Roman"/>
          <w:sz w:val="24"/>
          <w:szCs w:val="24"/>
        </w:rPr>
        <w:t xml:space="preserve">ontrol and regulate the </w:t>
      </w:r>
      <w:r w:rsidR="001A25CE">
        <w:rPr>
          <w:rFonts w:ascii="Times New Roman" w:hAnsi="Times New Roman" w:cs="Times New Roman"/>
          <w:sz w:val="24"/>
          <w:szCs w:val="24"/>
        </w:rPr>
        <w:t>process</w:t>
      </w:r>
      <w:r w:rsidR="00403D0F">
        <w:rPr>
          <w:rFonts w:ascii="Times New Roman" w:hAnsi="Times New Roman" w:cs="Times New Roman"/>
          <w:sz w:val="24"/>
          <w:szCs w:val="24"/>
        </w:rPr>
        <w:t xml:space="preserve"> having a bearing on the appeal. </w:t>
      </w:r>
      <w:r w:rsidR="0021667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F4684" w:rsidRDefault="00F9593E" w:rsidP="007F20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w:t>
      </w:r>
      <w:r w:rsidR="006C60B1">
        <w:rPr>
          <w:rFonts w:ascii="Times New Roman" w:hAnsi="Times New Roman" w:cs="Times New Roman"/>
          <w:sz w:val="24"/>
          <w:szCs w:val="24"/>
        </w:rPr>
        <w:t xml:space="preserve"> further</w:t>
      </w:r>
      <w:r>
        <w:rPr>
          <w:rFonts w:ascii="Times New Roman" w:hAnsi="Times New Roman" w:cs="Times New Roman"/>
          <w:sz w:val="24"/>
          <w:szCs w:val="24"/>
        </w:rPr>
        <w:t xml:space="preserve"> argued for the applicant that the jurisdiction that this court has to control its own processes includes the power to determine whether or not exec</w:t>
      </w:r>
      <w:r w:rsidR="00C86585">
        <w:rPr>
          <w:rFonts w:ascii="Times New Roman" w:hAnsi="Times New Roman" w:cs="Times New Roman"/>
          <w:sz w:val="24"/>
          <w:szCs w:val="24"/>
        </w:rPr>
        <w:t xml:space="preserve">ution must be carried out </w:t>
      </w:r>
      <w:r>
        <w:rPr>
          <w:rFonts w:ascii="Times New Roman" w:hAnsi="Times New Roman" w:cs="Times New Roman"/>
          <w:sz w:val="24"/>
          <w:szCs w:val="24"/>
        </w:rPr>
        <w:t xml:space="preserve">pending the hearing of an appeal. </w:t>
      </w:r>
    </w:p>
    <w:p w:rsidR="00F9593E" w:rsidRDefault="00F9593E" w:rsidP="007F20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agree with Mr </w:t>
      </w:r>
      <w:r w:rsidRPr="00F9593E">
        <w:rPr>
          <w:rFonts w:ascii="Times New Roman" w:hAnsi="Times New Roman" w:cs="Times New Roman"/>
          <w:i/>
          <w:sz w:val="24"/>
          <w:szCs w:val="24"/>
        </w:rPr>
        <w:t>Drury</w:t>
      </w:r>
      <w:r w:rsidR="003F4684">
        <w:rPr>
          <w:rFonts w:ascii="Times New Roman" w:hAnsi="Times New Roman" w:cs="Times New Roman"/>
          <w:sz w:val="24"/>
          <w:szCs w:val="24"/>
        </w:rPr>
        <w:t xml:space="preserve"> that the jurisdiction of this court</w:t>
      </w:r>
      <w:r w:rsidR="0073436C">
        <w:rPr>
          <w:rFonts w:ascii="Times New Roman" w:hAnsi="Times New Roman" w:cs="Times New Roman"/>
          <w:sz w:val="24"/>
          <w:szCs w:val="24"/>
        </w:rPr>
        <w:t>, as a court of first instance</w:t>
      </w:r>
      <w:r w:rsidR="003F4684">
        <w:rPr>
          <w:rFonts w:ascii="Times New Roman" w:hAnsi="Times New Roman" w:cs="Times New Roman"/>
          <w:sz w:val="24"/>
          <w:szCs w:val="24"/>
        </w:rPr>
        <w:t xml:space="preserve"> to hear this matter</w:t>
      </w:r>
      <w:r>
        <w:rPr>
          <w:rFonts w:ascii="Times New Roman" w:hAnsi="Times New Roman" w:cs="Times New Roman"/>
          <w:sz w:val="24"/>
          <w:szCs w:val="24"/>
        </w:rPr>
        <w:t xml:space="preserve"> is activated by the appeal pending before this court. It does not involve the original jurisdiction of this court. Once this court is seized with the appeal, it has jurisdiction to regulate </w:t>
      </w:r>
      <w:r w:rsidR="001A25CE">
        <w:rPr>
          <w:rFonts w:ascii="Times New Roman" w:hAnsi="Times New Roman" w:cs="Times New Roman"/>
          <w:sz w:val="24"/>
          <w:szCs w:val="24"/>
        </w:rPr>
        <w:t xml:space="preserve">any </w:t>
      </w:r>
      <w:r>
        <w:rPr>
          <w:rFonts w:ascii="Times New Roman" w:hAnsi="Times New Roman" w:cs="Times New Roman"/>
          <w:sz w:val="24"/>
          <w:szCs w:val="24"/>
        </w:rPr>
        <w:t>process having a bearing on the appeal. See</w:t>
      </w:r>
      <w:r w:rsidRPr="00796470">
        <w:rPr>
          <w:rFonts w:ascii="Times New Roman" w:hAnsi="Times New Roman" w:cs="Times New Roman"/>
          <w:i/>
          <w:sz w:val="24"/>
          <w:szCs w:val="24"/>
        </w:rPr>
        <w:t xml:space="preserve"> Netone Cellular (Pvt) Limited </w:t>
      </w:r>
      <w:r w:rsidRPr="007F207E">
        <w:rPr>
          <w:rFonts w:ascii="Times New Roman" w:hAnsi="Times New Roman" w:cs="Times New Roman"/>
          <w:sz w:val="24"/>
          <w:szCs w:val="24"/>
        </w:rPr>
        <w:t>v</w:t>
      </w:r>
      <w:r w:rsidRPr="00796470">
        <w:rPr>
          <w:rFonts w:ascii="Times New Roman" w:hAnsi="Times New Roman" w:cs="Times New Roman"/>
          <w:i/>
          <w:sz w:val="24"/>
          <w:szCs w:val="24"/>
        </w:rPr>
        <w:t xml:space="preserve"> 56 Netone Employees </w:t>
      </w:r>
      <w:r w:rsidR="00796470" w:rsidRPr="00796470">
        <w:rPr>
          <w:rFonts w:ascii="Times New Roman" w:hAnsi="Times New Roman" w:cs="Times New Roman"/>
          <w:i/>
          <w:sz w:val="24"/>
          <w:szCs w:val="24"/>
        </w:rPr>
        <w:t xml:space="preserve">&amp; Another </w:t>
      </w:r>
      <w:r w:rsidR="00796470">
        <w:rPr>
          <w:rFonts w:ascii="Times New Roman" w:hAnsi="Times New Roman" w:cs="Times New Roman"/>
          <w:sz w:val="24"/>
          <w:szCs w:val="24"/>
        </w:rPr>
        <w:t xml:space="preserve">SC 40/50 and </w:t>
      </w:r>
      <w:r w:rsidR="00796470" w:rsidRPr="00796470">
        <w:rPr>
          <w:rFonts w:ascii="Times New Roman" w:hAnsi="Times New Roman" w:cs="Times New Roman"/>
          <w:i/>
          <w:sz w:val="24"/>
          <w:szCs w:val="24"/>
        </w:rPr>
        <w:t xml:space="preserve">Synohydro Zimbabwe (Private) Limited </w:t>
      </w:r>
      <w:r w:rsidR="00796470" w:rsidRPr="007F207E">
        <w:rPr>
          <w:rFonts w:ascii="Times New Roman" w:hAnsi="Times New Roman" w:cs="Times New Roman"/>
          <w:sz w:val="24"/>
          <w:szCs w:val="24"/>
        </w:rPr>
        <w:t>v</w:t>
      </w:r>
      <w:r w:rsidR="00796470" w:rsidRPr="00796470">
        <w:rPr>
          <w:rFonts w:ascii="Times New Roman" w:hAnsi="Times New Roman" w:cs="Times New Roman"/>
          <w:i/>
          <w:sz w:val="24"/>
          <w:szCs w:val="24"/>
        </w:rPr>
        <w:t xml:space="preserve"> Townsend Enterprises (Private) Limited</w:t>
      </w:r>
      <w:r w:rsidR="00796470">
        <w:rPr>
          <w:rFonts w:ascii="Times New Roman" w:hAnsi="Times New Roman" w:cs="Times New Roman"/>
          <w:sz w:val="24"/>
          <w:szCs w:val="24"/>
        </w:rPr>
        <w:t xml:space="preserve"> SC 27/19. This court has to protect the integrity of the appeal </w:t>
      </w:r>
      <w:r w:rsidR="00312BEA">
        <w:rPr>
          <w:rFonts w:ascii="Times New Roman" w:hAnsi="Times New Roman" w:cs="Times New Roman"/>
          <w:sz w:val="24"/>
          <w:szCs w:val="24"/>
        </w:rPr>
        <w:t xml:space="preserve">pending </w:t>
      </w:r>
      <w:r w:rsidR="00796470">
        <w:rPr>
          <w:rFonts w:ascii="Times New Roman" w:hAnsi="Times New Roman" w:cs="Times New Roman"/>
          <w:sz w:val="24"/>
          <w:szCs w:val="24"/>
        </w:rPr>
        <w:t xml:space="preserve">before it. </w:t>
      </w:r>
      <w:r w:rsidR="00D75F35">
        <w:rPr>
          <w:rFonts w:ascii="Times New Roman" w:hAnsi="Times New Roman" w:cs="Times New Roman"/>
          <w:sz w:val="24"/>
          <w:szCs w:val="24"/>
        </w:rPr>
        <w:t xml:space="preserve">If this court does not invoke its jurisdiction and determine whether execution should be carried out or stayed pending appeal, and the appeal finally succeeds, this might result in empty victory.  This court has jurisdiction to guard against such an eventuality. </w:t>
      </w:r>
    </w:p>
    <w:p w:rsidR="000213E4" w:rsidRDefault="00FC43E8" w:rsidP="00F9593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jurisdiction of this court to entertain this matter, as a court of first instance is also anchored on section 176 of the</w:t>
      </w:r>
      <w:r w:rsidRPr="00FC43E8">
        <w:rPr>
          <w:rFonts w:ascii="Times New Roman" w:hAnsi="Times New Roman" w:cs="Times New Roman"/>
          <w:sz w:val="24"/>
          <w:szCs w:val="24"/>
        </w:rPr>
        <w:t xml:space="preserve"> </w:t>
      </w:r>
      <w:r>
        <w:rPr>
          <w:rFonts w:ascii="Times New Roman" w:hAnsi="Times New Roman" w:cs="Times New Roman"/>
          <w:sz w:val="24"/>
          <w:szCs w:val="24"/>
        </w:rPr>
        <w:t xml:space="preserve">Constitution of Zimbabwe Amendment (No. 20) Act 2013, (Constitution). </w:t>
      </w:r>
      <w:r w:rsidR="00FE58A4">
        <w:rPr>
          <w:rFonts w:ascii="Times New Roman" w:hAnsi="Times New Roman" w:cs="Times New Roman"/>
          <w:sz w:val="24"/>
          <w:szCs w:val="24"/>
        </w:rPr>
        <w:t>T</w:t>
      </w:r>
      <w:r w:rsidR="000213E4">
        <w:rPr>
          <w:rFonts w:ascii="Times New Roman" w:hAnsi="Times New Roman" w:cs="Times New Roman"/>
          <w:sz w:val="24"/>
          <w:szCs w:val="24"/>
        </w:rPr>
        <w:t xml:space="preserve">his </w:t>
      </w:r>
      <w:r>
        <w:rPr>
          <w:rFonts w:ascii="Times New Roman" w:hAnsi="Times New Roman" w:cs="Times New Roman"/>
          <w:sz w:val="24"/>
          <w:szCs w:val="24"/>
        </w:rPr>
        <w:t>is the empowering provision which enjoins this court</w:t>
      </w:r>
      <w:r w:rsidR="000213E4">
        <w:rPr>
          <w:rFonts w:ascii="Times New Roman" w:hAnsi="Times New Roman" w:cs="Times New Roman"/>
          <w:sz w:val="24"/>
          <w:szCs w:val="24"/>
        </w:rPr>
        <w:t xml:space="preserve"> to regulate its own pr</w:t>
      </w:r>
      <w:r>
        <w:rPr>
          <w:rFonts w:ascii="Times New Roman" w:hAnsi="Times New Roman" w:cs="Times New Roman"/>
          <w:sz w:val="24"/>
          <w:szCs w:val="24"/>
        </w:rPr>
        <w:t>ocesses. The provision</w:t>
      </w:r>
      <w:r w:rsidR="000213E4">
        <w:rPr>
          <w:rFonts w:ascii="Times New Roman" w:hAnsi="Times New Roman" w:cs="Times New Roman"/>
          <w:sz w:val="24"/>
          <w:szCs w:val="24"/>
        </w:rPr>
        <w:t xml:space="preserve"> provides as follows:</w:t>
      </w:r>
    </w:p>
    <w:p w:rsidR="000213E4" w:rsidRPr="001A25CE" w:rsidRDefault="00270AE9" w:rsidP="000213E4">
      <w:pPr>
        <w:spacing w:line="276" w:lineRule="auto"/>
        <w:ind w:left="720"/>
        <w:jc w:val="both"/>
        <w:rPr>
          <w:rFonts w:ascii="Times New Roman" w:hAnsi="Times New Roman" w:cs="Times New Roman"/>
          <w:sz w:val="20"/>
          <w:szCs w:val="20"/>
        </w:rPr>
      </w:pPr>
      <w:r>
        <w:rPr>
          <w:rFonts w:ascii="Times New Roman" w:hAnsi="Times New Roman" w:cs="Times New Roman"/>
          <w:sz w:val="20"/>
          <w:szCs w:val="20"/>
        </w:rPr>
        <w:t>“</w:t>
      </w:r>
      <w:r w:rsidR="000213E4" w:rsidRPr="001A25CE">
        <w:rPr>
          <w:rFonts w:ascii="Times New Roman" w:hAnsi="Times New Roman" w:cs="Times New Roman"/>
          <w:sz w:val="20"/>
          <w:szCs w:val="20"/>
        </w:rPr>
        <w:t>The Constitutional Court, the Supreme Court and the High Court have inherent power to protect and regulate their own process and to develop the common law or the customary law, taking into account the interests of justice and the p</w:t>
      </w:r>
      <w:r>
        <w:rPr>
          <w:rFonts w:ascii="Times New Roman" w:hAnsi="Times New Roman" w:cs="Times New Roman"/>
          <w:sz w:val="20"/>
          <w:szCs w:val="20"/>
        </w:rPr>
        <w:t>rovisions of this Constitution.”</w:t>
      </w:r>
    </w:p>
    <w:p w:rsidR="00FC43E8" w:rsidRDefault="00FC43E8" w:rsidP="00ED487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There is an appeal pending, and this court cannot be helpless to regulate the process having a bearing on such appeal pending before it.</w:t>
      </w:r>
    </w:p>
    <w:p w:rsidR="00ED4878" w:rsidRDefault="00FC43E8" w:rsidP="00ED487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Therefore my answer to this question is that this</w:t>
      </w:r>
      <w:r w:rsidR="008D0D73">
        <w:rPr>
          <w:rFonts w:ascii="Times New Roman" w:hAnsi="Times New Roman" w:cs="Times New Roman"/>
          <w:sz w:val="24"/>
          <w:szCs w:val="24"/>
        </w:rPr>
        <w:t xml:space="preserve"> court has jurisdiction, as a court of first instance to hear this matter on the basis of the notice of appeal and section 176 of the Constitution. Therefore t</w:t>
      </w:r>
      <w:r w:rsidR="00796470">
        <w:rPr>
          <w:rFonts w:ascii="Times New Roman" w:hAnsi="Times New Roman" w:cs="Times New Roman"/>
          <w:sz w:val="24"/>
          <w:szCs w:val="24"/>
        </w:rPr>
        <w:t xml:space="preserve">he preliminary point alleging lack of jurisdiction </w:t>
      </w:r>
      <w:r w:rsidR="008D0D73">
        <w:rPr>
          <w:rFonts w:ascii="Times New Roman" w:hAnsi="Times New Roman" w:cs="Times New Roman"/>
          <w:sz w:val="24"/>
          <w:szCs w:val="24"/>
        </w:rPr>
        <w:t>of this court, as a court of first instance, to hear</w:t>
      </w:r>
      <w:r w:rsidR="008B5EEE">
        <w:rPr>
          <w:rFonts w:ascii="Times New Roman" w:hAnsi="Times New Roman" w:cs="Times New Roman"/>
          <w:sz w:val="24"/>
          <w:szCs w:val="24"/>
        </w:rPr>
        <w:t xml:space="preserve"> this application </w:t>
      </w:r>
      <w:r w:rsidR="00796470">
        <w:rPr>
          <w:rFonts w:ascii="Times New Roman" w:hAnsi="Times New Roman" w:cs="Times New Roman"/>
          <w:sz w:val="24"/>
          <w:szCs w:val="24"/>
        </w:rPr>
        <w:t xml:space="preserve">has no merit and is refused. </w:t>
      </w:r>
    </w:p>
    <w:p w:rsidR="00C15914" w:rsidRDefault="00F9593E" w:rsidP="00ED487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further argued</w:t>
      </w:r>
      <w:r w:rsidR="00F72B10">
        <w:rPr>
          <w:rFonts w:ascii="Times New Roman" w:hAnsi="Times New Roman" w:cs="Times New Roman"/>
          <w:sz w:val="24"/>
          <w:szCs w:val="24"/>
        </w:rPr>
        <w:t>, for the respondent,</w:t>
      </w:r>
      <w:r>
        <w:rPr>
          <w:rFonts w:ascii="Times New Roman" w:hAnsi="Times New Roman" w:cs="Times New Roman"/>
          <w:sz w:val="24"/>
          <w:szCs w:val="24"/>
        </w:rPr>
        <w:t xml:space="preserve"> that this application is an abuse of the process of this court, because by operation of law, the execution of the order from the court </w:t>
      </w:r>
      <w:r w:rsidRPr="00216670">
        <w:rPr>
          <w:rFonts w:ascii="Times New Roman" w:hAnsi="Times New Roman" w:cs="Times New Roman"/>
          <w:i/>
          <w:sz w:val="24"/>
          <w:szCs w:val="24"/>
        </w:rPr>
        <w:t xml:space="preserve">a quo </w:t>
      </w:r>
      <w:r>
        <w:rPr>
          <w:rFonts w:ascii="Times New Roman" w:hAnsi="Times New Roman" w:cs="Times New Roman"/>
          <w:sz w:val="24"/>
          <w:szCs w:val="24"/>
        </w:rPr>
        <w:t>is stayed pending leave to execute pending appeal being granted or the finalisation of the appeal</w:t>
      </w:r>
      <w:r w:rsidR="00B91A15">
        <w:rPr>
          <w:rFonts w:ascii="Times New Roman" w:hAnsi="Times New Roman" w:cs="Times New Roman"/>
          <w:sz w:val="24"/>
          <w:szCs w:val="24"/>
        </w:rPr>
        <w:t xml:space="preserve">. It is correct that authorities clearly establish that at common law a decision </w:t>
      </w:r>
      <w:r w:rsidR="001644BB">
        <w:rPr>
          <w:rFonts w:ascii="Times New Roman" w:hAnsi="Times New Roman" w:cs="Times New Roman"/>
          <w:sz w:val="24"/>
          <w:szCs w:val="24"/>
        </w:rPr>
        <w:t xml:space="preserve">of a lower court in respect of which an appeal has been noted cannot be executed upon. It can only be executed upon leave to execute being grated. No such leave was applied for or granted in this case. It is the applicant who seeks to stay execution on the grounds that an appeal has been noted. In my view the applicant is entitled to make such an application once he has noted an appeal. See </w:t>
      </w:r>
      <w:r w:rsidR="001644BB" w:rsidRPr="00796470">
        <w:rPr>
          <w:rFonts w:ascii="Times New Roman" w:hAnsi="Times New Roman" w:cs="Times New Roman"/>
          <w:i/>
          <w:sz w:val="24"/>
          <w:szCs w:val="24"/>
        </w:rPr>
        <w:t xml:space="preserve">Netone Cellular (Pvt) Limited </w:t>
      </w:r>
      <w:r w:rsidR="001644BB" w:rsidRPr="00270AE9">
        <w:rPr>
          <w:rFonts w:ascii="Times New Roman" w:hAnsi="Times New Roman" w:cs="Times New Roman"/>
          <w:sz w:val="24"/>
          <w:szCs w:val="24"/>
        </w:rPr>
        <w:t>v</w:t>
      </w:r>
      <w:r w:rsidR="001644BB" w:rsidRPr="00796470">
        <w:rPr>
          <w:rFonts w:ascii="Times New Roman" w:hAnsi="Times New Roman" w:cs="Times New Roman"/>
          <w:i/>
          <w:sz w:val="24"/>
          <w:szCs w:val="24"/>
        </w:rPr>
        <w:t xml:space="preserve"> 56 Netone Employees &amp; Another</w:t>
      </w:r>
      <w:r w:rsidR="00A06E41">
        <w:rPr>
          <w:rFonts w:ascii="Times New Roman" w:hAnsi="Times New Roman" w:cs="Times New Roman"/>
          <w:i/>
          <w:sz w:val="24"/>
          <w:szCs w:val="24"/>
        </w:rPr>
        <w:t xml:space="preserve"> (supra).</w:t>
      </w:r>
    </w:p>
    <w:p w:rsidR="00A06E41" w:rsidRDefault="00793B51" w:rsidP="00270A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More so the order granted by the court </w:t>
      </w:r>
      <w:r w:rsidRPr="00793B51">
        <w:rPr>
          <w:rFonts w:ascii="Times New Roman" w:hAnsi="Times New Roman" w:cs="Times New Roman"/>
          <w:i/>
          <w:sz w:val="24"/>
          <w:szCs w:val="24"/>
        </w:rPr>
        <w:t>a quo</w:t>
      </w:r>
      <w:r>
        <w:rPr>
          <w:rFonts w:ascii="Times New Roman" w:hAnsi="Times New Roman" w:cs="Times New Roman"/>
          <w:sz w:val="24"/>
          <w:szCs w:val="24"/>
        </w:rPr>
        <w:t xml:space="preserve"> makes such an application imperative. I say so because</w:t>
      </w:r>
      <w:r w:rsidR="00B10DE0" w:rsidRPr="00020234">
        <w:rPr>
          <w:rFonts w:ascii="Times New Roman" w:hAnsi="Times New Roman" w:cs="Times New Roman"/>
          <w:sz w:val="24"/>
          <w:szCs w:val="24"/>
        </w:rPr>
        <w:t xml:space="preserve"> the order granted by the court </w:t>
      </w:r>
      <w:r w:rsidR="00B10DE0" w:rsidRPr="00020234">
        <w:rPr>
          <w:rFonts w:ascii="Times New Roman" w:hAnsi="Times New Roman" w:cs="Times New Roman"/>
          <w:i/>
          <w:sz w:val="24"/>
          <w:szCs w:val="24"/>
        </w:rPr>
        <w:t>a quo</w:t>
      </w:r>
      <w:r>
        <w:rPr>
          <w:rFonts w:ascii="Times New Roman" w:hAnsi="Times New Roman" w:cs="Times New Roman"/>
          <w:sz w:val="24"/>
          <w:szCs w:val="24"/>
        </w:rPr>
        <w:t xml:space="preserve"> </w:t>
      </w:r>
      <w:r w:rsidR="001A25CE" w:rsidRPr="00020234">
        <w:rPr>
          <w:rFonts w:ascii="Times New Roman" w:hAnsi="Times New Roman" w:cs="Times New Roman"/>
          <w:sz w:val="24"/>
          <w:szCs w:val="24"/>
        </w:rPr>
        <w:t>does</w:t>
      </w:r>
      <w:r w:rsidR="00B10DE0" w:rsidRPr="00020234">
        <w:rPr>
          <w:rFonts w:ascii="Times New Roman" w:hAnsi="Times New Roman" w:cs="Times New Roman"/>
          <w:sz w:val="24"/>
          <w:szCs w:val="24"/>
        </w:rPr>
        <w:t xml:space="preserve"> not </w:t>
      </w:r>
      <w:r>
        <w:rPr>
          <w:rFonts w:ascii="Times New Roman" w:hAnsi="Times New Roman" w:cs="Times New Roman"/>
          <w:sz w:val="24"/>
          <w:szCs w:val="24"/>
        </w:rPr>
        <w:t xml:space="preserve">necessarily </w:t>
      </w:r>
      <w:r w:rsidR="00B10DE0" w:rsidRPr="00020234">
        <w:rPr>
          <w:rFonts w:ascii="Times New Roman" w:hAnsi="Times New Roman" w:cs="Times New Roman"/>
          <w:sz w:val="24"/>
          <w:szCs w:val="24"/>
        </w:rPr>
        <w:t>re</w:t>
      </w:r>
      <w:r w:rsidR="001A25CE" w:rsidRPr="00020234">
        <w:rPr>
          <w:rFonts w:ascii="Times New Roman" w:hAnsi="Times New Roman" w:cs="Times New Roman"/>
          <w:sz w:val="24"/>
          <w:szCs w:val="24"/>
        </w:rPr>
        <w:t xml:space="preserve">quire </w:t>
      </w:r>
      <w:r>
        <w:rPr>
          <w:rFonts w:ascii="Times New Roman" w:hAnsi="Times New Roman" w:cs="Times New Roman"/>
          <w:sz w:val="24"/>
          <w:szCs w:val="24"/>
        </w:rPr>
        <w:t xml:space="preserve">the </w:t>
      </w:r>
      <w:r w:rsidR="001A25CE" w:rsidRPr="00020234">
        <w:rPr>
          <w:rFonts w:ascii="Times New Roman" w:hAnsi="Times New Roman" w:cs="Times New Roman"/>
          <w:sz w:val="24"/>
          <w:szCs w:val="24"/>
        </w:rPr>
        <w:t>responde</w:t>
      </w:r>
      <w:r w:rsidR="004C699D">
        <w:rPr>
          <w:rFonts w:ascii="Times New Roman" w:hAnsi="Times New Roman" w:cs="Times New Roman"/>
          <w:sz w:val="24"/>
          <w:szCs w:val="24"/>
        </w:rPr>
        <w:t>nt to make an application to execute pending appeal.</w:t>
      </w:r>
      <w:r w:rsidR="00020234">
        <w:rPr>
          <w:rFonts w:ascii="Times New Roman" w:hAnsi="Times New Roman" w:cs="Times New Roman"/>
          <w:sz w:val="24"/>
          <w:szCs w:val="24"/>
        </w:rPr>
        <w:t xml:space="preserve"> </w:t>
      </w:r>
      <w:r w:rsidR="001A25CE" w:rsidRPr="00020234">
        <w:rPr>
          <w:rFonts w:ascii="Times New Roman" w:hAnsi="Times New Roman" w:cs="Times New Roman"/>
          <w:sz w:val="24"/>
          <w:szCs w:val="24"/>
        </w:rPr>
        <w:t xml:space="preserve"> </w:t>
      </w:r>
      <w:r>
        <w:rPr>
          <w:rFonts w:ascii="Times New Roman" w:hAnsi="Times New Roman" w:cs="Times New Roman"/>
          <w:sz w:val="24"/>
          <w:szCs w:val="24"/>
        </w:rPr>
        <w:t>The order directs Mr Palmer</w:t>
      </w:r>
      <w:r w:rsidR="00020234">
        <w:rPr>
          <w:rFonts w:ascii="Times New Roman" w:hAnsi="Times New Roman" w:cs="Times New Roman"/>
          <w:sz w:val="24"/>
          <w:szCs w:val="24"/>
        </w:rPr>
        <w:t xml:space="preserve"> </w:t>
      </w:r>
      <w:r w:rsidR="00020234" w:rsidRPr="00020234">
        <w:rPr>
          <w:rFonts w:ascii="Times New Roman" w:hAnsi="Times New Roman" w:cs="Times New Roman"/>
          <w:sz w:val="24"/>
          <w:szCs w:val="24"/>
        </w:rPr>
        <w:t>and all those acting throu</w:t>
      </w:r>
      <w:r w:rsidR="00020234">
        <w:rPr>
          <w:rFonts w:ascii="Times New Roman" w:hAnsi="Times New Roman" w:cs="Times New Roman"/>
          <w:sz w:val="24"/>
          <w:szCs w:val="24"/>
        </w:rPr>
        <w:t>gh</w:t>
      </w:r>
      <w:r w:rsidR="00020234" w:rsidRPr="00020234">
        <w:rPr>
          <w:rFonts w:ascii="Times New Roman" w:hAnsi="Times New Roman" w:cs="Times New Roman"/>
          <w:sz w:val="24"/>
          <w:szCs w:val="24"/>
        </w:rPr>
        <w:t xml:space="preserve"> </w:t>
      </w:r>
      <w:r w:rsidR="00A06E41">
        <w:rPr>
          <w:rFonts w:ascii="Times New Roman" w:hAnsi="Times New Roman" w:cs="Times New Roman"/>
          <w:sz w:val="24"/>
          <w:szCs w:val="24"/>
        </w:rPr>
        <w:t xml:space="preserve">him </w:t>
      </w:r>
      <w:r w:rsidR="00020234" w:rsidRPr="00020234">
        <w:rPr>
          <w:rFonts w:ascii="Times New Roman" w:hAnsi="Times New Roman" w:cs="Times New Roman"/>
          <w:sz w:val="24"/>
          <w:szCs w:val="24"/>
        </w:rPr>
        <w:t>to desist from i</w:t>
      </w:r>
      <w:r w:rsidR="00A06E41">
        <w:rPr>
          <w:rFonts w:ascii="Times New Roman" w:hAnsi="Times New Roman" w:cs="Times New Roman"/>
          <w:sz w:val="24"/>
          <w:szCs w:val="24"/>
        </w:rPr>
        <w:t>nterfering with</w:t>
      </w:r>
      <w:r w:rsidR="00020234">
        <w:rPr>
          <w:rFonts w:ascii="Times New Roman" w:hAnsi="Times New Roman" w:cs="Times New Roman"/>
          <w:sz w:val="24"/>
          <w:szCs w:val="24"/>
        </w:rPr>
        <w:t xml:space="preserve"> Mr</w:t>
      </w:r>
      <w:r w:rsidR="00020234" w:rsidRPr="00020234">
        <w:rPr>
          <w:rFonts w:ascii="Times New Roman" w:hAnsi="Times New Roman" w:cs="Times New Roman"/>
          <w:i/>
          <w:sz w:val="24"/>
          <w:szCs w:val="24"/>
        </w:rPr>
        <w:t xml:space="preserve"> Kanyeza’s </w:t>
      </w:r>
      <w:r w:rsidR="00020234" w:rsidRPr="00020234">
        <w:rPr>
          <w:rFonts w:ascii="Times New Roman" w:hAnsi="Times New Roman" w:cs="Times New Roman"/>
          <w:sz w:val="24"/>
          <w:szCs w:val="24"/>
        </w:rPr>
        <w:t>peaceful and undisturbed use and enjoyment of his 150 ha of subdivision 8 Journeys End Farm, Murewa</w:t>
      </w:r>
      <w:r>
        <w:rPr>
          <w:rFonts w:ascii="Times New Roman" w:hAnsi="Times New Roman" w:cs="Times New Roman"/>
          <w:sz w:val="24"/>
          <w:szCs w:val="24"/>
        </w:rPr>
        <w:t>,</w:t>
      </w:r>
      <w:r w:rsidR="00020234" w:rsidRPr="00020234">
        <w:rPr>
          <w:rFonts w:ascii="Times New Roman" w:hAnsi="Times New Roman" w:cs="Times New Roman"/>
          <w:sz w:val="24"/>
          <w:szCs w:val="24"/>
        </w:rPr>
        <w:t xml:space="preserve"> in any </w:t>
      </w:r>
      <w:r w:rsidR="00020234">
        <w:rPr>
          <w:rFonts w:ascii="Times New Roman" w:hAnsi="Times New Roman" w:cs="Times New Roman"/>
          <w:sz w:val="24"/>
          <w:szCs w:val="24"/>
        </w:rPr>
        <w:t xml:space="preserve">way whatsoever. Mr </w:t>
      </w:r>
      <w:r w:rsidR="00020234" w:rsidRPr="00020234">
        <w:rPr>
          <w:rFonts w:ascii="Times New Roman" w:hAnsi="Times New Roman" w:cs="Times New Roman"/>
          <w:i/>
          <w:sz w:val="24"/>
          <w:szCs w:val="24"/>
        </w:rPr>
        <w:t>Palmer</w:t>
      </w:r>
      <w:r w:rsidR="00020234" w:rsidRPr="00020234">
        <w:rPr>
          <w:rFonts w:ascii="Times New Roman" w:hAnsi="Times New Roman" w:cs="Times New Roman"/>
          <w:sz w:val="24"/>
          <w:szCs w:val="24"/>
        </w:rPr>
        <w:t xml:space="preserve"> and all those acti</w:t>
      </w:r>
      <w:r w:rsidR="00020234">
        <w:rPr>
          <w:rFonts w:ascii="Times New Roman" w:hAnsi="Times New Roman" w:cs="Times New Roman"/>
          <w:sz w:val="24"/>
          <w:szCs w:val="24"/>
        </w:rPr>
        <w:t>ng through are</w:t>
      </w:r>
      <w:r w:rsidR="00020234" w:rsidRPr="00020234">
        <w:rPr>
          <w:rFonts w:ascii="Times New Roman" w:hAnsi="Times New Roman" w:cs="Times New Roman"/>
          <w:sz w:val="24"/>
          <w:szCs w:val="24"/>
        </w:rPr>
        <w:t xml:space="preserve"> ordered to immediately stop all farming activities on Subdivision 8 Journeys End Farm Murewa.</w:t>
      </w:r>
      <w:r>
        <w:rPr>
          <w:rFonts w:ascii="Times New Roman" w:hAnsi="Times New Roman" w:cs="Times New Roman"/>
          <w:sz w:val="24"/>
          <w:szCs w:val="24"/>
        </w:rPr>
        <w:t xml:space="preserve"> The order requires action on the applicant</w:t>
      </w:r>
      <w:r w:rsidR="00A06E41">
        <w:rPr>
          <w:rFonts w:ascii="Times New Roman" w:hAnsi="Times New Roman" w:cs="Times New Roman"/>
          <w:sz w:val="24"/>
          <w:szCs w:val="24"/>
        </w:rPr>
        <w:t xml:space="preserve">, it places an </w:t>
      </w:r>
      <w:r w:rsidR="00A06E41" w:rsidRPr="003B68C1">
        <w:rPr>
          <w:rFonts w:ascii="Times New Roman" w:hAnsi="Times New Roman" w:cs="Times New Roman"/>
          <w:i/>
          <w:sz w:val="24"/>
          <w:szCs w:val="24"/>
        </w:rPr>
        <w:t>onus</w:t>
      </w:r>
      <w:r>
        <w:rPr>
          <w:rFonts w:ascii="Times New Roman" w:hAnsi="Times New Roman" w:cs="Times New Roman"/>
          <w:sz w:val="24"/>
          <w:szCs w:val="24"/>
        </w:rPr>
        <w:t xml:space="preserve"> on him</w:t>
      </w:r>
      <w:r w:rsidR="00A06E41">
        <w:rPr>
          <w:rFonts w:ascii="Times New Roman" w:hAnsi="Times New Roman" w:cs="Times New Roman"/>
          <w:sz w:val="24"/>
          <w:szCs w:val="24"/>
        </w:rPr>
        <w:t xml:space="preserve"> to comply, and not on respondent to demand compliance. </w:t>
      </w:r>
    </w:p>
    <w:p w:rsidR="00A06E41" w:rsidRDefault="00020234" w:rsidP="007B2B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order requires Mr </w:t>
      </w:r>
      <w:r w:rsidRPr="00020234">
        <w:rPr>
          <w:rFonts w:ascii="Times New Roman" w:hAnsi="Times New Roman" w:cs="Times New Roman"/>
          <w:i/>
          <w:sz w:val="24"/>
          <w:szCs w:val="24"/>
        </w:rPr>
        <w:t>Palmer</w:t>
      </w:r>
      <w:r>
        <w:rPr>
          <w:rFonts w:ascii="Times New Roman" w:hAnsi="Times New Roman" w:cs="Times New Roman"/>
          <w:sz w:val="24"/>
          <w:szCs w:val="24"/>
        </w:rPr>
        <w:t xml:space="preserve"> to comply with its terms, failure of which </w:t>
      </w:r>
      <w:r w:rsidR="00B10DE0">
        <w:rPr>
          <w:rFonts w:ascii="Times New Roman" w:hAnsi="Times New Roman" w:cs="Times New Roman"/>
          <w:sz w:val="24"/>
          <w:szCs w:val="24"/>
        </w:rPr>
        <w:t xml:space="preserve">he risks an allegation of contempt of court. It is </w:t>
      </w:r>
      <w:r>
        <w:rPr>
          <w:rFonts w:ascii="Times New Roman" w:hAnsi="Times New Roman" w:cs="Times New Roman"/>
          <w:sz w:val="24"/>
          <w:szCs w:val="24"/>
        </w:rPr>
        <w:t>therefore incumbent upon</w:t>
      </w:r>
      <w:r w:rsidR="00B10DE0">
        <w:rPr>
          <w:rFonts w:ascii="Times New Roman" w:hAnsi="Times New Roman" w:cs="Times New Roman"/>
          <w:sz w:val="24"/>
          <w:szCs w:val="24"/>
        </w:rPr>
        <w:t xml:space="preserve"> him to take the first move.</w:t>
      </w:r>
      <w:r>
        <w:rPr>
          <w:rFonts w:ascii="Times New Roman" w:hAnsi="Times New Roman" w:cs="Times New Roman"/>
          <w:sz w:val="24"/>
          <w:szCs w:val="24"/>
        </w:rPr>
        <w:t xml:space="preserve"> He must seek an order to suspend compliance with the </w:t>
      </w:r>
      <w:r w:rsidR="00793B51">
        <w:rPr>
          <w:rFonts w:ascii="Times New Roman" w:hAnsi="Times New Roman" w:cs="Times New Roman"/>
          <w:sz w:val="24"/>
          <w:szCs w:val="24"/>
        </w:rPr>
        <w:t xml:space="preserve">order of the </w:t>
      </w:r>
      <w:r>
        <w:rPr>
          <w:rFonts w:ascii="Times New Roman" w:hAnsi="Times New Roman" w:cs="Times New Roman"/>
          <w:sz w:val="24"/>
          <w:szCs w:val="24"/>
        </w:rPr>
        <w:t>court</w:t>
      </w:r>
      <w:r w:rsidR="00D622AA">
        <w:rPr>
          <w:rFonts w:ascii="Times New Roman" w:hAnsi="Times New Roman" w:cs="Times New Roman"/>
          <w:i/>
          <w:sz w:val="24"/>
          <w:szCs w:val="24"/>
        </w:rPr>
        <w:t xml:space="preserve"> a quo</w:t>
      </w:r>
      <w:r>
        <w:rPr>
          <w:rFonts w:ascii="Times New Roman" w:hAnsi="Times New Roman" w:cs="Times New Roman"/>
          <w:sz w:val="24"/>
          <w:szCs w:val="24"/>
        </w:rPr>
        <w:t xml:space="preserve"> pending appeal that he has filed.</w:t>
      </w:r>
      <w:r w:rsidR="00B10DE0">
        <w:rPr>
          <w:rFonts w:ascii="Times New Roman" w:hAnsi="Times New Roman" w:cs="Times New Roman"/>
          <w:sz w:val="24"/>
          <w:szCs w:val="24"/>
        </w:rPr>
        <w:t xml:space="preserve"> It is different from an order sounding in money, in which the judgmen</w:t>
      </w:r>
      <w:r w:rsidR="00322753">
        <w:rPr>
          <w:rFonts w:ascii="Times New Roman" w:hAnsi="Times New Roman" w:cs="Times New Roman"/>
          <w:sz w:val="24"/>
          <w:szCs w:val="24"/>
        </w:rPr>
        <w:t>t creditor may have an interest</w:t>
      </w:r>
      <w:r w:rsidR="00B10DE0">
        <w:rPr>
          <w:rFonts w:ascii="Times New Roman" w:hAnsi="Times New Roman" w:cs="Times New Roman"/>
          <w:sz w:val="24"/>
          <w:szCs w:val="24"/>
        </w:rPr>
        <w:t xml:space="preserve"> to execute pending appeal. </w:t>
      </w:r>
      <w:r w:rsidR="004C699D">
        <w:rPr>
          <w:rFonts w:ascii="Times New Roman" w:hAnsi="Times New Roman" w:cs="Times New Roman"/>
          <w:sz w:val="24"/>
          <w:szCs w:val="24"/>
        </w:rPr>
        <w:t xml:space="preserve">In </w:t>
      </w:r>
      <w:r w:rsidR="004C699D" w:rsidRPr="004C699D">
        <w:rPr>
          <w:rFonts w:ascii="Times New Roman" w:hAnsi="Times New Roman" w:cs="Times New Roman"/>
          <w:i/>
          <w:sz w:val="24"/>
          <w:szCs w:val="24"/>
        </w:rPr>
        <w:t>casu</w:t>
      </w:r>
      <w:r w:rsidR="004C699D">
        <w:rPr>
          <w:rFonts w:ascii="Times New Roman" w:hAnsi="Times New Roman" w:cs="Times New Roman"/>
          <w:sz w:val="24"/>
          <w:szCs w:val="24"/>
        </w:rPr>
        <w:t xml:space="preserve">, the wording of the order does not require the respondent to act, but it requires the applicant to act. Applicant must comply, do what the order demands or seek a court order to suspend compliance, which </w:t>
      </w:r>
      <w:r w:rsidR="00D25ACD">
        <w:rPr>
          <w:rFonts w:ascii="Times New Roman" w:hAnsi="Times New Roman" w:cs="Times New Roman"/>
          <w:sz w:val="24"/>
          <w:szCs w:val="24"/>
        </w:rPr>
        <w:t xml:space="preserve">is what </w:t>
      </w:r>
      <w:r w:rsidR="004C699D">
        <w:rPr>
          <w:rFonts w:ascii="Times New Roman" w:hAnsi="Times New Roman" w:cs="Times New Roman"/>
          <w:sz w:val="24"/>
          <w:szCs w:val="24"/>
        </w:rPr>
        <w:t>he has d</w:t>
      </w:r>
      <w:r w:rsidR="0086381B">
        <w:rPr>
          <w:rFonts w:ascii="Times New Roman" w:hAnsi="Times New Roman" w:cs="Times New Roman"/>
          <w:sz w:val="24"/>
          <w:szCs w:val="24"/>
        </w:rPr>
        <w:t>one by filing this</w:t>
      </w:r>
      <w:r w:rsidR="004C699D">
        <w:rPr>
          <w:rFonts w:ascii="Times New Roman" w:hAnsi="Times New Roman" w:cs="Times New Roman"/>
          <w:sz w:val="24"/>
          <w:szCs w:val="24"/>
        </w:rPr>
        <w:t xml:space="preserve"> application. </w:t>
      </w:r>
    </w:p>
    <w:p w:rsidR="00B10DE0" w:rsidRDefault="00A06E41" w:rsidP="007B2B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my view Mr </w:t>
      </w:r>
      <w:r w:rsidRPr="00A06E41">
        <w:rPr>
          <w:rFonts w:ascii="Times New Roman" w:hAnsi="Times New Roman" w:cs="Times New Roman"/>
          <w:i/>
          <w:sz w:val="24"/>
          <w:szCs w:val="24"/>
        </w:rPr>
        <w:t>Palmer</w:t>
      </w:r>
      <w:r w:rsidR="00B10DE0">
        <w:rPr>
          <w:rFonts w:ascii="Times New Roman" w:hAnsi="Times New Roman" w:cs="Times New Roman"/>
          <w:sz w:val="24"/>
          <w:szCs w:val="24"/>
        </w:rPr>
        <w:t xml:space="preserve"> cannot be faulted for having taken the first move. </w:t>
      </w:r>
      <w:r>
        <w:rPr>
          <w:rFonts w:ascii="Times New Roman" w:hAnsi="Times New Roman" w:cs="Times New Roman"/>
          <w:sz w:val="24"/>
          <w:szCs w:val="24"/>
        </w:rPr>
        <w:t xml:space="preserve">I therefore find that the point </w:t>
      </w:r>
      <w:r w:rsidRPr="00A06E41">
        <w:rPr>
          <w:rFonts w:ascii="Times New Roman" w:hAnsi="Times New Roman" w:cs="Times New Roman"/>
          <w:i/>
          <w:sz w:val="24"/>
          <w:szCs w:val="24"/>
        </w:rPr>
        <w:t xml:space="preserve">in limine </w:t>
      </w:r>
      <w:r>
        <w:rPr>
          <w:rFonts w:ascii="Times New Roman" w:hAnsi="Times New Roman" w:cs="Times New Roman"/>
          <w:sz w:val="24"/>
          <w:szCs w:val="24"/>
        </w:rPr>
        <w:t xml:space="preserve">in respect of the alleged abuse of the process of this court has no merit and </w:t>
      </w:r>
      <w:r w:rsidR="00787792">
        <w:rPr>
          <w:rFonts w:ascii="Times New Roman" w:hAnsi="Times New Roman" w:cs="Times New Roman"/>
          <w:sz w:val="24"/>
          <w:szCs w:val="24"/>
        </w:rPr>
        <w:t xml:space="preserve">is </w:t>
      </w:r>
      <w:r>
        <w:rPr>
          <w:rFonts w:ascii="Times New Roman" w:hAnsi="Times New Roman" w:cs="Times New Roman"/>
          <w:sz w:val="24"/>
          <w:szCs w:val="24"/>
        </w:rPr>
        <w:t xml:space="preserve">refused. </w:t>
      </w:r>
    </w:p>
    <w:p w:rsidR="000213E4" w:rsidRDefault="00E521AD" w:rsidP="007B2B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Respondent contends that the draf</w:t>
      </w:r>
      <w:r w:rsidR="00967A99">
        <w:rPr>
          <w:rFonts w:ascii="Times New Roman" w:hAnsi="Times New Roman" w:cs="Times New Roman"/>
          <w:sz w:val="24"/>
          <w:szCs w:val="24"/>
        </w:rPr>
        <w:t>t order is incurably</w:t>
      </w:r>
      <w:r>
        <w:rPr>
          <w:rFonts w:ascii="Times New Roman" w:hAnsi="Times New Roman" w:cs="Times New Roman"/>
          <w:sz w:val="24"/>
          <w:szCs w:val="24"/>
        </w:rPr>
        <w:t xml:space="preserve"> defective for want of compliance with Form 29C. </w:t>
      </w:r>
      <w:r w:rsidR="00E4013F">
        <w:rPr>
          <w:rFonts w:ascii="Times New Roman" w:hAnsi="Times New Roman" w:cs="Times New Roman"/>
          <w:sz w:val="24"/>
          <w:szCs w:val="24"/>
        </w:rPr>
        <w:t>Respondent argues that the order sought is interim, while applicant says it is fin</w:t>
      </w:r>
      <w:r w:rsidR="004C699D">
        <w:rPr>
          <w:rFonts w:ascii="Times New Roman" w:hAnsi="Times New Roman" w:cs="Times New Roman"/>
          <w:sz w:val="24"/>
          <w:szCs w:val="24"/>
        </w:rPr>
        <w:t xml:space="preserve">al. My view is that although this order </w:t>
      </w:r>
      <w:r w:rsidR="00E4013F">
        <w:rPr>
          <w:rFonts w:ascii="Times New Roman" w:hAnsi="Times New Roman" w:cs="Times New Roman"/>
          <w:sz w:val="24"/>
          <w:szCs w:val="24"/>
        </w:rPr>
        <w:t xml:space="preserve">is sought in an urgent application, in respect of this application it is </w:t>
      </w:r>
      <w:r w:rsidR="004C699D">
        <w:rPr>
          <w:rFonts w:ascii="Times New Roman" w:hAnsi="Times New Roman" w:cs="Times New Roman"/>
          <w:sz w:val="24"/>
          <w:szCs w:val="24"/>
        </w:rPr>
        <w:t xml:space="preserve">a </w:t>
      </w:r>
      <w:r w:rsidR="00E4013F">
        <w:rPr>
          <w:rFonts w:ascii="Times New Roman" w:hAnsi="Times New Roman" w:cs="Times New Roman"/>
          <w:sz w:val="24"/>
          <w:szCs w:val="24"/>
        </w:rPr>
        <w:t>final</w:t>
      </w:r>
      <w:r w:rsidR="004C699D">
        <w:rPr>
          <w:rFonts w:ascii="Times New Roman" w:hAnsi="Times New Roman" w:cs="Times New Roman"/>
          <w:sz w:val="24"/>
          <w:szCs w:val="24"/>
        </w:rPr>
        <w:t xml:space="preserve"> order</w:t>
      </w:r>
      <w:r w:rsidR="00E4013F">
        <w:rPr>
          <w:rFonts w:ascii="Times New Roman" w:hAnsi="Times New Roman" w:cs="Times New Roman"/>
          <w:sz w:val="24"/>
          <w:szCs w:val="24"/>
        </w:rPr>
        <w:t>. Once this application is determined, i</w:t>
      </w:r>
      <w:r w:rsidR="004D3F0A">
        <w:rPr>
          <w:rFonts w:ascii="Times New Roman" w:hAnsi="Times New Roman" w:cs="Times New Roman"/>
          <w:sz w:val="24"/>
          <w:szCs w:val="24"/>
        </w:rPr>
        <w:t xml:space="preserve">t will </w:t>
      </w:r>
      <w:r w:rsidR="004C699D">
        <w:rPr>
          <w:rFonts w:ascii="Times New Roman" w:hAnsi="Times New Roman" w:cs="Times New Roman"/>
          <w:sz w:val="24"/>
          <w:szCs w:val="24"/>
        </w:rPr>
        <w:t>not be re-visited again, at least</w:t>
      </w:r>
      <w:r w:rsidR="004D3F0A">
        <w:rPr>
          <w:rFonts w:ascii="Times New Roman" w:hAnsi="Times New Roman" w:cs="Times New Roman"/>
          <w:sz w:val="24"/>
          <w:szCs w:val="24"/>
        </w:rPr>
        <w:t xml:space="preserve"> by this court. An order is final and effective because it has the effect of a final determination on the issues between the parties in respect to which relief is sought from the court. See </w:t>
      </w:r>
      <w:r w:rsidR="004D3F0A" w:rsidRPr="004D3F0A">
        <w:rPr>
          <w:rFonts w:ascii="Times New Roman" w:hAnsi="Times New Roman" w:cs="Times New Roman"/>
          <w:i/>
          <w:sz w:val="24"/>
          <w:szCs w:val="24"/>
        </w:rPr>
        <w:t xml:space="preserve">Blue Ranges Estates (Pvt) Ltd </w:t>
      </w:r>
      <w:r w:rsidR="004D3F0A" w:rsidRPr="007B2B9E">
        <w:rPr>
          <w:rFonts w:ascii="Times New Roman" w:hAnsi="Times New Roman" w:cs="Times New Roman"/>
          <w:sz w:val="24"/>
          <w:szCs w:val="24"/>
        </w:rPr>
        <w:t>v</w:t>
      </w:r>
      <w:r w:rsidR="004D3F0A" w:rsidRPr="004D3F0A">
        <w:rPr>
          <w:rFonts w:ascii="Times New Roman" w:hAnsi="Times New Roman" w:cs="Times New Roman"/>
          <w:i/>
          <w:sz w:val="24"/>
          <w:szCs w:val="24"/>
        </w:rPr>
        <w:t xml:space="preserve"> Muduvuri &amp; Another </w:t>
      </w:r>
      <w:r w:rsidR="004D3F0A">
        <w:rPr>
          <w:rFonts w:ascii="Times New Roman" w:hAnsi="Times New Roman" w:cs="Times New Roman"/>
          <w:sz w:val="24"/>
          <w:szCs w:val="24"/>
        </w:rPr>
        <w:t xml:space="preserve">2009 (1) ZLR 368. </w:t>
      </w:r>
      <w:r w:rsidR="008B5EEE">
        <w:rPr>
          <w:rFonts w:ascii="Times New Roman" w:hAnsi="Times New Roman" w:cs="Times New Roman"/>
          <w:sz w:val="24"/>
          <w:szCs w:val="24"/>
        </w:rPr>
        <w:t>The order sought in this application has the effect, if granted</w:t>
      </w:r>
      <w:r w:rsidR="00780DDC">
        <w:rPr>
          <w:rFonts w:ascii="Times New Roman" w:hAnsi="Times New Roman" w:cs="Times New Roman"/>
          <w:sz w:val="24"/>
          <w:szCs w:val="24"/>
        </w:rPr>
        <w:t>,</w:t>
      </w:r>
      <w:r w:rsidR="008B5EEE">
        <w:rPr>
          <w:rFonts w:ascii="Times New Roman" w:hAnsi="Times New Roman" w:cs="Times New Roman"/>
          <w:sz w:val="24"/>
          <w:szCs w:val="24"/>
        </w:rPr>
        <w:t xml:space="preserve"> of settling the dispute in resp</w:t>
      </w:r>
      <w:r w:rsidR="009D14CD">
        <w:rPr>
          <w:rFonts w:ascii="Times New Roman" w:hAnsi="Times New Roman" w:cs="Times New Roman"/>
          <w:sz w:val="24"/>
          <w:szCs w:val="24"/>
        </w:rPr>
        <w:t>ect of applicant’s compliance with</w:t>
      </w:r>
      <w:r w:rsidR="008B5EEE">
        <w:rPr>
          <w:rFonts w:ascii="Times New Roman" w:hAnsi="Times New Roman" w:cs="Times New Roman"/>
          <w:sz w:val="24"/>
          <w:szCs w:val="24"/>
        </w:rPr>
        <w:t xml:space="preserve"> the order of the court </w:t>
      </w:r>
      <w:r w:rsidR="008B5EEE" w:rsidRPr="00BD2253">
        <w:rPr>
          <w:rFonts w:ascii="Times New Roman" w:hAnsi="Times New Roman" w:cs="Times New Roman"/>
          <w:i/>
          <w:sz w:val="24"/>
          <w:szCs w:val="24"/>
        </w:rPr>
        <w:t>a quo</w:t>
      </w:r>
      <w:r w:rsidR="008B5EEE">
        <w:rPr>
          <w:rFonts w:ascii="Times New Roman" w:hAnsi="Times New Roman" w:cs="Times New Roman"/>
          <w:sz w:val="24"/>
          <w:szCs w:val="24"/>
        </w:rPr>
        <w:t xml:space="preserve"> pending the finalisation of the appeal pending before this court. There is nothing interim about the order sought. </w:t>
      </w:r>
    </w:p>
    <w:p w:rsidR="004D3F0A" w:rsidRDefault="008B5EEE" w:rsidP="007B2B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w:t>
      </w:r>
      <w:r w:rsidR="004D3F0A">
        <w:rPr>
          <w:rFonts w:ascii="Times New Roman" w:hAnsi="Times New Roman" w:cs="Times New Roman"/>
          <w:sz w:val="24"/>
          <w:szCs w:val="24"/>
        </w:rPr>
        <w:t xml:space="preserve">s it competent to seek a final order in a chamber application accompanied by a certificate of </w:t>
      </w:r>
      <w:r>
        <w:rPr>
          <w:rFonts w:ascii="Times New Roman" w:hAnsi="Times New Roman" w:cs="Times New Roman"/>
          <w:sz w:val="24"/>
          <w:szCs w:val="24"/>
        </w:rPr>
        <w:t>urgency?</w:t>
      </w:r>
      <w:r w:rsidR="004D3F0A">
        <w:rPr>
          <w:rFonts w:ascii="Times New Roman" w:hAnsi="Times New Roman" w:cs="Times New Roman"/>
          <w:sz w:val="24"/>
          <w:szCs w:val="24"/>
        </w:rPr>
        <w:t xml:space="preserve"> </w:t>
      </w:r>
      <w:r w:rsidR="00145FF2">
        <w:rPr>
          <w:rFonts w:ascii="Times New Roman" w:hAnsi="Times New Roman" w:cs="Times New Roman"/>
          <w:sz w:val="24"/>
          <w:szCs w:val="24"/>
        </w:rPr>
        <w:t xml:space="preserve">There are instances where a final order can competently be granted in such an application and there could be instances where granting a final order in such a case would be incompetent. It is something that has to be decided on a case by case basis. A final order for spoliation may be granted in </w:t>
      </w:r>
      <w:r w:rsidR="00DD7CBD">
        <w:rPr>
          <w:rFonts w:ascii="Times New Roman" w:hAnsi="Times New Roman" w:cs="Times New Roman"/>
          <w:sz w:val="24"/>
          <w:szCs w:val="24"/>
        </w:rPr>
        <w:t xml:space="preserve">an </w:t>
      </w:r>
      <w:r w:rsidR="00145FF2">
        <w:rPr>
          <w:rFonts w:ascii="Times New Roman" w:hAnsi="Times New Roman" w:cs="Times New Roman"/>
          <w:sz w:val="24"/>
          <w:szCs w:val="24"/>
        </w:rPr>
        <w:t xml:space="preserve">urgent application. See </w:t>
      </w:r>
      <w:r w:rsidR="00145FF2" w:rsidRPr="004D3F0A">
        <w:rPr>
          <w:rFonts w:ascii="Times New Roman" w:hAnsi="Times New Roman" w:cs="Times New Roman"/>
          <w:i/>
          <w:sz w:val="24"/>
          <w:szCs w:val="24"/>
        </w:rPr>
        <w:t xml:space="preserve">Blue Ranges Estates (Pvt) Ltd </w:t>
      </w:r>
      <w:r w:rsidR="00145FF2" w:rsidRPr="00904392">
        <w:rPr>
          <w:rFonts w:ascii="Times New Roman" w:hAnsi="Times New Roman" w:cs="Times New Roman"/>
          <w:sz w:val="24"/>
          <w:szCs w:val="24"/>
        </w:rPr>
        <w:t xml:space="preserve">v </w:t>
      </w:r>
      <w:r w:rsidR="00145FF2" w:rsidRPr="004D3F0A">
        <w:rPr>
          <w:rFonts w:ascii="Times New Roman" w:hAnsi="Times New Roman" w:cs="Times New Roman"/>
          <w:i/>
          <w:sz w:val="24"/>
          <w:szCs w:val="24"/>
        </w:rPr>
        <w:t>Muduvuri &amp; Another</w:t>
      </w:r>
      <w:r w:rsidR="00145FF2">
        <w:rPr>
          <w:rFonts w:ascii="Times New Roman" w:hAnsi="Times New Roman" w:cs="Times New Roman"/>
          <w:i/>
          <w:sz w:val="24"/>
          <w:szCs w:val="24"/>
        </w:rPr>
        <w:t xml:space="preserve">. </w:t>
      </w:r>
      <w:r w:rsidR="00145FF2">
        <w:rPr>
          <w:rFonts w:ascii="Times New Roman" w:hAnsi="Times New Roman" w:cs="Times New Roman"/>
          <w:sz w:val="24"/>
          <w:szCs w:val="24"/>
        </w:rPr>
        <w:t xml:space="preserve">In </w:t>
      </w:r>
      <w:r w:rsidR="00145FF2" w:rsidRPr="00145FF2">
        <w:rPr>
          <w:rFonts w:ascii="Times New Roman" w:hAnsi="Times New Roman" w:cs="Times New Roman"/>
          <w:i/>
          <w:sz w:val="24"/>
          <w:szCs w:val="24"/>
        </w:rPr>
        <w:t>casu</w:t>
      </w:r>
      <w:r w:rsidR="00145FF2">
        <w:rPr>
          <w:rFonts w:ascii="Times New Roman" w:hAnsi="Times New Roman" w:cs="Times New Roman"/>
          <w:sz w:val="24"/>
          <w:szCs w:val="24"/>
        </w:rPr>
        <w:t xml:space="preserve"> applicant </w:t>
      </w:r>
      <w:r w:rsidR="004261EF">
        <w:rPr>
          <w:rFonts w:ascii="Times New Roman" w:hAnsi="Times New Roman" w:cs="Times New Roman"/>
          <w:sz w:val="24"/>
          <w:szCs w:val="24"/>
        </w:rPr>
        <w:t xml:space="preserve">seeks an order to stay compliance with the order of the court </w:t>
      </w:r>
      <w:r w:rsidR="004261EF" w:rsidRPr="004261EF">
        <w:rPr>
          <w:rFonts w:ascii="Times New Roman" w:hAnsi="Times New Roman" w:cs="Times New Roman"/>
          <w:i/>
          <w:sz w:val="24"/>
          <w:szCs w:val="24"/>
        </w:rPr>
        <w:t>a quo</w:t>
      </w:r>
      <w:r w:rsidR="00145FF2">
        <w:rPr>
          <w:rFonts w:ascii="Times New Roman" w:hAnsi="Times New Roman" w:cs="Times New Roman"/>
          <w:sz w:val="24"/>
          <w:szCs w:val="24"/>
        </w:rPr>
        <w:t xml:space="preserve"> pending appeal, and there is nothing that can be determined on the return day. </w:t>
      </w:r>
      <w:r w:rsidR="00531A18">
        <w:rPr>
          <w:rFonts w:ascii="Times New Roman" w:hAnsi="Times New Roman" w:cs="Times New Roman"/>
          <w:sz w:val="24"/>
          <w:szCs w:val="24"/>
        </w:rPr>
        <w:t xml:space="preserve">My view is that respondent will suffer no prejudice should a final order be granted in the circumstances of this case, he was served with the present application; he filed a notice of opposition and an opposing affidavit and his case was competently and effectively argued by Counsel.   </w:t>
      </w:r>
    </w:p>
    <w:p w:rsidR="00BB4455" w:rsidRDefault="00E755B9" w:rsidP="007B2B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Again a</w:t>
      </w:r>
      <w:r w:rsidR="00BB4455">
        <w:rPr>
          <w:rFonts w:ascii="Times New Roman" w:hAnsi="Times New Roman" w:cs="Times New Roman"/>
          <w:sz w:val="24"/>
          <w:szCs w:val="24"/>
        </w:rPr>
        <w:t xml:space="preserve"> draft order is what it is</w:t>
      </w:r>
      <w:r>
        <w:rPr>
          <w:rFonts w:ascii="Times New Roman" w:hAnsi="Times New Roman" w:cs="Times New Roman"/>
          <w:sz w:val="24"/>
          <w:szCs w:val="24"/>
        </w:rPr>
        <w:t>,</w:t>
      </w:r>
      <w:r w:rsidR="00BB4455">
        <w:rPr>
          <w:rFonts w:ascii="Times New Roman" w:hAnsi="Times New Roman" w:cs="Times New Roman"/>
          <w:sz w:val="24"/>
          <w:szCs w:val="24"/>
        </w:rPr>
        <w:t xml:space="preserve"> a draft order. A court is not bou</w:t>
      </w:r>
      <w:r w:rsidR="008B5EEE">
        <w:rPr>
          <w:rFonts w:ascii="Times New Roman" w:hAnsi="Times New Roman" w:cs="Times New Roman"/>
          <w:sz w:val="24"/>
          <w:szCs w:val="24"/>
        </w:rPr>
        <w:t>nd to grant an order as</w:t>
      </w:r>
      <w:r w:rsidR="00BB4455">
        <w:rPr>
          <w:rFonts w:ascii="Times New Roman" w:hAnsi="Times New Roman" w:cs="Times New Roman"/>
          <w:sz w:val="24"/>
          <w:szCs w:val="24"/>
        </w:rPr>
        <w:t xml:space="preserve"> presented in the draft. In terms of rule 240 of the High Court Rules, 1971 (Rules)</w:t>
      </w:r>
      <w:r w:rsidR="008B5EEE">
        <w:rPr>
          <w:rFonts w:ascii="Times New Roman" w:hAnsi="Times New Roman" w:cs="Times New Roman"/>
          <w:sz w:val="24"/>
          <w:szCs w:val="24"/>
        </w:rPr>
        <w:t>,</w:t>
      </w:r>
      <w:r w:rsidR="00BB4455">
        <w:rPr>
          <w:rFonts w:ascii="Times New Roman" w:hAnsi="Times New Roman" w:cs="Times New Roman"/>
          <w:sz w:val="24"/>
          <w:szCs w:val="24"/>
        </w:rPr>
        <w:t xml:space="preserve"> at the conclusion of the hearing or thereafter the court may refuse the application or may grant the order applied for, or any variation of such order or provisional </w:t>
      </w:r>
      <w:r w:rsidR="00CC7A0F">
        <w:rPr>
          <w:rFonts w:ascii="Times New Roman" w:hAnsi="Times New Roman" w:cs="Times New Roman"/>
          <w:sz w:val="24"/>
          <w:szCs w:val="24"/>
        </w:rPr>
        <w:t>order</w:t>
      </w:r>
      <w:r w:rsidR="00BB4455">
        <w:rPr>
          <w:rFonts w:ascii="Times New Roman" w:hAnsi="Times New Roman" w:cs="Times New Roman"/>
          <w:sz w:val="24"/>
          <w:szCs w:val="24"/>
        </w:rPr>
        <w:t>. I therefore do not agree that the draft order is incompetent.</w:t>
      </w:r>
      <w:r w:rsidR="008B5EEE">
        <w:rPr>
          <w:rFonts w:ascii="Times New Roman" w:hAnsi="Times New Roman" w:cs="Times New Roman"/>
          <w:sz w:val="24"/>
          <w:szCs w:val="24"/>
        </w:rPr>
        <w:t xml:space="preserve"> Finally, if this court agrees that a good case has been made, </w:t>
      </w:r>
      <w:r w:rsidR="00D0213B">
        <w:rPr>
          <w:rFonts w:ascii="Times New Roman" w:hAnsi="Times New Roman" w:cs="Times New Roman"/>
          <w:sz w:val="24"/>
          <w:szCs w:val="24"/>
        </w:rPr>
        <w:t>it is for this court to design the order that speaks to the justic</w:t>
      </w:r>
      <w:r w:rsidR="00ED537A">
        <w:rPr>
          <w:rFonts w:ascii="Times New Roman" w:hAnsi="Times New Roman" w:cs="Times New Roman"/>
          <w:sz w:val="24"/>
          <w:szCs w:val="24"/>
        </w:rPr>
        <w:t>e of this case. As a result the</w:t>
      </w:r>
      <w:r w:rsidR="00BB4455">
        <w:rPr>
          <w:rFonts w:ascii="Times New Roman" w:hAnsi="Times New Roman" w:cs="Times New Roman"/>
          <w:sz w:val="24"/>
          <w:szCs w:val="24"/>
        </w:rPr>
        <w:t xml:space="preserve"> preliminary point </w:t>
      </w:r>
      <w:r w:rsidR="00D0213B">
        <w:rPr>
          <w:rFonts w:ascii="Times New Roman" w:hAnsi="Times New Roman" w:cs="Times New Roman"/>
          <w:sz w:val="24"/>
          <w:szCs w:val="24"/>
        </w:rPr>
        <w:t xml:space="preserve">attacking the competence of the draft order </w:t>
      </w:r>
      <w:r w:rsidR="00ED537A">
        <w:rPr>
          <w:rFonts w:ascii="Times New Roman" w:hAnsi="Times New Roman" w:cs="Times New Roman"/>
          <w:sz w:val="24"/>
          <w:szCs w:val="24"/>
        </w:rPr>
        <w:t xml:space="preserve">has no merit and </w:t>
      </w:r>
      <w:r w:rsidR="00BB4455">
        <w:rPr>
          <w:rFonts w:ascii="Times New Roman" w:hAnsi="Times New Roman" w:cs="Times New Roman"/>
          <w:sz w:val="24"/>
          <w:szCs w:val="24"/>
        </w:rPr>
        <w:t xml:space="preserve">is refused. </w:t>
      </w:r>
    </w:p>
    <w:p w:rsidR="000931D8" w:rsidRDefault="002F191E" w:rsidP="007B2B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w:t>
      </w:r>
      <w:r w:rsidR="006A37E6">
        <w:rPr>
          <w:rFonts w:ascii="Times New Roman" w:hAnsi="Times New Roman" w:cs="Times New Roman"/>
          <w:sz w:val="24"/>
          <w:szCs w:val="24"/>
        </w:rPr>
        <w:t xml:space="preserve"> further</w:t>
      </w:r>
      <w:r>
        <w:rPr>
          <w:rFonts w:ascii="Times New Roman" w:hAnsi="Times New Roman" w:cs="Times New Roman"/>
          <w:sz w:val="24"/>
          <w:szCs w:val="24"/>
        </w:rPr>
        <w:t xml:space="preserve"> contended by the </w:t>
      </w:r>
      <w:r w:rsidR="00D0213B">
        <w:rPr>
          <w:rFonts w:ascii="Times New Roman" w:hAnsi="Times New Roman" w:cs="Times New Roman"/>
          <w:sz w:val="24"/>
          <w:szCs w:val="24"/>
        </w:rPr>
        <w:t>respondent</w:t>
      </w:r>
      <w:r w:rsidR="007A50B8">
        <w:rPr>
          <w:rFonts w:ascii="Times New Roman" w:hAnsi="Times New Roman" w:cs="Times New Roman"/>
          <w:sz w:val="24"/>
          <w:szCs w:val="24"/>
        </w:rPr>
        <w:t xml:space="preserve"> that this ap</w:t>
      </w:r>
      <w:r w:rsidR="00D0213B">
        <w:rPr>
          <w:rFonts w:ascii="Times New Roman" w:hAnsi="Times New Roman" w:cs="Times New Roman"/>
          <w:sz w:val="24"/>
          <w:szCs w:val="24"/>
        </w:rPr>
        <w:t>plication is pre mature, implying</w:t>
      </w:r>
      <w:r w:rsidR="007A50B8">
        <w:rPr>
          <w:rFonts w:ascii="Times New Roman" w:hAnsi="Times New Roman" w:cs="Times New Roman"/>
          <w:sz w:val="24"/>
          <w:szCs w:val="24"/>
        </w:rPr>
        <w:t xml:space="preserve"> that it is not ripe for adjudication.</w:t>
      </w:r>
      <w:r w:rsidR="00FE171B">
        <w:rPr>
          <w:rFonts w:ascii="Times New Roman" w:hAnsi="Times New Roman" w:cs="Times New Roman"/>
          <w:sz w:val="24"/>
          <w:szCs w:val="24"/>
        </w:rPr>
        <w:t xml:space="preserve"> </w:t>
      </w:r>
      <w:r w:rsidR="007A50B8">
        <w:rPr>
          <w:rFonts w:ascii="Times New Roman" w:hAnsi="Times New Roman" w:cs="Times New Roman"/>
          <w:sz w:val="24"/>
          <w:szCs w:val="24"/>
        </w:rPr>
        <w:t xml:space="preserve">It is alleged that this court is hamstrung in making a finding </w:t>
      </w:r>
      <w:r w:rsidR="007A50B8">
        <w:rPr>
          <w:rFonts w:ascii="Times New Roman" w:hAnsi="Times New Roman" w:cs="Times New Roman"/>
          <w:sz w:val="24"/>
          <w:szCs w:val="24"/>
        </w:rPr>
        <w:lastRenderedPageBreak/>
        <w:t>on the</w:t>
      </w:r>
      <w:r w:rsidR="00361E4A">
        <w:rPr>
          <w:rFonts w:ascii="Times New Roman" w:hAnsi="Times New Roman" w:cs="Times New Roman"/>
          <w:sz w:val="24"/>
          <w:szCs w:val="24"/>
        </w:rPr>
        <w:t xml:space="preserve"> issues of prospects of success;</w:t>
      </w:r>
      <w:r w:rsidR="007A50B8">
        <w:rPr>
          <w:rFonts w:ascii="Times New Roman" w:hAnsi="Times New Roman" w:cs="Times New Roman"/>
          <w:sz w:val="24"/>
          <w:szCs w:val="24"/>
        </w:rPr>
        <w:t xml:space="preserve"> irreparable harm and balance of conveniences without the record of proceedings from the court </w:t>
      </w:r>
      <w:r w:rsidR="007A50B8" w:rsidRPr="007A50B8">
        <w:rPr>
          <w:rFonts w:ascii="Times New Roman" w:hAnsi="Times New Roman" w:cs="Times New Roman"/>
          <w:i/>
          <w:sz w:val="24"/>
          <w:szCs w:val="24"/>
        </w:rPr>
        <w:t>a quo</w:t>
      </w:r>
      <w:r w:rsidR="007A50B8">
        <w:rPr>
          <w:rFonts w:ascii="Times New Roman" w:hAnsi="Times New Roman" w:cs="Times New Roman"/>
          <w:sz w:val="24"/>
          <w:szCs w:val="24"/>
        </w:rPr>
        <w:t>. The idea behind the requirement of ripeness is that a complainant should not go to co</w:t>
      </w:r>
      <w:r w:rsidR="00D0213B">
        <w:rPr>
          <w:rFonts w:ascii="Times New Roman" w:hAnsi="Times New Roman" w:cs="Times New Roman"/>
          <w:sz w:val="24"/>
          <w:szCs w:val="24"/>
        </w:rPr>
        <w:t xml:space="preserve">urt before </w:t>
      </w:r>
      <w:r w:rsidR="005A1502">
        <w:rPr>
          <w:rFonts w:ascii="Times New Roman" w:hAnsi="Times New Roman" w:cs="Times New Roman"/>
          <w:sz w:val="24"/>
          <w:szCs w:val="24"/>
        </w:rPr>
        <w:t xml:space="preserve">the </w:t>
      </w:r>
      <w:r w:rsidR="00D0213B">
        <w:rPr>
          <w:rFonts w:ascii="Times New Roman" w:hAnsi="Times New Roman" w:cs="Times New Roman"/>
          <w:sz w:val="24"/>
          <w:szCs w:val="24"/>
        </w:rPr>
        <w:t>complaint is</w:t>
      </w:r>
      <w:r w:rsidR="008D5633">
        <w:rPr>
          <w:rFonts w:ascii="Times New Roman" w:hAnsi="Times New Roman" w:cs="Times New Roman"/>
          <w:sz w:val="24"/>
          <w:szCs w:val="24"/>
        </w:rPr>
        <w:t xml:space="preserve"> ripe for adjudication. It is opposite of the doctrine of mootness, which prevents a court from deciding an issue when it is too late. The doctrine of ripeness holds that there is no point in wasting the court’s time with half-formed decisions whose shape may yet change, or indeed decisions that have not yet been made. But this principle</w:t>
      </w:r>
      <w:r w:rsidR="00D0213B">
        <w:rPr>
          <w:rFonts w:ascii="Times New Roman" w:hAnsi="Times New Roman" w:cs="Times New Roman"/>
          <w:sz w:val="24"/>
          <w:szCs w:val="24"/>
        </w:rPr>
        <w:t xml:space="preserve"> should not be taken too far. It</w:t>
      </w:r>
      <w:r w:rsidR="008D5633">
        <w:rPr>
          <w:rFonts w:ascii="Times New Roman" w:hAnsi="Times New Roman" w:cs="Times New Roman"/>
          <w:sz w:val="24"/>
          <w:szCs w:val="24"/>
        </w:rPr>
        <w:t xml:space="preserve"> would be unattainable to expect an applicant to wait until there is absolutel</w:t>
      </w:r>
      <w:r w:rsidR="00D0213B">
        <w:rPr>
          <w:rFonts w:ascii="Times New Roman" w:hAnsi="Times New Roman" w:cs="Times New Roman"/>
          <w:sz w:val="24"/>
          <w:szCs w:val="24"/>
        </w:rPr>
        <w:t>y no possibility of the action</w:t>
      </w:r>
      <w:r w:rsidR="008D5633">
        <w:rPr>
          <w:rFonts w:ascii="Times New Roman" w:hAnsi="Times New Roman" w:cs="Times New Roman"/>
          <w:sz w:val="24"/>
          <w:szCs w:val="24"/>
        </w:rPr>
        <w:t xml:space="preserve"> being reversed. See </w:t>
      </w:r>
      <w:r w:rsidR="008D5633" w:rsidRPr="008D5633">
        <w:rPr>
          <w:rFonts w:ascii="Times New Roman" w:hAnsi="Times New Roman" w:cs="Times New Roman"/>
          <w:i/>
          <w:sz w:val="24"/>
          <w:szCs w:val="24"/>
        </w:rPr>
        <w:t xml:space="preserve">Bindura Town Management Board </w:t>
      </w:r>
      <w:r w:rsidR="008D5633" w:rsidRPr="00904392">
        <w:rPr>
          <w:rFonts w:ascii="Times New Roman" w:hAnsi="Times New Roman" w:cs="Times New Roman"/>
          <w:sz w:val="24"/>
          <w:szCs w:val="24"/>
        </w:rPr>
        <w:t>v</w:t>
      </w:r>
      <w:r w:rsidR="008D5633" w:rsidRPr="008D5633">
        <w:rPr>
          <w:rFonts w:ascii="Times New Roman" w:hAnsi="Times New Roman" w:cs="Times New Roman"/>
          <w:i/>
          <w:sz w:val="24"/>
          <w:szCs w:val="24"/>
        </w:rPr>
        <w:t xml:space="preserve"> Desai &amp; Co </w:t>
      </w:r>
      <w:r w:rsidR="008D5633">
        <w:rPr>
          <w:rFonts w:ascii="Times New Roman" w:hAnsi="Times New Roman" w:cs="Times New Roman"/>
          <w:sz w:val="24"/>
          <w:szCs w:val="24"/>
        </w:rPr>
        <w:t xml:space="preserve">1953 (1) SA 358 at 363D. </w:t>
      </w:r>
    </w:p>
    <w:p w:rsidR="00406301" w:rsidRDefault="00406301" w:rsidP="007B2B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My view is that</w:t>
      </w:r>
      <w:r w:rsidR="000931D8">
        <w:rPr>
          <w:rFonts w:ascii="Times New Roman" w:hAnsi="Times New Roman" w:cs="Times New Roman"/>
          <w:sz w:val="24"/>
          <w:szCs w:val="24"/>
        </w:rPr>
        <w:t>,</w:t>
      </w:r>
      <w:r>
        <w:rPr>
          <w:rFonts w:ascii="Times New Roman" w:hAnsi="Times New Roman" w:cs="Times New Roman"/>
          <w:sz w:val="24"/>
          <w:szCs w:val="24"/>
        </w:rPr>
        <w:t xml:space="preserve"> the fact that there is </w:t>
      </w:r>
      <w:r w:rsidR="000931D8">
        <w:rPr>
          <w:rFonts w:ascii="Times New Roman" w:hAnsi="Times New Roman" w:cs="Times New Roman"/>
          <w:sz w:val="24"/>
          <w:szCs w:val="24"/>
        </w:rPr>
        <w:t xml:space="preserve">an </w:t>
      </w:r>
      <w:r>
        <w:rPr>
          <w:rFonts w:ascii="Times New Roman" w:hAnsi="Times New Roman" w:cs="Times New Roman"/>
          <w:sz w:val="24"/>
          <w:szCs w:val="24"/>
        </w:rPr>
        <w:t xml:space="preserve">order of court that is extant and enforceable, makes the matter ripe for adjudication. In any event applicant </w:t>
      </w:r>
      <w:r w:rsidR="00D0213B">
        <w:rPr>
          <w:rFonts w:ascii="Times New Roman" w:hAnsi="Times New Roman" w:cs="Times New Roman"/>
          <w:sz w:val="24"/>
          <w:szCs w:val="24"/>
        </w:rPr>
        <w:t xml:space="preserve">is obliged to comply with the order of the court </w:t>
      </w:r>
      <w:r w:rsidR="00D0213B" w:rsidRPr="00D0213B">
        <w:rPr>
          <w:rFonts w:ascii="Times New Roman" w:hAnsi="Times New Roman" w:cs="Times New Roman"/>
          <w:i/>
          <w:sz w:val="24"/>
          <w:szCs w:val="24"/>
        </w:rPr>
        <w:t>a quo</w:t>
      </w:r>
      <w:r w:rsidR="00D0213B">
        <w:rPr>
          <w:rFonts w:ascii="Times New Roman" w:hAnsi="Times New Roman" w:cs="Times New Roman"/>
          <w:sz w:val="24"/>
          <w:szCs w:val="24"/>
        </w:rPr>
        <w:t xml:space="preserve"> immediately upon notice of it</w:t>
      </w:r>
      <w:r>
        <w:rPr>
          <w:rFonts w:ascii="Times New Roman" w:hAnsi="Times New Roman" w:cs="Times New Roman"/>
          <w:sz w:val="24"/>
          <w:szCs w:val="24"/>
        </w:rPr>
        <w:t xml:space="preserve">.  </w:t>
      </w:r>
      <w:r w:rsidR="00D0213B">
        <w:rPr>
          <w:rFonts w:ascii="Times New Roman" w:hAnsi="Times New Roman" w:cs="Times New Roman"/>
          <w:sz w:val="24"/>
          <w:szCs w:val="24"/>
        </w:rPr>
        <w:t xml:space="preserve">To avoid compliance, applicant must seek the intervention of this court and this is exactly what </w:t>
      </w:r>
      <w:r w:rsidR="000931D8">
        <w:rPr>
          <w:rFonts w:ascii="Times New Roman" w:hAnsi="Times New Roman" w:cs="Times New Roman"/>
          <w:sz w:val="24"/>
          <w:szCs w:val="24"/>
        </w:rPr>
        <w:t xml:space="preserve">he </w:t>
      </w:r>
      <w:r w:rsidR="00D0213B">
        <w:rPr>
          <w:rFonts w:ascii="Times New Roman" w:hAnsi="Times New Roman" w:cs="Times New Roman"/>
          <w:sz w:val="24"/>
          <w:szCs w:val="24"/>
        </w:rPr>
        <w:t>has done.</w:t>
      </w:r>
      <w:r>
        <w:rPr>
          <w:rFonts w:ascii="Times New Roman" w:hAnsi="Times New Roman" w:cs="Times New Roman"/>
          <w:sz w:val="24"/>
          <w:szCs w:val="24"/>
        </w:rPr>
        <w:t xml:space="preserve"> The issue of the absence of the record is no bar to hearing of this matter. The court may make factual finding on the undisputed evidence before it, even without the record. As a result I find that the preliminary point in respect of ripeness has no merit and is refused. </w:t>
      </w:r>
    </w:p>
    <w:p w:rsidR="00F83C00" w:rsidRDefault="007A50B8" w:rsidP="007B2B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83C00">
        <w:rPr>
          <w:rFonts w:ascii="Times New Roman" w:hAnsi="Times New Roman" w:cs="Times New Roman"/>
          <w:sz w:val="24"/>
          <w:szCs w:val="24"/>
        </w:rPr>
        <w:tab/>
      </w:r>
      <w:r w:rsidR="00F83C00" w:rsidRPr="006D7513">
        <w:rPr>
          <w:rFonts w:ascii="Times New Roman" w:hAnsi="Times New Roman" w:cs="Times New Roman"/>
          <w:sz w:val="24"/>
          <w:szCs w:val="24"/>
        </w:rPr>
        <w:t>Respondent contend</w:t>
      </w:r>
      <w:r w:rsidR="00F83C00">
        <w:rPr>
          <w:rFonts w:ascii="Times New Roman" w:hAnsi="Times New Roman" w:cs="Times New Roman"/>
          <w:sz w:val="24"/>
          <w:szCs w:val="24"/>
        </w:rPr>
        <w:t>s</w:t>
      </w:r>
      <w:r w:rsidR="00F83C00" w:rsidRPr="006D7513">
        <w:rPr>
          <w:rFonts w:ascii="Times New Roman" w:hAnsi="Times New Roman" w:cs="Times New Roman"/>
          <w:sz w:val="24"/>
          <w:szCs w:val="24"/>
        </w:rPr>
        <w:t xml:space="preserve"> that this matter is not urgent. Urgent applications are governed by </w:t>
      </w:r>
      <w:r w:rsidR="00904392">
        <w:rPr>
          <w:rFonts w:ascii="Times New Roman" w:hAnsi="Times New Roman" w:cs="Times New Roman"/>
          <w:sz w:val="24"/>
          <w:szCs w:val="24"/>
        </w:rPr>
        <w:t>r</w:t>
      </w:r>
      <w:r w:rsidR="00F83C00" w:rsidRPr="006D7513">
        <w:rPr>
          <w:rFonts w:ascii="Times New Roman" w:hAnsi="Times New Roman" w:cs="Times New Roman"/>
          <w:sz w:val="24"/>
          <w:szCs w:val="24"/>
        </w:rPr>
        <w:t xml:space="preserve"> </w:t>
      </w:r>
      <w:r w:rsidR="00F83C00">
        <w:rPr>
          <w:rFonts w:ascii="Times New Roman" w:hAnsi="Times New Roman" w:cs="Times New Roman"/>
          <w:sz w:val="24"/>
          <w:szCs w:val="24"/>
        </w:rPr>
        <w:t xml:space="preserve">244 of the High Court Rules, 1971 (Rules), </w:t>
      </w:r>
      <w:r w:rsidR="00F83C00" w:rsidRPr="006D7513">
        <w:rPr>
          <w:rFonts w:ascii="Times New Roman" w:hAnsi="Times New Roman" w:cs="Times New Roman"/>
          <w:sz w:val="24"/>
          <w:szCs w:val="24"/>
        </w:rPr>
        <w:t xml:space="preserve">which provides: </w:t>
      </w:r>
    </w:p>
    <w:p w:rsidR="00F83C00" w:rsidRPr="004F60CC" w:rsidRDefault="00951D6F" w:rsidP="00F83C00">
      <w:pPr>
        <w:autoSpaceDE w:val="0"/>
        <w:autoSpaceDN w:val="0"/>
        <w:adjustRightInd w:val="0"/>
        <w:spacing w:after="0" w:line="240" w:lineRule="auto"/>
        <w:ind w:left="720"/>
        <w:jc w:val="both"/>
        <w:rPr>
          <w:rFonts w:ascii="Times New Roman" w:hAnsi="Times New Roman"/>
          <w:lang w:eastAsia="en-ZW"/>
        </w:rPr>
      </w:pPr>
      <w:r>
        <w:rPr>
          <w:rFonts w:ascii="Times New Roman" w:hAnsi="Times New Roman"/>
          <w:lang w:eastAsia="en-ZW"/>
        </w:rPr>
        <w:t>“</w:t>
      </w:r>
      <w:r w:rsidR="00F83C00" w:rsidRPr="004F60CC">
        <w:rPr>
          <w:rFonts w:ascii="Times New Roman" w:hAnsi="Times New Roman"/>
          <w:lang w:eastAsia="en-ZW"/>
        </w:rPr>
        <w:t>Where a chamber application is accompanied by a certificate from a legal practitioner in terms of paragraph (</w:t>
      </w:r>
      <w:r w:rsidR="00F83C00" w:rsidRPr="004F60CC">
        <w:rPr>
          <w:rFonts w:ascii="Times New Roman" w:hAnsi="Times New Roman"/>
          <w:i/>
          <w:iCs/>
          <w:lang w:eastAsia="en-ZW"/>
        </w:rPr>
        <w:t>b</w:t>
      </w:r>
      <w:r w:rsidR="00F83C00" w:rsidRPr="004F60CC">
        <w:rPr>
          <w:rFonts w:ascii="Times New Roman" w:hAnsi="Times New Roman"/>
          <w:lang w:eastAsia="en-ZW"/>
        </w:rPr>
        <w:t>) of subrule (2) of rule 242 to the effect that the matter is urgent, giving reasons for its urgency, the registrar shall immediately submit it to a judge, who shall consider the papers forthwith.</w:t>
      </w:r>
    </w:p>
    <w:p w:rsidR="00F83C00" w:rsidRDefault="00F83C00" w:rsidP="00F83C00">
      <w:pPr>
        <w:autoSpaceDE w:val="0"/>
        <w:autoSpaceDN w:val="0"/>
        <w:adjustRightInd w:val="0"/>
        <w:spacing w:after="0" w:line="240" w:lineRule="auto"/>
        <w:ind w:left="720"/>
        <w:jc w:val="both"/>
        <w:rPr>
          <w:rFonts w:ascii="Times New Roman" w:hAnsi="Times New Roman"/>
          <w:lang w:eastAsia="en-ZW"/>
        </w:rPr>
      </w:pPr>
      <w:r w:rsidRPr="004F60CC">
        <w:rPr>
          <w:rFonts w:ascii="Times New Roman" w:hAnsi="Times New Roman"/>
          <w:lang w:eastAsia="en-ZW"/>
        </w:rPr>
        <w:t>Provided that, before granting or refusing the order sought, the judge may direct that any interested person be invited to make representations, in such manner and within such time as the judge may direct, as to whether the application should be treated as urgent.”</w:t>
      </w:r>
    </w:p>
    <w:p w:rsidR="00F83C00" w:rsidRPr="00F0539E" w:rsidRDefault="00F83C00" w:rsidP="00F83C00">
      <w:pPr>
        <w:autoSpaceDE w:val="0"/>
        <w:autoSpaceDN w:val="0"/>
        <w:adjustRightInd w:val="0"/>
        <w:spacing w:after="0" w:line="240" w:lineRule="auto"/>
        <w:ind w:left="720"/>
        <w:jc w:val="both"/>
        <w:rPr>
          <w:rFonts w:ascii="Times New Roman" w:hAnsi="Times New Roman"/>
          <w:lang w:eastAsia="en-ZW"/>
        </w:rPr>
      </w:pPr>
    </w:p>
    <w:p w:rsidR="00F83C00" w:rsidRDefault="00F83C00" w:rsidP="00951D6F">
      <w:pPr>
        <w:pStyle w:val="Default"/>
        <w:spacing w:line="360" w:lineRule="auto"/>
        <w:ind w:firstLine="810"/>
        <w:jc w:val="both"/>
      </w:pPr>
      <w:r>
        <w:t xml:space="preserve">This Court </w:t>
      </w:r>
      <w:r w:rsidRPr="006D7513">
        <w:t>enjoys a discretion in urgent applications to authorise a departure from the ordinary pro</w:t>
      </w:r>
      <w:r>
        <w:t>cedures that are prescribed by the</w:t>
      </w:r>
      <w:r w:rsidRPr="006D7513">
        <w:t xml:space="preserve"> Rules. </w:t>
      </w:r>
      <w:r>
        <w:t>However the court is</w:t>
      </w:r>
      <w:r w:rsidRPr="006D7513">
        <w:t xml:space="preserve"> usually hesitant to dispense with its ordinary procedures, and when it does, the matter must be so urgent that ordin</w:t>
      </w:r>
      <w:r>
        <w:t>ary procedures would not suffice or meet the justice of the case</w:t>
      </w:r>
      <w:r w:rsidRPr="006D7513">
        <w:t>.</w:t>
      </w:r>
      <w:r>
        <w:t xml:space="preserve"> </w:t>
      </w:r>
    </w:p>
    <w:p w:rsidR="00F83C00" w:rsidRDefault="00F83C00" w:rsidP="00DB0475">
      <w:pPr>
        <w:autoSpaceDE w:val="0"/>
        <w:autoSpaceDN w:val="0"/>
        <w:adjustRightInd w:val="0"/>
        <w:spacing w:after="0" w:line="360" w:lineRule="auto"/>
        <w:ind w:firstLine="720"/>
        <w:jc w:val="both"/>
        <w:rPr>
          <w:rFonts w:ascii="Times New Roman" w:hAnsi="Times New Roman"/>
          <w:sz w:val="24"/>
          <w:szCs w:val="24"/>
          <w:lang w:eastAsia="en-ZW"/>
        </w:rPr>
      </w:pPr>
      <w:r>
        <w:rPr>
          <w:rFonts w:ascii="Times New Roman" w:hAnsi="Times New Roman"/>
          <w:sz w:val="24"/>
          <w:szCs w:val="24"/>
          <w:lang w:eastAsia="en-ZW"/>
        </w:rPr>
        <w:t xml:space="preserve">In the ordinary run of things, </w:t>
      </w:r>
      <w:r w:rsidRPr="00AF14F9">
        <w:rPr>
          <w:rFonts w:ascii="Times New Roman" w:hAnsi="Times New Roman"/>
          <w:sz w:val="24"/>
          <w:szCs w:val="24"/>
          <w:lang w:eastAsia="en-ZW"/>
        </w:rPr>
        <w:t>court cases must be heard stric</w:t>
      </w:r>
      <w:r>
        <w:rPr>
          <w:rFonts w:ascii="Times New Roman" w:hAnsi="Times New Roman"/>
          <w:sz w:val="24"/>
          <w:szCs w:val="24"/>
          <w:lang w:eastAsia="en-ZW"/>
        </w:rPr>
        <w:t>tly on a first come first serve</w:t>
      </w:r>
      <w:r w:rsidRPr="00AF14F9">
        <w:rPr>
          <w:rFonts w:ascii="Times New Roman" w:hAnsi="Times New Roman"/>
          <w:sz w:val="24"/>
          <w:szCs w:val="24"/>
          <w:lang w:eastAsia="en-ZW"/>
        </w:rPr>
        <w:t xml:space="preserve"> basis. It is only in exceptional circumstances that a party should be allowed to jump the queue </w:t>
      </w:r>
      <w:r>
        <w:rPr>
          <w:rFonts w:ascii="Times New Roman" w:hAnsi="Times New Roman"/>
          <w:sz w:val="24"/>
          <w:szCs w:val="24"/>
          <w:lang w:eastAsia="en-ZW"/>
        </w:rPr>
        <w:t>on the roll and have its matter heard on an urgent basis. T</w:t>
      </w:r>
      <w:r w:rsidRPr="00AF14F9">
        <w:rPr>
          <w:rFonts w:ascii="Times New Roman" w:hAnsi="Times New Roman"/>
          <w:sz w:val="24"/>
          <w:szCs w:val="24"/>
          <w:lang w:eastAsia="en-ZW"/>
        </w:rPr>
        <w:t xml:space="preserve">he </w:t>
      </w:r>
      <w:r w:rsidRPr="00B848FB">
        <w:rPr>
          <w:rFonts w:ascii="Times New Roman" w:hAnsi="Times New Roman"/>
          <w:i/>
          <w:sz w:val="24"/>
          <w:szCs w:val="24"/>
          <w:lang w:eastAsia="en-ZW"/>
        </w:rPr>
        <w:t>onus</w:t>
      </w:r>
      <w:r w:rsidRPr="00AF14F9">
        <w:rPr>
          <w:rFonts w:ascii="Times New Roman" w:hAnsi="Times New Roman"/>
          <w:sz w:val="24"/>
          <w:szCs w:val="24"/>
          <w:lang w:eastAsia="en-ZW"/>
        </w:rPr>
        <w:t xml:space="preserve"> of </w:t>
      </w:r>
      <w:r>
        <w:rPr>
          <w:rFonts w:ascii="Times New Roman" w:hAnsi="Times New Roman"/>
          <w:sz w:val="24"/>
          <w:szCs w:val="24"/>
          <w:lang w:eastAsia="en-ZW"/>
        </w:rPr>
        <w:t>showing that the matter is indeed urgent rest</w:t>
      </w:r>
      <w:r w:rsidR="001511BC">
        <w:rPr>
          <w:rFonts w:ascii="Times New Roman" w:hAnsi="Times New Roman"/>
          <w:sz w:val="24"/>
          <w:szCs w:val="24"/>
          <w:lang w:eastAsia="en-ZW"/>
        </w:rPr>
        <w:t>s</w:t>
      </w:r>
      <w:r>
        <w:rPr>
          <w:rFonts w:ascii="Times New Roman" w:hAnsi="Times New Roman"/>
          <w:sz w:val="24"/>
          <w:szCs w:val="24"/>
          <w:lang w:eastAsia="en-ZW"/>
        </w:rPr>
        <w:t xml:space="preserve"> with</w:t>
      </w:r>
      <w:r w:rsidRPr="00AF14F9">
        <w:rPr>
          <w:rFonts w:ascii="Times New Roman" w:hAnsi="Times New Roman"/>
          <w:sz w:val="24"/>
          <w:szCs w:val="24"/>
          <w:lang w:eastAsia="en-ZW"/>
        </w:rPr>
        <w:t xml:space="preserve"> the </w:t>
      </w:r>
      <w:r>
        <w:rPr>
          <w:rFonts w:ascii="Times New Roman" w:hAnsi="Times New Roman"/>
          <w:sz w:val="24"/>
          <w:szCs w:val="24"/>
          <w:lang w:eastAsia="en-ZW"/>
        </w:rPr>
        <w:t>applicant. An</w:t>
      </w:r>
      <w:r w:rsidRPr="00AF14F9">
        <w:rPr>
          <w:rFonts w:ascii="Times New Roman" w:hAnsi="Times New Roman"/>
          <w:sz w:val="24"/>
          <w:szCs w:val="24"/>
          <w:lang w:eastAsia="en-ZW"/>
        </w:rPr>
        <w:t xml:space="preserve"> urgent application </w:t>
      </w:r>
      <w:r>
        <w:rPr>
          <w:rFonts w:ascii="Times New Roman" w:hAnsi="Times New Roman"/>
          <w:sz w:val="24"/>
          <w:szCs w:val="24"/>
          <w:lang w:eastAsia="en-ZW"/>
        </w:rPr>
        <w:t>amounts to</w:t>
      </w:r>
      <w:r w:rsidRPr="00AF14F9">
        <w:rPr>
          <w:rFonts w:ascii="Times New Roman" w:hAnsi="Times New Roman"/>
          <w:sz w:val="24"/>
          <w:szCs w:val="24"/>
          <w:lang w:eastAsia="en-ZW"/>
        </w:rPr>
        <w:t xml:space="preserve"> an extraordinary remedy where a party seeks to gain an advantage over other litigants by jumping the queue.</w:t>
      </w:r>
      <w:r>
        <w:rPr>
          <w:rFonts w:ascii="Times New Roman" w:hAnsi="Times New Roman"/>
          <w:sz w:val="24"/>
          <w:szCs w:val="24"/>
          <w:lang w:eastAsia="en-ZW"/>
        </w:rPr>
        <w:t xml:space="preserve"> And have its matter given preference over other pending matters. That indulgence</w:t>
      </w:r>
      <w:r w:rsidRPr="00AF14F9">
        <w:rPr>
          <w:rFonts w:ascii="Times New Roman" w:hAnsi="Times New Roman"/>
          <w:sz w:val="24"/>
          <w:szCs w:val="24"/>
          <w:lang w:eastAsia="en-ZW"/>
        </w:rPr>
        <w:t xml:space="preserve"> </w:t>
      </w:r>
      <w:r w:rsidRPr="00AF14F9">
        <w:rPr>
          <w:rFonts w:ascii="Times New Roman" w:hAnsi="Times New Roman"/>
          <w:sz w:val="24"/>
          <w:szCs w:val="24"/>
          <w:lang w:eastAsia="en-ZW"/>
        </w:rPr>
        <w:lastRenderedPageBreak/>
        <w:t xml:space="preserve">can only be granted by a judge after considering all the relevant factors and concluding that the matter </w:t>
      </w:r>
      <w:r>
        <w:rPr>
          <w:rFonts w:ascii="Times New Roman" w:hAnsi="Times New Roman"/>
          <w:sz w:val="24"/>
          <w:szCs w:val="24"/>
          <w:lang w:eastAsia="en-ZW"/>
        </w:rPr>
        <w:t xml:space="preserve">is urgent and </w:t>
      </w:r>
      <w:r w:rsidRPr="00AF14F9">
        <w:rPr>
          <w:rFonts w:ascii="Times New Roman" w:hAnsi="Times New Roman"/>
          <w:sz w:val="24"/>
          <w:szCs w:val="24"/>
          <w:lang w:eastAsia="en-ZW"/>
        </w:rPr>
        <w:t xml:space="preserve">cannot wait. See </w:t>
      </w:r>
      <w:r w:rsidRPr="00AF14F9">
        <w:rPr>
          <w:rFonts w:ascii="Times New Roman" w:hAnsi="Times New Roman"/>
          <w:i/>
          <w:sz w:val="24"/>
          <w:szCs w:val="24"/>
          <w:lang w:eastAsia="en-ZW"/>
        </w:rPr>
        <w:t xml:space="preserve">Kuvarega </w:t>
      </w:r>
      <w:r w:rsidRPr="00AF14F9">
        <w:rPr>
          <w:rFonts w:ascii="Times New Roman" w:hAnsi="Times New Roman"/>
          <w:sz w:val="24"/>
          <w:szCs w:val="24"/>
          <w:lang w:eastAsia="en-ZW"/>
        </w:rPr>
        <w:t>v</w:t>
      </w:r>
      <w:r w:rsidRPr="00AF14F9">
        <w:rPr>
          <w:rFonts w:ascii="Times New Roman" w:hAnsi="Times New Roman"/>
          <w:i/>
          <w:sz w:val="24"/>
          <w:szCs w:val="24"/>
          <w:lang w:eastAsia="en-ZW"/>
        </w:rPr>
        <w:t xml:space="preserve"> Registrar General and</w:t>
      </w:r>
      <w:r>
        <w:rPr>
          <w:rFonts w:ascii="Times New Roman" w:hAnsi="Times New Roman"/>
          <w:i/>
          <w:sz w:val="24"/>
          <w:szCs w:val="24"/>
          <w:lang w:eastAsia="en-ZW"/>
        </w:rPr>
        <w:t xml:space="preserve"> A</w:t>
      </w:r>
      <w:r w:rsidRPr="00AF14F9">
        <w:rPr>
          <w:rFonts w:ascii="Times New Roman" w:hAnsi="Times New Roman"/>
          <w:i/>
          <w:sz w:val="24"/>
          <w:szCs w:val="24"/>
          <w:lang w:eastAsia="en-ZW"/>
        </w:rPr>
        <w:t>nother</w:t>
      </w:r>
      <w:r w:rsidRPr="00AF14F9">
        <w:rPr>
          <w:rFonts w:ascii="Times New Roman" w:hAnsi="Times New Roman"/>
          <w:sz w:val="24"/>
          <w:szCs w:val="24"/>
          <w:lang w:eastAsia="en-ZW"/>
        </w:rPr>
        <w:t xml:space="preserve"> 1998 (1) ZLR 188.</w:t>
      </w:r>
    </w:p>
    <w:p w:rsidR="007171A2" w:rsidRDefault="007171A2" w:rsidP="007171A2">
      <w:pPr>
        <w:pStyle w:val="Default"/>
        <w:spacing w:line="360" w:lineRule="auto"/>
        <w:ind w:left="-283" w:right="-170" w:firstLine="720"/>
        <w:jc w:val="both"/>
      </w:pPr>
      <w:r w:rsidRPr="007760B8">
        <w:t xml:space="preserve">In assessing whether an application is urgent, this court may consider a number of factors, being whether the urgency was self-created; the consequence of the relief not being granted and whether the relief would become irrelevant if it is not immediately granted. </w:t>
      </w:r>
    </w:p>
    <w:p w:rsidR="00F83C00" w:rsidRDefault="00F83C00" w:rsidP="007E5647">
      <w:pPr>
        <w:autoSpaceDE w:val="0"/>
        <w:autoSpaceDN w:val="0"/>
        <w:adjustRightInd w:val="0"/>
        <w:spacing w:after="0" w:line="360" w:lineRule="auto"/>
        <w:ind w:firstLine="720"/>
        <w:jc w:val="both"/>
        <w:rPr>
          <w:rFonts w:ascii="Times New Roman" w:hAnsi="Times New Roman"/>
          <w:sz w:val="24"/>
          <w:szCs w:val="24"/>
          <w:lang w:eastAsia="en-ZW"/>
        </w:rPr>
      </w:pPr>
      <w:r>
        <w:rPr>
          <w:rFonts w:ascii="Times New Roman" w:hAnsi="Times New Roman"/>
          <w:sz w:val="24"/>
          <w:szCs w:val="24"/>
          <w:lang w:eastAsia="en-ZW"/>
        </w:rPr>
        <w:t>I have to determine on a factual matrix of this case, whether applicant has indeed discharged the</w:t>
      </w:r>
      <w:r w:rsidRPr="00B848FB">
        <w:rPr>
          <w:rFonts w:ascii="Times New Roman" w:hAnsi="Times New Roman"/>
          <w:i/>
          <w:sz w:val="24"/>
          <w:szCs w:val="24"/>
          <w:lang w:eastAsia="en-ZW"/>
        </w:rPr>
        <w:t xml:space="preserve"> onus</w:t>
      </w:r>
      <w:r>
        <w:rPr>
          <w:rFonts w:ascii="Times New Roman" w:hAnsi="Times New Roman"/>
          <w:sz w:val="24"/>
          <w:szCs w:val="24"/>
          <w:lang w:eastAsia="en-ZW"/>
        </w:rPr>
        <w:t xml:space="preserve"> of showing </w:t>
      </w:r>
      <w:r w:rsidR="00F945BF">
        <w:rPr>
          <w:rFonts w:ascii="Times New Roman" w:hAnsi="Times New Roman"/>
          <w:sz w:val="24"/>
          <w:szCs w:val="24"/>
          <w:lang w:eastAsia="en-ZW"/>
        </w:rPr>
        <w:t xml:space="preserve">that </w:t>
      </w:r>
      <w:r>
        <w:rPr>
          <w:rFonts w:ascii="Times New Roman" w:hAnsi="Times New Roman"/>
          <w:sz w:val="24"/>
          <w:szCs w:val="24"/>
          <w:lang w:eastAsia="en-ZW"/>
        </w:rPr>
        <w:t xml:space="preserve">this matter is urgent and cannot wait. Should applicant be allowed to jump the queue and have its case given preference over other pending matters? I now turn to this issue. </w:t>
      </w:r>
    </w:p>
    <w:p w:rsidR="00F83C00" w:rsidRDefault="00F83C00" w:rsidP="007E5647">
      <w:pPr>
        <w:autoSpaceDE w:val="0"/>
        <w:autoSpaceDN w:val="0"/>
        <w:adjustRightInd w:val="0"/>
        <w:spacing w:after="0" w:line="360" w:lineRule="auto"/>
        <w:ind w:firstLine="720"/>
        <w:jc w:val="both"/>
        <w:rPr>
          <w:rFonts w:ascii="Times New Roman" w:hAnsi="Times New Roman"/>
          <w:sz w:val="24"/>
          <w:szCs w:val="24"/>
          <w:lang w:eastAsia="en-ZW"/>
        </w:rPr>
      </w:pPr>
      <w:r>
        <w:rPr>
          <w:rFonts w:ascii="Times New Roman" w:hAnsi="Times New Roman"/>
          <w:sz w:val="24"/>
          <w:szCs w:val="24"/>
          <w:lang w:eastAsia="en-ZW"/>
        </w:rPr>
        <w:t xml:space="preserve">Respondent contends that the order appealed against which forms the basis of the present application was handed down on the 29 November 2019. It is said that the present application was only filed on the 11 December 2019. It is complained that it has taken applicant seven days to file this application. It is then argued that </w:t>
      </w:r>
      <w:r w:rsidR="002D678B">
        <w:rPr>
          <w:rFonts w:ascii="Times New Roman" w:hAnsi="Times New Roman"/>
          <w:sz w:val="24"/>
          <w:szCs w:val="24"/>
          <w:lang w:eastAsia="en-ZW"/>
        </w:rPr>
        <w:t xml:space="preserve">this amounts to self-created urgency. </w:t>
      </w:r>
    </w:p>
    <w:p w:rsidR="00CE35D4" w:rsidRDefault="00F83C00" w:rsidP="007E5647">
      <w:pPr>
        <w:autoSpaceDE w:val="0"/>
        <w:autoSpaceDN w:val="0"/>
        <w:adjustRightInd w:val="0"/>
        <w:spacing w:after="0" w:line="360" w:lineRule="auto"/>
        <w:ind w:firstLine="720"/>
        <w:jc w:val="both"/>
        <w:rPr>
          <w:rFonts w:ascii="Times New Roman" w:hAnsi="Times New Roman"/>
          <w:sz w:val="24"/>
          <w:szCs w:val="24"/>
          <w:lang w:eastAsia="en-ZW"/>
        </w:rPr>
      </w:pPr>
      <w:r>
        <w:rPr>
          <w:rFonts w:ascii="Times New Roman" w:hAnsi="Times New Roman"/>
          <w:sz w:val="24"/>
          <w:szCs w:val="24"/>
          <w:lang w:eastAsia="en-ZW"/>
        </w:rPr>
        <w:t>In answer applicants argues that this matter is urgent. It is said from the date of filing the appeal, it took applicant five working days to file this application. Applicant contends that five days cannot be ta</w:t>
      </w:r>
      <w:r w:rsidR="00E763FD">
        <w:rPr>
          <w:rFonts w:ascii="Times New Roman" w:hAnsi="Times New Roman"/>
          <w:sz w:val="24"/>
          <w:szCs w:val="24"/>
          <w:lang w:eastAsia="en-ZW"/>
        </w:rPr>
        <w:t xml:space="preserve">ken to be inordinate and cannot be </w:t>
      </w:r>
      <w:r>
        <w:rPr>
          <w:rFonts w:ascii="Times New Roman" w:hAnsi="Times New Roman"/>
          <w:sz w:val="24"/>
          <w:szCs w:val="24"/>
          <w:lang w:eastAsia="en-ZW"/>
        </w:rPr>
        <w:t xml:space="preserve">considered to be a delay. </w:t>
      </w:r>
      <w:r w:rsidR="00CE35D4">
        <w:rPr>
          <w:rFonts w:ascii="Times New Roman" w:hAnsi="Times New Roman"/>
          <w:sz w:val="24"/>
          <w:szCs w:val="24"/>
          <w:lang w:eastAsia="en-ZW"/>
        </w:rPr>
        <w:t xml:space="preserve">For this proposition applicant relies on the authority in </w:t>
      </w:r>
      <w:r w:rsidR="00CE35D4" w:rsidRPr="00CE35D4">
        <w:rPr>
          <w:rFonts w:ascii="Times New Roman" w:hAnsi="Times New Roman"/>
          <w:i/>
          <w:sz w:val="24"/>
          <w:szCs w:val="24"/>
          <w:lang w:eastAsia="en-ZW"/>
        </w:rPr>
        <w:t xml:space="preserve">National Prosecuting Authority </w:t>
      </w:r>
      <w:r w:rsidR="00CE35D4" w:rsidRPr="00481D47">
        <w:rPr>
          <w:rFonts w:ascii="Times New Roman" w:hAnsi="Times New Roman"/>
          <w:sz w:val="24"/>
          <w:szCs w:val="24"/>
          <w:lang w:eastAsia="en-ZW"/>
        </w:rPr>
        <w:t>v</w:t>
      </w:r>
      <w:r w:rsidR="00CE35D4" w:rsidRPr="00CE35D4">
        <w:rPr>
          <w:rFonts w:ascii="Times New Roman" w:hAnsi="Times New Roman"/>
          <w:i/>
          <w:sz w:val="24"/>
          <w:szCs w:val="24"/>
          <w:lang w:eastAsia="en-ZW"/>
        </w:rPr>
        <w:t xml:space="preserve"> Busangabanye &amp; Another </w:t>
      </w:r>
      <w:r w:rsidR="00CE35D4">
        <w:rPr>
          <w:rFonts w:ascii="Times New Roman" w:hAnsi="Times New Roman"/>
          <w:sz w:val="24"/>
          <w:szCs w:val="24"/>
          <w:lang w:eastAsia="en-ZW"/>
        </w:rPr>
        <w:t xml:space="preserve">HH 427/15 at page 3 wherein </w:t>
      </w:r>
      <w:r w:rsidR="00CE35D4" w:rsidRPr="00481D47">
        <w:rPr>
          <w:rFonts w:ascii="Times New Roman" w:hAnsi="Times New Roman"/>
          <w:smallCaps/>
          <w:sz w:val="24"/>
          <w:szCs w:val="24"/>
          <w:lang w:eastAsia="en-ZW"/>
        </w:rPr>
        <w:t>Mathonsi</w:t>
      </w:r>
      <w:r w:rsidR="00CE35D4">
        <w:rPr>
          <w:rFonts w:ascii="Times New Roman" w:hAnsi="Times New Roman"/>
          <w:sz w:val="24"/>
          <w:szCs w:val="24"/>
          <w:lang w:eastAsia="en-ZW"/>
        </w:rPr>
        <w:t xml:space="preserve"> J (as he then was) held that:- </w:t>
      </w:r>
      <w:r w:rsidR="00CE35D4">
        <w:rPr>
          <w:rFonts w:ascii="Times New Roman" w:hAnsi="Times New Roman"/>
          <w:sz w:val="24"/>
          <w:szCs w:val="24"/>
          <w:lang w:eastAsia="en-ZW"/>
        </w:rPr>
        <w:tab/>
      </w:r>
    </w:p>
    <w:p w:rsidR="00F83C00" w:rsidRDefault="007E5647" w:rsidP="00AD59D5">
      <w:pPr>
        <w:autoSpaceDE w:val="0"/>
        <w:autoSpaceDN w:val="0"/>
        <w:adjustRightInd w:val="0"/>
        <w:spacing w:after="0" w:line="276" w:lineRule="auto"/>
        <w:ind w:left="1080"/>
        <w:jc w:val="both"/>
        <w:rPr>
          <w:rFonts w:ascii="Times New Roman" w:hAnsi="Times New Roman"/>
          <w:lang w:eastAsia="en-ZW"/>
        </w:rPr>
      </w:pPr>
      <w:r>
        <w:rPr>
          <w:rFonts w:ascii="Times New Roman" w:hAnsi="Times New Roman"/>
          <w:lang w:eastAsia="en-ZW"/>
        </w:rPr>
        <w:t>“</w:t>
      </w:r>
      <w:r w:rsidR="00CE35D4" w:rsidRPr="00AD59D5">
        <w:rPr>
          <w:rFonts w:ascii="Times New Roman" w:hAnsi="Times New Roman"/>
          <w:lang w:eastAsia="en-ZW"/>
        </w:rPr>
        <w:t>In my view this issue of self-created urgency has been blown out of proportion. Surely a delay of 22 days cannot be said to be inordinate as to constitute self-created urgency.</w:t>
      </w:r>
      <w:r>
        <w:rPr>
          <w:rFonts w:ascii="Times New Roman" w:hAnsi="Times New Roman"/>
          <w:lang w:eastAsia="en-ZW"/>
        </w:rPr>
        <w:t>”</w:t>
      </w:r>
      <w:r w:rsidR="00CE35D4" w:rsidRPr="00AD59D5">
        <w:rPr>
          <w:rFonts w:ascii="Times New Roman" w:hAnsi="Times New Roman"/>
          <w:lang w:eastAsia="en-ZW"/>
        </w:rPr>
        <w:t xml:space="preserve"> </w:t>
      </w:r>
    </w:p>
    <w:p w:rsidR="00AD59D5" w:rsidRPr="00AD59D5" w:rsidRDefault="00AD59D5" w:rsidP="00AD59D5">
      <w:pPr>
        <w:autoSpaceDE w:val="0"/>
        <w:autoSpaceDN w:val="0"/>
        <w:adjustRightInd w:val="0"/>
        <w:spacing w:after="0" w:line="360" w:lineRule="auto"/>
        <w:ind w:left="1080"/>
        <w:jc w:val="both"/>
        <w:rPr>
          <w:rFonts w:ascii="Times New Roman" w:hAnsi="Times New Roman"/>
          <w:lang w:eastAsia="en-ZW"/>
        </w:rPr>
      </w:pPr>
    </w:p>
    <w:p w:rsidR="004A4F6C" w:rsidRDefault="00CE35D4" w:rsidP="00481D47">
      <w:pPr>
        <w:spacing w:after="0" w:line="360" w:lineRule="auto"/>
        <w:jc w:val="both"/>
        <w:rPr>
          <w:rFonts w:ascii="Times New Roman" w:hAnsi="Times New Roman"/>
          <w:sz w:val="24"/>
          <w:szCs w:val="24"/>
          <w:lang w:eastAsia="en-ZW"/>
        </w:rPr>
      </w:pPr>
      <w:r w:rsidRPr="00AD59D5">
        <w:rPr>
          <w:rFonts w:ascii="Times New Roman" w:hAnsi="Times New Roman"/>
          <w:lang w:eastAsia="en-ZW"/>
        </w:rPr>
        <w:tab/>
      </w:r>
      <w:r>
        <w:rPr>
          <w:rFonts w:ascii="Times New Roman" w:hAnsi="Times New Roman"/>
          <w:sz w:val="24"/>
          <w:szCs w:val="24"/>
          <w:lang w:eastAsia="en-ZW"/>
        </w:rPr>
        <w:t xml:space="preserve">In my view applicant acted when the need to act arose. A delay of five working days cannot by any stretch of imagination be defined as inordinate or a delay. This case exemplifies the danger of blowing out of proportion the notion of self-created urgency. </w:t>
      </w:r>
    </w:p>
    <w:p w:rsidR="0011599C" w:rsidRDefault="00E763FD" w:rsidP="00481D47">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sz w:val="24"/>
          <w:szCs w:val="24"/>
          <w:lang w:eastAsia="en-ZW"/>
        </w:rPr>
        <w:t xml:space="preserve">This matter is urgent. The order of the court </w:t>
      </w:r>
      <w:r w:rsidRPr="00E763FD">
        <w:rPr>
          <w:rFonts w:ascii="Times New Roman" w:hAnsi="Times New Roman"/>
          <w:i/>
          <w:sz w:val="24"/>
          <w:szCs w:val="24"/>
          <w:lang w:eastAsia="en-ZW"/>
        </w:rPr>
        <w:t>a quo</w:t>
      </w:r>
      <w:r>
        <w:rPr>
          <w:rFonts w:ascii="Times New Roman" w:hAnsi="Times New Roman"/>
          <w:i/>
          <w:sz w:val="24"/>
          <w:szCs w:val="24"/>
          <w:lang w:eastAsia="en-ZW"/>
        </w:rPr>
        <w:t xml:space="preserve"> </w:t>
      </w:r>
      <w:r>
        <w:rPr>
          <w:rFonts w:ascii="Times New Roman" w:hAnsi="Times New Roman"/>
          <w:sz w:val="24"/>
          <w:szCs w:val="24"/>
          <w:lang w:eastAsia="en-ZW"/>
        </w:rPr>
        <w:t xml:space="preserve">demands applicant to comply with it immediately. To avert compliance until the finalisation of the appeal, it became incumbent on applicant to seek the intervention of this court on an urgent basis. </w:t>
      </w:r>
      <w:r w:rsidRPr="00E763FD">
        <w:rPr>
          <w:rFonts w:ascii="Times New Roman" w:hAnsi="Times New Roman"/>
          <w:i/>
          <w:sz w:val="24"/>
          <w:szCs w:val="24"/>
          <w:lang w:eastAsia="en-ZW"/>
        </w:rPr>
        <w:t xml:space="preserve"> </w:t>
      </w:r>
      <w:r w:rsidR="00AE778E">
        <w:rPr>
          <w:rFonts w:ascii="Times New Roman" w:hAnsi="Times New Roman" w:cs="Times New Roman"/>
          <w:sz w:val="24"/>
          <w:szCs w:val="24"/>
        </w:rPr>
        <w:t>As a result</w:t>
      </w:r>
      <w:r w:rsidR="00695CEF">
        <w:rPr>
          <w:rFonts w:ascii="Times New Roman" w:hAnsi="Times New Roman" w:cs="Times New Roman"/>
          <w:sz w:val="24"/>
          <w:szCs w:val="24"/>
        </w:rPr>
        <w:t>,</w:t>
      </w:r>
      <w:r w:rsidR="00AE778E">
        <w:rPr>
          <w:rFonts w:ascii="Times New Roman" w:hAnsi="Times New Roman" w:cs="Times New Roman"/>
          <w:sz w:val="24"/>
          <w:szCs w:val="24"/>
        </w:rPr>
        <w:t xml:space="preserve"> I </w:t>
      </w:r>
      <w:r>
        <w:rPr>
          <w:rFonts w:ascii="Times New Roman" w:hAnsi="Times New Roman" w:cs="Times New Roman"/>
          <w:sz w:val="24"/>
          <w:szCs w:val="24"/>
        </w:rPr>
        <w:t>find that the preliminary point alleging lack of urgency has no merit and is</w:t>
      </w:r>
      <w:r w:rsidR="00AE778E">
        <w:rPr>
          <w:rFonts w:ascii="Times New Roman" w:hAnsi="Times New Roman" w:cs="Times New Roman"/>
          <w:sz w:val="24"/>
          <w:szCs w:val="24"/>
        </w:rPr>
        <w:t xml:space="preserve"> accordingly refused.  </w:t>
      </w:r>
    </w:p>
    <w:p w:rsidR="00695CEF" w:rsidRDefault="00695CEF" w:rsidP="007E5647">
      <w:pPr>
        <w:autoSpaceDE w:val="0"/>
        <w:autoSpaceDN w:val="0"/>
        <w:adjustRightInd w:val="0"/>
        <w:spacing w:after="0" w:line="360" w:lineRule="auto"/>
        <w:ind w:firstLine="720"/>
        <w:jc w:val="both"/>
        <w:rPr>
          <w:rFonts w:ascii="Times New Roman" w:hAnsi="Times New Roman" w:cs="Times New Roman"/>
          <w:sz w:val="24"/>
          <w:szCs w:val="24"/>
        </w:rPr>
      </w:pPr>
    </w:p>
    <w:p w:rsidR="00272D3D" w:rsidRDefault="0011599C" w:rsidP="00272D3D">
      <w:pPr>
        <w:spacing w:line="360" w:lineRule="auto"/>
        <w:jc w:val="both"/>
        <w:rPr>
          <w:rFonts w:ascii="Times New Roman" w:hAnsi="Times New Roman" w:cs="Times New Roman"/>
          <w:b/>
          <w:sz w:val="24"/>
          <w:szCs w:val="24"/>
        </w:rPr>
      </w:pPr>
      <w:r w:rsidRPr="0011599C">
        <w:rPr>
          <w:rFonts w:ascii="Times New Roman" w:hAnsi="Times New Roman" w:cs="Times New Roman"/>
          <w:b/>
          <w:sz w:val="24"/>
          <w:szCs w:val="24"/>
        </w:rPr>
        <w:t xml:space="preserve">Merits </w:t>
      </w:r>
    </w:p>
    <w:p w:rsidR="00AD59D5" w:rsidRPr="00B50CD0" w:rsidRDefault="00272D3D" w:rsidP="007E5647">
      <w:pPr>
        <w:spacing w:after="0" w:line="360" w:lineRule="auto"/>
        <w:ind w:firstLine="720"/>
        <w:jc w:val="both"/>
        <w:rPr>
          <w:rFonts w:ascii="Times New Roman" w:hAnsi="Times New Roman" w:cs="Times New Roman"/>
          <w:color w:val="000000"/>
          <w:sz w:val="24"/>
          <w:szCs w:val="24"/>
        </w:rPr>
      </w:pPr>
      <w:r w:rsidRPr="00B50CD0">
        <w:rPr>
          <w:rFonts w:ascii="Times New Roman" w:hAnsi="Times New Roman" w:cs="Times New Roman"/>
          <w:color w:val="000000"/>
          <w:sz w:val="24"/>
          <w:szCs w:val="24"/>
        </w:rPr>
        <w:t xml:space="preserve">In application proceedings it is a general rule that where </w:t>
      </w:r>
      <w:r w:rsidR="00695CEF" w:rsidRPr="00B50CD0">
        <w:rPr>
          <w:rFonts w:ascii="Times New Roman" w:hAnsi="Times New Roman" w:cs="Times New Roman"/>
          <w:color w:val="000000"/>
          <w:sz w:val="24"/>
          <w:szCs w:val="24"/>
        </w:rPr>
        <w:t xml:space="preserve">a </w:t>
      </w:r>
      <w:r w:rsidRPr="00B50CD0">
        <w:rPr>
          <w:rFonts w:ascii="Times New Roman" w:hAnsi="Times New Roman" w:cs="Times New Roman"/>
          <w:color w:val="000000"/>
          <w:sz w:val="24"/>
          <w:szCs w:val="24"/>
        </w:rPr>
        <w:t>dispute</w:t>
      </w:r>
      <w:r w:rsidR="00AD59D5" w:rsidRPr="00B50CD0">
        <w:rPr>
          <w:rFonts w:ascii="Times New Roman" w:hAnsi="Times New Roman" w:cs="Times New Roman"/>
          <w:color w:val="000000"/>
          <w:sz w:val="24"/>
          <w:szCs w:val="24"/>
        </w:rPr>
        <w:t xml:space="preserve"> of fact</w:t>
      </w:r>
      <w:r w:rsidR="00EF3F10" w:rsidRPr="00B50CD0">
        <w:rPr>
          <w:rFonts w:ascii="Times New Roman" w:hAnsi="Times New Roman" w:cs="Times New Roman"/>
          <w:color w:val="000000"/>
          <w:sz w:val="24"/>
          <w:szCs w:val="24"/>
        </w:rPr>
        <w:t xml:space="preserve"> has</w:t>
      </w:r>
      <w:r w:rsidR="00AD59D5" w:rsidRPr="00B50CD0">
        <w:rPr>
          <w:rFonts w:ascii="Times New Roman" w:hAnsi="Times New Roman" w:cs="Times New Roman"/>
          <w:color w:val="000000"/>
          <w:sz w:val="24"/>
          <w:szCs w:val="24"/>
        </w:rPr>
        <w:t xml:space="preserve"> arisen on the affidavits, a final </w:t>
      </w:r>
      <w:r w:rsidR="007B3E00" w:rsidRPr="00B50CD0">
        <w:rPr>
          <w:rFonts w:ascii="Times New Roman" w:hAnsi="Times New Roman" w:cs="Times New Roman"/>
          <w:color w:val="000000"/>
          <w:sz w:val="24"/>
          <w:szCs w:val="24"/>
        </w:rPr>
        <w:t xml:space="preserve">order </w:t>
      </w:r>
      <w:r w:rsidR="00AD59D5" w:rsidRPr="00B50CD0">
        <w:rPr>
          <w:rFonts w:ascii="Times New Roman" w:hAnsi="Times New Roman" w:cs="Times New Roman"/>
          <w:color w:val="000000"/>
          <w:sz w:val="24"/>
          <w:szCs w:val="24"/>
        </w:rPr>
        <w:t xml:space="preserve">may be granted if those facts averred in the applicant's affidavits </w:t>
      </w:r>
      <w:r w:rsidR="00AD59D5" w:rsidRPr="00B50CD0">
        <w:rPr>
          <w:rFonts w:ascii="Times New Roman" w:hAnsi="Times New Roman" w:cs="Times New Roman"/>
          <w:color w:val="000000"/>
          <w:sz w:val="24"/>
          <w:szCs w:val="24"/>
        </w:rPr>
        <w:lastRenderedPageBreak/>
        <w:t>which have been admitted by the respondent, together with the facts alleged by the respondent, justify such an order. The power of the court to give such final relief on the papers before it</w:t>
      </w:r>
      <w:r w:rsidR="009941C9" w:rsidRPr="00B50CD0">
        <w:rPr>
          <w:rFonts w:ascii="Times New Roman" w:hAnsi="Times New Roman" w:cs="Times New Roman"/>
          <w:color w:val="000000"/>
          <w:sz w:val="24"/>
          <w:szCs w:val="24"/>
        </w:rPr>
        <w:t>, is</w:t>
      </w:r>
      <w:r w:rsidR="00760372" w:rsidRPr="00B50CD0">
        <w:rPr>
          <w:rFonts w:ascii="Times New Roman" w:hAnsi="Times New Roman" w:cs="Times New Roman"/>
          <w:color w:val="000000"/>
          <w:sz w:val="24"/>
          <w:szCs w:val="24"/>
        </w:rPr>
        <w:t xml:space="preserve"> however</w:t>
      </w:r>
      <w:r w:rsidR="00AD59D5" w:rsidRPr="00B50CD0">
        <w:rPr>
          <w:rFonts w:ascii="Times New Roman" w:hAnsi="Times New Roman" w:cs="Times New Roman"/>
          <w:color w:val="000000"/>
          <w:sz w:val="24"/>
          <w:szCs w:val="24"/>
        </w:rPr>
        <w:t xml:space="preserve"> not confined to such a situation. In certain instances the denial by respondent of a fact alleged by the applicant may not be such as to raise a real, genuine or </w:t>
      </w:r>
      <w:r w:rsidR="00AD59D5" w:rsidRPr="00B50CD0">
        <w:rPr>
          <w:rFonts w:ascii="Times New Roman" w:hAnsi="Times New Roman" w:cs="Times New Roman"/>
          <w:i/>
          <w:color w:val="000000"/>
          <w:sz w:val="24"/>
          <w:szCs w:val="24"/>
        </w:rPr>
        <w:t>bona fide</w:t>
      </w:r>
      <w:r w:rsidRPr="00B50CD0">
        <w:rPr>
          <w:rFonts w:ascii="Times New Roman" w:hAnsi="Times New Roman" w:cs="Times New Roman"/>
          <w:color w:val="000000"/>
          <w:sz w:val="24"/>
          <w:szCs w:val="24"/>
        </w:rPr>
        <w:t xml:space="preserve"> </w:t>
      </w:r>
      <w:r w:rsidR="00AD59D5" w:rsidRPr="00B50CD0">
        <w:rPr>
          <w:rFonts w:ascii="Times New Roman" w:hAnsi="Times New Roman" w:cs="Times New Roman"/>
          <w:color w:val="000000"/>
          <w:sz w:val="24"/>
          <w:szCs w:val="24"/>
        </w:rPr>
        <w:t>dispute of fact</w:t>
      </w:r>
      <w:r w:rsidRPr="00B50CD0">
        <w:rPr>
          <w:rFonts w:ascii="Times New Roman" w:hAnsi="Times New Roman" w:cs="Times New Roman"/>
          <w:color w:val="000000"/>
          <w:sz w:val="24"/>
          <w:szCs w:val="24"/>
        </w:rPr>
        <w:t xml:space="preserve">.  See </w:t>
      </w:r>
      <w:r w:rsidRPr="00B50CD0">
        <w:rPr>
          <w:rFonts w:ascii="Times New Roman" w:hAnsi="Times New Roman" w:cs="Times New Roman"/>
          <w:i/>
          <w:color w:val="000000"/>
          <w:sz w:val="24"/>
          <w:szCs w:val="24"/>
        </w:rPr>
        <w:t xml:space="preserve">Plascon-Evans Paints Limited </w:t>
      </w:r>
      <w:r w:rsidRPr="00B50CD0">
        <w:rPr>
          <w:rFonts w:ascii="Times New Roman" w:hAnsi="Times New Roman" w:cs="Times New Roman"/>
          <w:color w:val="000000"/>
          <w:sz w:val="24"/>
          <w:szCs w:val="24"/>
        </w:rPr>
        <w:t xml:space="preserve">v </w:t>
      </w:r>
      <w:r w:rsidRPr="00B50CD0">
        <w:rPr>
          <w:rFonts w:ascii="Times New Roman" w:hAnsi="Times New Roman" w:cs="Times New Roman"/>
          <w:i/>
          <w:color w:val="000000"/>
          <w:sz w:val="24"/>
          <w:szCs w:val="24"/>
        </w:rPr>
        <w:t xml:space="preserve">Van Riebeeck Paints (Proprietary) Limited, </w:t>
      </w:r>
      <w:r w:rsidR="00AD59D5" w:rsidRPr="00B50CD0">
        <w:rPr>
          <w:rFonts w:ascii="Times New Roman" w:hAnsi="Times New Roman" w:cs="Times New Roman"/>
          <w:i/>
          <w:color w:val="000000"/>
          <w:sz w:val="24"/>
          <w:szCs w:val="24"/>
        </w:rPr>
        <w:t xml:space="preserve"> Room Hire Co. (Pty) Ltd</w:t>
      </w:r>
      <w:r w:rsidR="00AD59D5" w:rsidRPr="00B50CD0">
        <w:rPr>
          <w:rFonts w:ascii="Times New Roman" w:hAnsi="Times New Roman" w:cs="Times New Roman"/>
          <w:color w:val="000000"/>
          <w:sz w:val="24"/>
          <w:szCs w:val="24"/>
        </w:rPr>
        <w:t xml:space="preserve"> v</w:t>
      </w:r>
      <w:r w:rsidR="00AD59D5" w:rsidRPr="00B50CD0">
        <w:rPr>
          <w:rFonts w:ascii="Times New Roman" w:hAnsi="Times New Roman" w:cs="Times New Roman"/>
          <w:i/>
          <w:color w:val="000000"/>
          <w:sz w:val="24"/>
          <w:szCs w:val="24"/>
        </w:rPr>
        <w:t xml:space="preserve"> JeppeStreet Mansions </w:t>
      </w:r>
      <w:r w:rsidR="00AD59D5" w:rsidRPr="00B50CD0">
        <w:rPr>
          <w:rFonts w:ascii="Times New Roman" w:hAnsi="Times New Roman" w:cs="Times New Roman"/>
          <w:color w:val="000000"/>
          <w:sz w:val="24"/>
          <w:szCs w:val="24"/>
        </w:rPr>
        <w:t xml:space="preserve">(Pty) Ltd, 1949 (3) SA 1155 (T), at pp 1163-5; </w:t>
      </w:r>
      <w:r w:rsidR="00AD59D5" w:rsidRPr="00B50CD0">
        <w:rPr>
          <w:rFonts w:ascii="Times New Roman" w:hAnsi="Times New Roman" w:cs="Times New Roman"/>
          <w:i/>
          <w:color w:val="000000"/>
          <w:sz w:val="24"/>
          <w:szCs w:val="24"/>
        </w:rPr>
        <w:t>Da Mata v Otto, NO,</w:t>
      </w:r>
      <w:r w:rsidR="00AD59D5" w:rsidRPr="00B50CD0">
        <w:rPr>
          <w:rFonts w:ascii="Times New Roman" w:hAnsi="Times New Roman" w:cs="Times New Roman"/>
          <w:color w:val="000000"/>
          <w:sz w:val="24"/>
          <w:szCs w:val="24"/>
        </w:rPr>
        <w:t xml:space="preserve"> 1972 (3) SA 585 (A), at p 882 D - H).</w:t>
      </w:r>
      <w:r w:rsidR="00D507FA" w:rsidRPr="00B50CD0">
        <w:rPr>
          <w:rFonts w:ascii="Times New Roman" w:hAnsi="Times New Roman" w:cs="Times New Roman"/>
          <w:color w:val="000000"/>
          <w:sz w:val="24"/>
          <w:szCs w:val="24"/>
        </w:rPr>
        <w:t xml:space="preserve"> Therefore in applicat</w:t>
      </w:r>
      <w:r w:rsidR="00352517" w:rsidRPr="00B50CD0">
        <w:rPr>
          <w:rFonts w:ascii="Times New Roman" w:hAnsi="Times New Roman" w:cs="Times New Roman"/>
          <w:color w:val="000000"/>
          <w:sz w:val="24"/>
          <w:szCs w:val="24"/>
        </w:rPr>
        <w:t>ion proceedings a court may grant</w:t>
      </w:r>
      <w:r w:rsidR="00D507FA" w:rsidRPr="00B50CD0">
        <w:rPr>
          <w:rFonts w:ascii="Times New Roman" w:hAnsi="Times New Roman" w:cs="Times New Roman"/>
          <w:color w:val="000000"/>
          <w:sz w:val="24"/>
          <w:szCs w:val="24"/>
        </w:rPr>
        <w:t xml:space="preserve"> a final order base</w:t>
      </w:r>
      <w:r w:rsidR="00F9352E" w:rsidRPr="00B50CD0">
        <w:rPr>
          <w:rFonts w:ascii="Times New Roman" w:hAnsi="Times New Roman" w:cs="Times New Roman"/>
          <w:color w:val="000000"/>
          <w:sz w:val="24"/>
          <w:szCs w:val="24"/>
        </w:rPr>
        <w:t>d on common cause facts;</w:t>
      </w:r>
      <w:r w:rsidR="00D507FA" w:rsidRPr="00B50CD0">
        <w:rPr>
          <w:rFonts w:ascii="Times New Roman" w:hAnsi="Times New Roman" w:cs="Times New Roman"/>
          <w:color w:val="000000"/>
          <w:sz w:val="24"/>
          <w:szCs w:val="24"/>
        </w:rPr>
        <w:t xml:space="preserve"> facts not seriously disputed and facts not disputed at all. </w:t>
      </w:r>
    </w:p>
    <w:p w:rsidR="00D507FA" w:rsidRPr="00B50CD0" w:rsidRDefault="00D507FA" w:rsidP="007E5647">
      <w:pPr>
        <w:spacing w:after="0" w:line="360" w:lineRule="auto"/>
        <w:ind w:firstLine="720"/>
        <w:jc w:val="both"/>
        <w:rPr>
          <w:rFonts w:ascii="Times New Roman" w:hAnsi="Times New Roman" w:cs="Times New Roman"/>
          <w:color w:val="000000"/>
          <w:sz w:val="24"/>
          <w:szCs w:val="24"/>
        </w:rPr>
      </w:pPr>
      <w:r w:rsidRPr="00B50CD0">
        <w:rPr>
          <w:rFonts w:ascii="Times New Roman" w:hAnsi="Times New Roman" w:cs="Times New Roman"/>
          <w:color w:val="000000"/>
          <w:sz w:val="24"/>
          <w:szCs w:val="24"/>
        </w:rPr>
        <w:t xml:space="preserve">In </w:t>
      </w:r>
      <w:r w:rsidRPr="00B50CD0">
        <w:rPr>
          <w:rFonts w:ascii="Times New Roman" w:hAnsi="Times New Roman" w:cs="Times New Roman"/>
          <w:i/>
          <w:color w:val="000000"/>
          <w:sz w:val="24"/>
          <w:szCs w:val="24"/>
        </w:rPr>
        <w:t>casu</w:t>
      </w:r>
      <w:r w:rsidRPr="00B50CD0">
        <w:rPr>
          <w:rFonts w:ascii="Times New Roman" w:hAnsi="Times New Roman" w:cs="Times New Roman"/>
          <w:color w:val="000000"/>
          <w:sz w:val="24"/>
          <w:szCs w:val="24"/>
        </w:rPr>
        <w:t xml:space="preserve"> the</w:t>
      </w:r>
      <w:r w:rsidR="00F9352E" w:rsidRPr="00B50CD0">
        <w:rPr>
          <w:rFonts w:ascii="Times New Roman" w:hAnsi="Times New Roman" w:cs="Times New Roman"/>
          <w:color w:val="000000"/>
          <w:sz w:val="24"/>
          <w:szCs w:val="24"/>
        </w:rPr>
        <w:t xml:space="preserve"> follo</w:t>
      </w:r>
      <w:r w:rsidR="00E763FD" w:rsidRPr="00B50CD0">
        <w:rPr>
          <w:rFonts w:ascii="Times New Roman" w:hAnsi="Times New Roman" w:cs="Times New Roman"/>
          <w:color w:val="000000"/>
          <w:sz w:val="24"/>
          <w:szCs w:val="24"/>
        </w:rPr>
        <w:t>wing fact</w:t>
      </w:r>
      <w:r w:rsidR="00D2034D" w:rsidRPr="00B50CD0">
        <w:rPr>
          <w:rFonts w:ascii="Times New Roman" w:hAnsi="Times New Roman" w:cs="Times New Roman"/>
          <w:color w:val="000000"/>
          <w:sz w:val="24"/>
          <w:szCs w:val="24"/>
        </w:rPr>
        <w:t xml:space="preserve">s are either common </w:t>
      </w:r>
      <w:r w:rsidR="00D650C1" w:rsidRPr="00B50CD0">
        <w:rPr>
          <w:rFonts w:ascii="Times New Roman" w:hAnsi="Times New Roman" w:cs="Times New Roman"/>
          <w:color w:val="000000"/>
          <w:sz w:val="24"/>
          <w:szCs w:val="24"/>
        </w:rPr>
        <w:t>cause,</w:t>
      </w:r>
      <w:r w:rsidR="00D2034D" w:rsidRPr="00B50CD0">
        <w:rPr>
          <w:rFonts w:ascii="Times New Roman" w:hAnsi="Times New Roman" w:cs="Times New Roman"/>
          <w:color w:val="000000"/>
          <w:sz w:val="24"/>
          <w:szCs w:val="24"/>
        </w:rPr>
        <w:t xml:space="preserve"> that on the 29 November 2019</w:t>
      </w:r>
      <w:r w:rsidRPr="00B50CD0">
        <w:rPr>
          <w:rFonts w:ascii="Times New Roman" w:hAnsi="Times New Roman" w:cs="Times New Roman"/>
          <w:color w:val="000000"/>
          <w:sz w:val="24"/>
          <w:szCs w:val="24"/>
        </w:rPr>
        <w:t>,</w:t>
      </w:r>
      <w:r w:rsidR="00D2034D" w:rsidRPr="00B50CD0">
        <w:rPr>
          <w:rFonts w:ascii="Times New Roman" w:hAnsi="Times New Roman" w:cs="Times New Roman"/>
          <w:color w:val="000000"/>
          <w:sz w:val="24"/>
          <w:szCs w:val="24"/>
        </w:rPr>
        <w:t xml:space="preserve"> the court </w:t>
      </w:r>
      <w:r w:rsidR="00D2034D" w:rsidRPr="00B50CD0">
        <w:rPr>
          <w:rFonts w:ascii="Times New Roman" w:hAnsi="Times New Roman" w:cs="Times New Roman"/>
          <w:i/>
          <w:color w:val="000000"/>
          <w:sz w:val="24"/>
          <w:szCs w:val="24"/>
        </w:rPr>
        <w:t>a quo</w:t>
      </w:r>
      <w:r w:rsidR="00D2034D" w:rsidRPr="00B50CD0">
        <w:rPr>
          <w:rFonts w:ascii="Times New Roman" w:hAnsi="Times New Roman" w:cs="Times New Roman"/>
          <w:color w:val="000000"/>
          <w:sz w:val="24"/>
          <w:szCs w:val="24"/>
        </w:rPr>
        <w:t xml:space="preserve"> granted an interdict in favour of Mr </w:t>
      </w:r>
      <w:r w:rsidR="00D2034D" w:rsidRPr="00B50CD0">
        <w:rPr>
          <w:rFonts w:ascii="Times New Roman" w:hAnsi="Times New Roman" w:cs="Times New Roman"/>
          <w:i/>
          <w:color w:val="000000"/>
          <w:sz w:val="24"/>
          <w:szCs w:val="24"/>
        </w:rPr>
        <w:t>Kanyeze</w:t>
      </w:r>
      <w:r w:rsidR="00D2034D" w:rsidRPr="00B50CD0">
        <w:rPr>
          <w:rFonts w:ascii="Times New Roman" w:hAnsi="Times New Roman" w:cs="Times New Roman"/>
          <w:color w:val="000000"/>
          <w:sz w:val="24"/>
          <w:szCs w:val="24"/>
        </w:rPr>
        <w:t xml:space="preserve"> and that on the 3</w:t>
      </w:r>
      <w:r w:rsidR="00D2034D" w:rsidRPr="00B50CD0">
        <w:rPr>
          <w:rFonts w:ascii="Times New Roman" w:hAnsi="Times New Roman" w:cs="Times New Roman"/>
          <w:color w:val="000000"/>
          <w:sz w:val="24"/>
          <w:szCs w:val="24"/>
          <w:vertAlign w:val="superscript"/>
        </w:rPr>
        <w:t>rd</w:t>
      </w:r>
      <w:r w:rsidR="00D2034D" w:rsidRPr="00B50CD0">
        <w:rPr>
          <w:rFonts w:ascii="Times New Roman" w:hAnsi="Times New Roman" w:cs="Times New Roman"/>
          <w:color w:val="000000"/>
          <w:sz w:val="24"/>
          <w:szCs w:val="24"/>
        </w:rPr>
        <w:t xml:space="preserve"> December 2019 Mr </w:t>
      </w:r>
      <w:r w:rsidR="00D2034D" w:rsidRPr="00B50CD0">
        <w:rPr>
          <w:rFonts w:ascii="Times New Roman" w:hAnsi="Times New Roman" w:cs="Times New Roman"/>
          <w:i/>
          <w:color w:val="000000"/>
          <w:sz w:val="24"/>
          <w:szCs w:val="24"/>
        </w:rPr>
        <w:t xml:space="preserve">Palmer </w:t>
      </w:r>
      <w:r w:rsidR="00D2034D" w:rsidRPr="00B50CD0">
        <w:rPr>
          <w:rFonts w:ascii="Times New Roman" w:hAnsi="Times New Roman" w:cs="Times New Roman"/>
          <w:color w:val="000000"/>
          <w:sz w:val="24"/>
          <w:szCs w:val="24"/>
        </w:rPr>
        <w:t>filed a notice of appeal, and such appe</w:t>
      </w:r>
      <w:r w:rsidR="00A96EBF" w:rsidRPr="00B50CD0">
        <w:rPr>
          <w:rFonts w:ascii="Times New Roman" w:hAnsi="Times New Roman" w:cs="Times New Roman"/>
          <w:color w:val="000000"/>
          <w:sz w:val="24"/>
          <w:szCs w:val="24"/>
        </w:rPr>
        <w:t>al is pending under cover of case</w:t>
      </w:r>
      <w:r w:rsidR="007E5647" w:rsidRPr="00B50CD0">
        <w:rPr>
          <w:rFonts w:ascii="Times New Roman" w:hAnsi="Times New Roman" w:cs="Times New Roman"/>
          <w:color w:val="000000"/>
          <w:sz w:val="24"/>
          <w:szCs w:val="24"/>
        </w:rPr>
        <w:t xml:space="preserve"> number HC CIV</w:t>
      </w:r>
      <w:r w:rsidR="00D2034D" w:rsidRPr="00B50CD0">
        <w:rPr>
          <w:rFonts w:ascii="Times New Roman" w:hAnsi="Times New Roman" w:cs="Times New Roman"/>
          <w:color w:val="000000"/>
          <w:sz w:val="24"/>
          <w:szCs w:val="24"/>
        </w:rPr>
        <w:t xml:space="preserve"> 352/19. </w:t>
      </w:r>
    </w:p>
    <w:p w:rsidR="006D655F" w:rsidRPr="00B50CD0" w:rsidRDefault="00A96EBF" w:rsidP="007E5647">
      <w:pPr>
        <w:spacing w:after="0" w:line="360" w:lineRule="auto"/>
        <w:ind w:firstLine="720"/>
        <w:jc w:val="both"/>
        <w:rPr>
          <w:rFonts w:ascii="Times New Roman" w:hAnsi="Times New Roman" w:cs="Times New Roman"/>
          <w:color w:val="000000"/>
          <w:sz w:val="24"/>
          <w:szCs w:val="24"/>
        </w:rPr>
      </w:pPr>
      <w:r w:rsidRPr="00B50CD0">
        <w:rPr>
          <w:rFonts w:ascii="Times New Roman" w:hAnsi="Times New Roman" w:cs="Times New Roman"/>
          <w:color w:val="000000"/>
          <w:sz w:val="24"/>
          <w:szCs w:val="24"/>
        </w:rPr>
        <w:t xml:space="preserve">Applicant in his founding affidavit makes specific allegations of fact to show that he will suffer irreparable harm should this application be refused; that the balance of convenience favours him and that the appeal has prospects of success. In his opposing affidavit, respondent instead of meeting applicant’s facts head on, he repeats allegations raised as preliminary points, issues of jurisdiction and the absence of the record of proceedings from the court </w:t>
      </w:r>
      <w:r w:rsidRPr="00B50CD0">
        <w:rPr>
          <w:rFonts w:ascii="Times New Roman" w:hAnsi="Times New Roman" w:cs="Times New Roman"/>
          <w:i/>
          <w:color w:val="000000"/>
          <w:sz w:val="24"/>
          <w:szCs w:val="24"/>
        </w:rPr>
        <w:t>a quo</w:t>
      </w:r>
      <w:r w:rsidRPr="00B50CD0">
        <w:rPr>
          <w:rFonts w:ascii="Times New Roman" w:hAnsi="Times New Roman" w:cs="Times New Roman"/>
          <w:color w:val="000000"/>
          <w:sz w:val="24"/>
          <w:szCs w:val="24"/>
        </w:rPr>
        <w:t>. The approach taken by the respondent does not serve a use</w:t>
      </w:r>
      <w:r w:rsidR="00E763FD" w:rsidRPr="00B50CD0">
        <w:rPr>
          <w:rFonts w:ascii="Times New Roman" w:hAnsi="Times New Roman" w:cs="Times New Roman"/>
          <w:color w:val="000000"/>
          <w:sz w:val="24"/>
          <w:szCs w:val="24"/>
        </w:rPr>
        <w:t>ful purpose, because applicant’s</w:t>
      </w:r>
      <w:r w:rsidRPr="00B50CD0">
        <w:rPr>
          <w:rFonts w:ascii="Times New Roman" w:hAnsi="Times New Roman" w:cs="Times New Roman"/>
          <w:color w:val="000000"/>
          <w:sz w:val="24"/>
          <w:szCs w:val="24"/>
        </w:rPr>
        <w:t xml:space="preserve"> version remains intact and unchallenged. </w:t>
      </w:r>
      <w:r w:rsidR="00A47A3A" w:rsidRPr="00B50CD0">
        <w:rPr>
          <w:rFonts w:ascii="Times New Roman" w:hAnsi="Times New Roman" w:cs="Times New Roman"/>
          <w:color w:val="000000"/>
          <w:sz w:val="24"/>
          <w:szCs w:val="24"/>
        </w:rPr>
        <w:t>It is important for a party when opposin</w:t>
      </w:r>
      <w:r w:rsidR="00D507FA" w:rsidRPr="00B50CD0">
        <w:rPr>
          <w:rFonts w:ascii="Times New Roman" w:hAnsi="Times New Roman" w:cs="Times New Roman"/>
          <w:color w:val="000000"/>
          <w:sz w:val="24"/>
          <w:szCs w:val="24"/>
        </w:rPr>
        <w:t xml:space="preserve">g the relief sought by an opposing litigant </w:t>
      </w:r>
      <w:r w:rsidR="00A47A3A" w:rsidRPr="00B50CD0">
        <w:rPr>
          <w:rFonts w:ascii="Times New Roman" w:hAnsi="Times New Roman" w:cs="Times New Roman"/>
          <w:color w:val="000000"/>
          <w:sz w:val="24"/>
          <w:szCs w:val="24"/>
        </w:rPr>
        <w:t>to deal specifically with the ave</w:t>
      </w:r>
      <w:r w:rsidR="006D655F" w:rsidRPr="00B50CD0">
        <w:rPr>
          <w:rFonts w:ascii="Times New Roman" w:hAnsi="Times New Roman" w:cs="Times New Roman"/>
          <w:color w:val="000000"/>
          <w:sz w:val="24"/>
          <w:szCs w:val="24"/>
        </w:rPr>
        <w:t>rments contained in such party’s</w:t>
      </w:r>
      <w:r w:rsidR="00A47A3A" w:rsidRPr="00B50CD0">
        <w:rPr>
          <w:rFonts w:ascii="Times New Roman" w:hAnsi="Times New Roman" w:cs="Times New Roman"/>
          <w:color w:val="000000"/>
          <w:sz w:val="24"/>
          <w:szCs w:val="24"/>
        </w:rPr>
        <w:t xml:space="preserve"> affidavit</w:t>
      </w:r>
      <w:r w:rsidR="006D655F" w:rsidRPr="00B50CD0">
        <w:rPr>
          <w:rFonts w:ascii="Times New Roman" w:hAnsi="Times New Roman" w:cs="Times New Roman"/>
          <w:color w:val="000000"/>
          <w:sz w:val="24"/>
          <w:szCs w:val="24"/>
        </w:rPr>
        <w:t>s</w:t>
      </w:r>
      <w:r w:rsidR="00A47A3A" w:rsidRPr="00B50CD0">
        <w:rPr>
          <w:rFonts w:ascii="Times New Roman" w:hAnsi="Times New Roman" w:cs="Times New Roman"/>
          <w:color w:val="000000"/>
          <w:sz w:val="24"/>
          <w:szCs w:val="24"/>
        </w:rPr>
        <w:t>, challenge them and demonstrate the basis of the challenge.  This respondent did not do</w:t>
      </w:r>
      <w:r w:rsidR="00A156C5" w:rsidRPr="00B50CD0">
        <w:rPr>
          <w:rFonts w:ascii="Times New Roman" w:hAnsi="Times New Roman" w:cs="Times New Roman"/>
          <w:color w:val="000000"/>
          <w:sz w:val="24"/>
          <w:szCs w:val="24"/>
        </w:rPr>
        <w:t>.</w:t>
      </w:r>
      <w:r w:rsidR="00A47A3A" w:rsidRPr="00B50CD0">
        <w:rPr>
          <w:rFonts w:ascii="Times New Roman" w:hAnsi="Times New Roman" w:cs="Times New Roman"/>
          <w:color w:val="000000"/>
          <w:sz w:val="24"/>
          <w:szCs w:val="24"/>
        </w:rPr>
        <w:t xml:space="preserve"> </w:t>
      </w:r>
    </w:p>
    <w:p w:rsidR="006C6E98" w:rsidRPr="00B50CD0" w:rsidRDefault="006D655F" w:rsidP="007E5647">
      <w:pPr>
        <w:spacing w:after="0" w:line="360" w:lineRule="auto"/>
        <w:ind w:firstLine="720"/>
        <w:jc w:val="both"/>
        <w:rPr>
          <w:rFonts w:ascii="Times New Roman" w:hAnsi="Times New Roman" w:cs="Times New Roman"/>
          <w:color w:val="000000"/>
          <w:sz w:val="24"/>
          <w:szCs w:val="24"/>
        </w:rPr>
      </w:pPr>
      <w:r w:rsidRPr="00B50CD0">
        <w:rPr>
          <w:rFonts w:ascii="Times New Roman" w:hAnsi="Times New Roman" w:cs="Times New Roman"/>
          <w:color w:val="000000"/>
          <w:sz w:val="24"/>
          <w:szCs w:val="24"/>
        </w:rPr>
        <w:t>Applicant in paragraphs 11.1 to 11</w:t>
      </w:r>
      <w:r w:rsidR="00D03FC5" w:rsidRPr="00B50CD0">
        <w:rPr>
          <w:rFonts w:ascii="Times New Roman" w:hAnsi="Times New Roman" w:cs="Times New Roman"/>
          <w:color w:val="000000"/>
          <w:sz w:val="24"/>
          <w:szCs w:val="24"/>
        </w:rPr>
        <w:t>.</w:t>
      </w:r>
      <w:r w:rsidRPr="00B50CD0">
        <w:rPr>
          <w:rFonts w:ascii="Times New Roman" w:hAnsi="Times New Roman" w:cs="Times New Roman"/>
          <w:color w:val="000000"/>
          <w:sz w:val="24"/>
          <w:szCs w:val="24"/>
        </w:rPr>
        <w:t xml:space="preserve"> 27 provides detailed of the irreparable harm that he will suffer should this application be refused; shows that the balance of hardship or convenience favour the granting of this application and shows that his appeal carries prospects of success. This detail is not challenged by the respondent, all he says in paragraph 12 of his opposing affidavit is that “these are denied and disputed in total.” Such a response by a litigant to detailed submissions by the opposing party is not enough, it is inadequate. The court remains with uncontroverted evidence before it. Without any meaningful opposition the court can only accept the version put up </w:t>
      </w:r>
      <w:r w:rsidR="005240A8" w:rsidRPr="00B50CD0">
        <w:rPr>
          <w:rFonts w:ascii="Times New Roman" w:hAnsi="Times New Roman" w:cs="Times New Roman"/>
          <w:color w:val="000000"/>
          <w:sz w:val="24"/>
          <w:szCs w:val="24"/>
        </w:rPr>
        <w:t>by the litigant with detailed</w:t>
      </w:r>
      <w:r w:rsidR="006C6E98" w:rsidRPr="00B50CD0">
        <w:rPr>
          <w:rFonts w:ascii="Times New Roman" w:hAnsi="Times New Roman" w:cs="Times New Roman"/>
          <w:color w:val="000000"/>
          <w:sz w:val="24"/>
          <w:szCs w:val="24"/>
        </w:rPr>
        <w:t xml:space="preserve"> evidential material before it. </w:t>
      </w:r>
      <w:r w:rsidR="00A47A3A" w:rsidRPr="00B50CD0">
        <w:rPr>
          <w:rFonts w:ascii="Times New Roman" w:hAnsi="Times New Roman" w:cs="Times New Roman"/>
          <w:color w:val="000000"/>
          <w:sz w:val="24"/>
          <w:szCs w:val="24"/>
        </w:rPr>
        <w:t>As a result</w:t>
      </w:r>
      <w:r w:rsidR="005240A8" w:rsidRPr="00B50CD0">
        <w:rPr>
          <w:rFonts w:ascii="Times New Roman" w:hAnsi="Times New Roman" w:cs="Times New Roman"/>
          <w:color w:val="000000"/>
          <w:sz w:val="24"/>
          <w:szCs w:val="24"/>
        </w:rPr>
        <w:t>,</w:t>
      </w:r>
      <w:r w:rsidR="00A47A3A" w:rsidRPr="00B50CD0">
        <w:rPr>
          <w:rFonts w:ascii="Times New Roman" w:hAnsi="Times New Roman" w:cs="Times New Roman"/>
          <w:color w:val="000000"/>
          <w:sz w:val="24"/>
          <w:szCs w:val="24"/>
        </w:rPr>
        <w:t xml:space="preserve"> I find that applicant’s ver</w:t>
      </w:r>
      <w:r w:rsidR="006C6E98" w:rsidRPr="00B50CD0">
        <w:rPr>
          <w:rFonts w:ascii="Times New Roman" w:hAnsi="Times New Roman" w:cs="Times New Roman"/>
          <w:color w:val="000000"/>
          <w:sz w:val="24"/>
          <w:szCs w:val="24"/>
        </w:rPr>
        <w:t xml:space="preserve">sion on the merits to be common cause, or not seriously disputed. </w:t>
      </w:r>
      <w:r w:rsidR="002C49BD" w:rsidRPr="00B50CD0">
        <w:rPr>
          <w:rFonts w:ascii="Times New Roman" w:hAnsi="Times New Roman" w:cs="Times New Roman"/>
          <w:color w:val="000000"/>
          <w:sz w:val="24"/>
          <w:szCs w:val="24"/>
        </w:rPr>
        <w:tab/>
      </w:r>
    </w:p>
    <w:p w:rsidR="002C49BD" w:rsidRPr="00B50CD0" w:rsidRDefault="002C49BD" w:rsidP="007E5647">
      <w:pPr>
        <w:spacing w:after="0" w:line="360" w:lineRule="auto"/>
        <w:ind w:firstLine="720"/>
        <w:jc w:val="both"/>
        <w:rPr>
          <w:rFonts w:ascii="Times New Roman" w:hAnsi="Times New Roman" w:cs="Times New Roman"/>
          <w:color w:val="000000"/>
          <w:sz w:val="24"/>
          <w:szCs w:val="24"/>
        </w:rPr>
      </w:pPr>
      <w:r w:rsidRPr="00B50CD0">
        <w:rPr>
          <w:rFonts w:ascii="Times New Roman" w:hAnsi="Times New Roman" w:cs="Times New Roman"/>
          <w:color w:val="000000"/>
          <w:sz w:val="24"/>
          <w:szCs w:val="24"/>
        </w:rPr>
        <w:lastRenderedPageBreak/>
        <w:t>The 11 ha</w:t>
      </w:r>
      <w:r w:rsidR="005240A8" w:rsidRPr="00B50CD0">
        <w:rPr>
          <w:rFonts w:ascii="Times New Roman" w:hAnsi="Times New Roman" w:cs="Times New Roman"/>
          <w:color w:val="000000"/>
          <w:sz w:val="24"/>
          <w:szCs w:val="24"/>
        </w:rPr>
        <w:t>.</w:t>
      </w:r>
      <w:r w:rsidRPr="00B50CD0">
        <w:rPr>
          <w:rFonts w:ascii="Times New Roman" w:hAnsi="Times New Roman" w:cs="Times New Roman"/>
          <w:color w:val="000000"/>
          <w:sz w:val="24"/>
          <w:szCs w:val="24"/>
        </w:rPr>
        <w:t xml:space="preserve"> field which is the subject of </w:t>
      </w:r>
      <w:r w:rsidR="00F8083C" w:rsidRPr="00B50CD0">
        <w:rPr>
          <w:rFonts w:ascii="Times New Roman" w:hAnsi="Times New Roman" w:cs="Times New Roman"/>
          <w:color w:val="000000"/>
          <w:sz w:val="24"/>
          <w:szCs w:val="24"/>
        </w:rPr>
        <w:t xml:space="preserve">this </w:t>
      </w:r>
      <w:r w:rsidRPr="00B50CD0">
        <w:rPr>
          <w:rFonts w:ascii="Times New Roman" w:hAnsi="Times New Roman" w:cs="Times New Roman"/>
          <w:color w:val="000000"/>
          <w:sz w:val="24"/>
          <w:szCs w:val="24"/>
        </w:rPr>
        <w:t xml:space="preserve">litigation between the parties has been used by the applicant for over two decades. </w:t>
      </w:r>
      <w:r w:rsidR="00C547F1" w:rsidRPr="00B50CD0">
        <w:rPr>
          <w:rFonts w:ascii="Times New Roman" w:hAnsi="Times New Roman" w:cs="Times New Roman"/>
          <w:color w:val="000000"/>
          <w:sz w:val="24"/>
          <w:szCs w:val="24"/>
        </w:rPr>
        <w:t xml:space="preserve">He has grown winter wheat and now there is a tobacco crop whose export value is USD 140 000.000. This crop is expected to mature in or around April 2020. I agree that the facts of this show that applicant will suffer irreparable harm should </w:t>
      </w:r>
      <w:r w:rsidR="00961B12" w:rsidRPr="00B50CD0">
        <w:rPr>
          <w:rFonts w:ascii="Times New Roman" w:hAnsi="Times New Roman" w:cs="Times New Roman"/>
          <w:color w:val="000000"/>
          <w:sz w:val="24"/>
          <w:szCs w:val="24"/>
        </w:rPr>
        <w:t xml:space="preserve">respondent take over this filed and the crops pending the adjudication of the appeal. </w:t>
      </w:r>
      <w:r w:rsidR="00C547F1" w:rsidRPr="00B50CD0">
        <w:rPr>
          <w:rFonts w:ascii="Times New Roman" w:hAnsi="Times New Roman" w:cs="Times New Roman"/>
          <w:color w:val="000000"/>
          <w:sz w:val="24"/>
          <w:szCs w:val="24"/>
        </w:rPr>
        <w:t xml:space="preserve"> </w:t>
      </w:r>
    </w:p>
    <w:p w:rsidR="00C547F1" w:rsidRPr="00B50CD0" w:rsidRDefault="00C547F1" w:rsidP="007E5647">
      <w:pPr>
        <w:spacing w:after="0" w:line="360" w:lineRule="auto"/>
        <w:ind w:firstLine="720"/>
        <w:jc w:val="both"/>
        <w:rPr>
          <w:rFonts w:ascii="Times New Roman" w:hAnsi="Times New Roman" w:cs="Times New Roman"/>
          <w:color w:val="000000"/>
          <w:sz w:val="24"/>
          <w:szCs w:val="24"/>
        </w:rPr>
      </w:pPr>
      <w:r w:rsidRPr="00B50CD0">
        <w:rPr>
          <w:rFonts w:ascii="Times New Roman" w:hAnsi="Times New Roman" w:cs="Times New Roman"/>
          <w:color w:val="000000"/>
          <w:sz w:val="24"/>
          <w:szCs w:val="24"/>
        </w:rPr>
        <w:t xml:space="preserve">Applicant avers that before the launch of the proceedings before the court </w:t>
      </w:r>
      <w:r w:rsidR="00105BA9" w:rsidRPr="00B50CD0">
        <w:rPr>
          <w:rFonts w:ascii="Times New Roman" w:hAnsi="Times New Roman" w:cs="Times New Roman"/>
          <w:i/>
          <w:color w:val="000000"/>
          <w:sz w:val="24"/>
          <w:szCs w:val="24"/>
        </w:rPr>
        <w:t xml:space="preserve">a quo, </w:t>
      </w:r>
      <w:r w:rsidR="00105BA9" w:rsidRPr="00B50CD0">
        <w:rPr>
          <w:rFonts w:ascii="Times New Roman" w:hAnsi="Times New Roman" w:cs="Times New Roman"/>
          <w:color w:val="000000"/>
          <w:sz w:val="24"/>
          <w:szCs w:val="24"/>
        </w:rPr>
        <w:t>respondent was not in possession or control of any of the fields that relates to his offer letter of 2017.</w:t>
      </w:r>
      <w:r w:rsidR="00961B12" w:rsidRPr="00B50CD0">
        <w:rPr>
          <w:rFonts w:ascii="Times New Roman" w:hAnsi="Times New Roman" w:cs="Times New Roman"/>
          <w:color w:val="000000"/>
          <w:sz w:val="24"/>
          <w:szCs w:val="24"/>
        </w:rPr>
        <w:t xml:space="preserve"> It is submitted by applicant that the offer letter relied upon by respondent is stale. This allegation is not controverted.  Respondent</w:t>
      </w:r>
      <w:r w:rsidR="00105BA9" w:rsidRPr="00B50CD0">
        <w:rPr>
          <w:rFonts w:ascii="Times New Roman" w:hAnsi="Times New Roman" w:cs="Times New Roman"/>
          <w:color w:val="000000"/>
          <w:sz w:val="24"/>
          <w:szCs w:val="24"/>
        </w:rPr>
        <w:t xml:space="preserve"> has put no crop of any kind on the disputed lands. He has not invested any monies on the disputed lands. </w:t>
      </w:r>
      <w:r w:rsidR="002605F6" w:rsidRPr="00B50CD0">
        <w:rPr>
          <w:rFonts w:ascii="Times New Roman" w:hAnsi="Times New Roman" w:cs="Times New Roman"/>
          <w:sz w:val="24"/>
          <w:szCs w:val="24"/>
        </w:rPr>
        <w:t xml:space="preserve">The essence of the balance of convenience is to try to assess which of the parties will be least seriously inconvenienced by being compelled to endure what may prove to be a temporary injustice until the just answer can be found at the conclusion of the matter. </w:t>
      </w:r>
      <w:r w:rsidR="00CD6203" w:rsidRPr="00B50CD0">
        <w:rPr>
          <w:rFonts w:ascii="Times New Roman" w:hAnsi="Times New Roman" w:cs="Times New Roman"/>
          <w:sz w:val="24"/>
          <w:szCs w:val="24"/>
        </w:rPr>
        <w:t xml:space="preserve">In </w:t>
      </w:r>
      <w:r w:rsidR="00CD6203" w:rsidRPr="00B50CD0">
        <w:rPr>
          <w:rFonts w:ascii="Times New Roman" w:hAnsi="Times New Roman" w:cs="Times New Roman"/>
          <w:i/>
          <w:sz w:val="24"/>
          <w:szCs w:val="24"/>
        </w:rPr>
        <w:t>casu</w:t>
      </w:r>
      <w:r w:rsidR="00CD6203" w:rsidRPr="00B50CD0">
        <w:rPr>
          <w:rFonts w:ascii="Times New Roman" w:hAnsi="Times New Roman" w:cs="Times New Roman"/>
          <w:sz w:val="24"/>
          <w:szCs w:val="24"/>
        </w:rPr>
        <w:t xml:space="preserve"> </w:t>
      </w:r>
      <w:r w:rsidR="00CD6203" w:rsidRPr="00B50CD0">
        <w:rPr>
          <w:rFonts w:ascii="Times New Roman" w:hAnsi="Times New Roman" w:cs="Times New Roman"/>
          <w:color w:val="000000"/>
          <w:sz w:val="24"/>
          <w:szCs w:val="24"/>
        </w:rPr>
        <w:t>I find</w:t>
      </w:r>
      <w:r w:rsidR="00105BA9" w:rsidRPr="00B50CD0">
        <w:rPr>
          <w:rFonts w:ascii="Times New Roman" w:hAnsi="Times New Roman" w:cs="Times New Roman"/>
          <w:color w:val="000000"/>
          <w:sz w:val="24"/>
          <w:szCs w:val="24"/>
        </w:rPr>
        <w:t xml:space="preserve"> that the balance of hardships favour</w:t>
      </w:r>
      <w:r w:rsidR="00CD6203" w:rsidRPr="00B50CD0">
        <w:rPr>
          <w:rFonts w:ascii="Times New Roman" w:hAnsi="Times New Roman" w:cs="Times New Roman"/>
          <w:color w:val="000000"/>
          <w:sz w:val="24"/>
          <w:szCs w:val="24"/>
        </w:rPr>
        <w:t>s</w:t>
      </w:r>
      <w:r w:rsidR="00105BA9" w:rsidRPr="00B50CD0">
        <w:rPr>
          <w:rFonts w:ascii="Times New Roman" w:hAnsi="Times New Roman" w:cs="Times New Roman"/>
          <w:color w:val="000000"/>
          <w:sz w:val="24"/>
          <w:szCs w:val="24"/>
        </w:rPr>
        <w:t xml:space="preserve"> the applicant. </w:t>
      </w:r>
    </w:p>
    <w:p w:rsidR="00105BA9" w:rsidRPr="00B50CD0" w:rsidRDefault="00105BA9" w:rsidP="007E5647">
      <w:pPr>
        <w:spacing w:after="0" w:line="360" w:lineRule="auto"/>
        <w:ind w:firstLine="720"/>
        <w:jc w:val="both"/>
        <w:rPr>
          <w:rFonts w:ascii="Times New Roman" w:hAnsi="Times New Roman" w:cs="Times New Roman"/>
          <w:color w:val="000000"/>
          <w:sz w:val="24"/>
          <w:szCs w:val="24"/>
        </w:rPr>
      </w:pPr>
      <w:r w:rsidRPr="00B50CD0">
        <w:rPr>
          <w:rFonts w:ascii="Times New Roman" w:hAnsi="Times New Roman" w:cs="Times New Roman"/>
          <w:color w:val="000000"/>
          <w:sz w:val="24"/>
          <w:szCs w:val="24"/>
        </w:rPr>
        <w:t>The grounds of appeal contai</w:t>
      </w:r>
      <w:r w:rsidR="00961B12" w:rsidRPr="00B50CD0">
        <w:rPr>
          <w:rFonts w:ascii="Times New Roman" w:hAnsi="Times New Roman" w:cs="Times New Roman"/>
          <w:color w:val="000000"/>
          <w:sz w:val="24"/>
          <w:szCs w:val="24"/>
        </w:rPr>
        <w:t>ned in the notice of appeal</w:t>
      </w:r>
      <w:r w:rsidRPr="00B50CD0">
        <w:rPr>
          <w:rFonts w:ascii="Times New Roman" w:hAnsi="Times New Roman" w:cs="Times New Roman"/>
          <w:color w:val="000000"/>
          <w:sz w:val="24"/>
          <w:szCs w:val="24"/>
        </w:rPr>
        <w:t xml:space="preserve"> and the detailed averments in the applicant’s papers shows that applicant has an arguable case on appeal. </w:t>
      </w:r>
      <w:r w:rsidR="00961B12" w:rsidRPr="00B50CD0">
        <w:rPr>
          <w:rFonts w:ascii="Times New Roman" w:hAnsi="Times New Roman" w:cs="Times New Roman"/>
          <w:color w:val="000000"/>
          <w:sz w:val="24"/>
          <w:szCs w:val="24"/>
        </w:rPr>
        <w:t xml:space="preserve">In my view the justice of the case require applicant be allowed to protect his crop until such that his appeal is finalised. </w:t>
      </w:r>
    </w:p>
    <w:p w:rsidR="00C954FA" w:rsidRPr="00B50CD0" w:rsidRDefault="00961B12" w:rsidP="007E5647">
      <w:pPr>
        <w:spacing w:after="0" w:line="360" w:lineRule="auto"/>
        <w:ind w:firstLine="720"/>
        <w:jc w:val="both"/>
        <w:rPr>
          <w:rFonts w:ascii="Times New Roman" w:hAnsi="Times New Roman" w:cs="Times New Roman"/>
          <w:color w:val="000000"/>
          <w:sz w:val="24"/>
          <w:szCs w:val="24"/>
        </w:rPr>
      </w:pPr>
      <w:r w:rsidRPr="00B50CD0">
        <w:rPr>
          <w:rFonts w:ascii="Times New Roman" w:hAnsi="Times New Roman" w:cs="Times New Roman"/>
          <w:color w:val="000000"/>
          <w:sz w:val="24"/>
          <w:szCs w:val="24"/>
        </w:rPr>
        <w:t>B</w:t>
      </w:r>
      <w:r w:rsidR="00105BA9" w:rsidRPr="00B50CD0">
        <w:rPr>
          <w:rFonts w:ascii="Times New Roman" w:hAnsi="Times New Roman" w:cs="Times New Roman"/>
          <w:color w:val="000000"/>
          <w:sz w:val="24"/>
          <w:szCs w:val="24"/>
        </w:rPr>
        <w:t>ased o</w:t>
      </w:r>
      <w:r w:rsidR="001461DE" w:rsidRPr="00B50CD0">
        <w:rPr>
          <w:rFonts w:ascii="Times New Roman" w:hAnsi="Times New Roman" w:cs="Times New Roman"/>
          <w:color w:val="000000"/>
          <w:sz w:val="24"/>
          <w:szCs w:val="24"/>
        </w:rPr>
        <w:t>n t</w:t>
      </w:r>
      <w:r w:rsidRPr="00B50CD0">
        <w:rPr>
          <w:rFonts w:ascii="Times New Roman" w:hAnsi="Times New Roman" w:cs="Times New Roman"/>
          <w:color w:val="000000"/>
          <w:sz w:val="24"/>
          <w:szCs w:val="24"/>
        </w:rPr>
        <w:t>he papers before me</w:t>
      </w:r>
      <w:r w:rsidR="00821A36" w:rsidRPr="00B50CD0">
        <w:rPr>
          <w:rFonts w:ascii="Times New Roman" w:hAnsi="Times New Roman" w:cs="Times New Roman"/>
          <w:color w:val="000000"/>
          <w:sz w:val="24"/>
          <w:szCs w:val="24"/>
        </w:rPr>
        <w:t>; common cause facts; undisputed facts</w:t>
      </w:r>
      <w:r w:rsidRPr="00B50CD0">
        <w:rPr>
          <w:rFonts w:ascii="Times New Roman" w:hAnsi="Times New Roman" w:cs="Times New Roman"/>
          <w:color w:val="000000"/>
          <w:sz w:val="24"/>
          <w:szCs w:val="24"/>
        </w:rPr>
        <w:t xml:space="preserve"> and the submissions by the parties,</w:t>
      </w:r>
      <w:r w:rsidR="001461DE" w:rsidRPr="00B50CD0">
        <w:rPr>
          <w:rFonts w:ascii="Times New Roman" w:hAnsi="Times New Roman" w:cs="Times New Roman"/>
          <w:color w:val="000000"/>
          <w:sz w:val="24"/>
          <w:szCs w:val="24"/>
        </w:rPr>
        <w:t xml:space="preserve"> I am satisfied that applicant has an arguable case on</w:t>
      </w:r>
      <w:r w:rsidR="00821A36" w:rsidRPr="00B50CD0">
        <w:rPr>
          <w:rFonts w:ascii="Times New Roman" w:hAnsi="Times New Roman" w:cs="Times New Roman"/>
          <w:color w:val="000000"/>
          <w:sz w:val="24"/>
          <w:szCs w:val="24"/>
        </w:rPr>
        <w:t xml:space="preserve"> appeal.</w:t>
      </w:r>
      <w:r w:rsidR="001461DE" w:rsidRPr="00B50CD0">
        <w:rPr>
          <w:rFonts w:ascii="Times New Roman" w:hAnsi="Times New Roman" w:cs="Times New Roman"/>
          <w:color w:val="000000"/>
          <w:sz w:val="24"/>
          <w:szCs w:val="24"/>
        </w:rPr>
        <w:t xml:space="preserve"> I am also satisfied that applicant will suffer irreparable harm should this application be refused and that the balan</w:t>
      </w:r>
      <w:r w:rsidR="00821A36" w:rsidRPr="00B50CD0">
        <w:rPr>
          <w:rFonts w:ascii="Times New Roman" w:hAnsi="Times New Roman" w:cs="Times New Roman"/>
          <w:color w:val="000000"/>
          <w:sz w:val="24"/>
          <w:szCs w:val="24"/>
        </w:rPr>
        <w:t>ce of hardship favours him</w:t>
      </w:r>
      <w:r w:rsidR="001461DE" w:rsidRPr="00B50CD0">
        <w:rPr>
          <w:rFonts w:ascii="Times New Roman" w:hAnsi="Times New Roman" w:cs="Times New Roman"/>
          <w:color w:val="000000"/>
          <w:sz w:val="24"/>
          <w:szCs w:val="24"/>
        </w:rPr>
        <w:t>.</w:t>
      </w:r>
    </w:p>
    <w:p w:rsidR="00961B12" w:rsidRPr="00B50CD0" w:rsidRDefault="00961B12" w:rsidP="007E5647">
      <w:pPr>
        <w:spacing w:after="0" w:line="360" w:lineRule="auto"/>
        <w:ind w:firstLine="720"/>
        <w:jc w:val="both"/>
        <w:rPr>
          <w:rFonts w:ascii="Times New Roman" w:hAnsi="Times New Roman" w:cs="Times New Roman"/>
          <w:color w:val="000000"/>
          <w:sz w:val="24"/>
          <w:szCs w:val="24"/>
        </w:rPr>
      </w:pPr>
    </w:p>
    <w:p w:rsidR="00A47A3A" w:rsidRDefault="00A47A3A" w:rsidP="00A47A3A">
      <w:pPr>
        <w:spacing w:line="360" w:lineRule="auto"/>
        <w:jc w:val="both"/>
        <w:rPr>
          <w:rFonts w:ascii="Times New Roman" w:hAnsi="Times New Roman" w:cs="Times New Roman"/>
          <w:b/>
          <w:color w:val="000000"/>
          <w:sz w:val="23"/>
          <w:szCs w:val="23"/>
        </w:rPr>
      </w:pPr>
      <w:r w:rsidRPr="00A47A3A">
        <w:rPr>
          <w:rFonts w:ascii="Times New Roman" w:hAnsi="Times New Roman" w:cs="Times New Roman"/>
          <w:b/>
          <w:color w:val="000000"/>
          <w:sz w:val="23"/>
          <w:szCs w:val="23"/>
        </w:rPr>
        <w:t xml:space="preserve">Disposition </w:t>
      </w:r>
    </w:p>
    <w:p w:rsidR="00A47A3A" w:rsidRDefault="00A47A3A" w:rsidP="00A47A3A">
      <w:pPr>
        <w:spacing w:line="360" w:lineRule="auto"/>
        <w:jc w:val="both"/>
        <w:rPr>
          <w:rFonts w:ascii="Times New Roman" w:hAnsi="Times New Roman" w:cs="Times New Roman"/>
          <w:color w:val="000000"/>
          <w:sz w:val="23"/>
          <w:szCs w:val="23"/>
        </w:rPr>
      </w:pPr>
      <w:r>
        <w:rPr>
          <w:rFonts w:ascii="Times New Roman" w:hAnsi="Times New Roman" w:cs="Times New Roman"/>
          <w:b/>
          <w:color w:val="000000"/>
          <w:sz w:val="23"/>
          <w:szCs w:val="23"/>
        </w:rPr>
        <w:tab/>
      </w:r>
      <w:r w:rsidR="00FB7F30">
        <w:rPr>
          <w:rFonts w:ascii="Times New Roman" w:hAnsi="Times New Roman" w:cs="Times New Roman"/>
          <w:color w:val="000000"/>
          <w:sz w:val="23"/>
          <w:szCs w:val="23"/>
        </w:rPr>
        <w:t>In conclusion</w:t>
      </w:r>
      <w:r w:rsidR="009160A4">
        <w:rPr>
          <w:rFonts w:ascii="Times New Roman" w:hAnsi="Times New Roman" w:cs="Times New Roman"/>
          <w:color w:val="000000"/>
          <w:sz w:val="23"/>
          <w:szCs w:val="23"/>
        </w:rPr>
        <w:t>,</w:t>
      </w:r>
      <w:r w:rsidR="00FB7F30">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I </w:t>
      </w:r>
      <w:r w:rsidR="00595313">
        <w:rPr>
          <w:rFonts w:ascii="Times New Roman" w:hAnsi="Times New Roman" w:cs="Times New Roman"/>
          <w:color w:val="000000"/>
          <w:sz w:val="23"/>
          <w:szCs w:val="23"/>
        </w:rPr>
        <w:t xml:space="preserve">find that applicant has discharged the </w:t>
      </w:r>
      <w:r w:rsidR="00595313" w:rsidRPr="00595313">
        <w:rPr>
          <w:rFonts w:ascii="Times New Roman" w:hAnsi="Times New Roman" w:cs="Times New Roman"/>
          <w:i/>
          <w:color w:val="000000"/>
          <w:sz w:val="23"/>
          <w:szCs w:val="23"/>
        </w:rPr>
        <w:t>onus</w:t>
      </w:r>
      <w:r w:rsidR="009160A4">
        <w:rPr>
          <w:rFonts w:ascii="Times New Roman" w:hAnsi="Times New Roman" w:cs="Times New Roman"/>
          <w:color w:val="000000"/>
          <w:sz w:val="23"/>
          <w:szCs w:val="23"/>
        </w:rPr>
        <w:t xml:space="preserve"> on</w:t>
      </w:r>
      <w:r w:rsidR="00FB7F30">
        <w:rPr>
          <w:rFonts w:ascii="Times New Roman" w:hAnsi="Times New Roman" w:cs="Times New Roman"/>
          <w:color w:val="000000"/>
          <w:sz w:val="23"/>
          <w:szCs w:val="23"/>
        </w:rPr>
        <w:t xml:space="preserve"> him o</w:t>
      </w:r>
      <w:r w:rsidR="00595313">
        <w:rPr>
          <w:rFonts w:ascii="Times New Roman" w:hAnsi="Times New Roman" w:cs="Times New Roman"/>
          <w:color w:val="000000"/>
          <w:sz w:val="23"/>
          <w:szCs w:val="23"/>
        </w:rPr>
        <w:t>f showing</w:t>
      </w:r>
      <w:r w:rsidR="009160A4">
        <w:rPr>
          <w:rFonts w:ascii="Times New Roman" w:hAnsi="Times New Roman" w:cs="Times New Roman"/>
          <w:color w:val="000000"/>
          <w:sz w:val="23"/>
          <w:szCs w:val="23"/>
        </w:rPr>
        <w:t xml:space="preserve"> that </w:t>
      </w:r>
      <w:r w:rsidR="00595313">
        <w:rPr>
          <w:rFonts w:ascii="Times New Roman" w:hAnsi="Times New Roman" w:cs="Times New Roman"/>
          <w:color w:val="000000"/>
          <w:sz w:val="23"/>
          <w:szCs w:val="23"/>
        </w:rPr>
        <w:t xml:space="preserve">he has made a good case for the relief he is seeking from this court. </w:t>
      </w:r>
      <w:r w:rsidR="009160A4">
        <w:rPr>
          <w:rFonts w:ascii="Times New Roman" w:hAnsi="Times New Roman" w:cs="Times New Roman"/>
          <w:color w:val="000000"/>
          <w:sz w:val="23"/>
          <w:szCs w:val="23"/>
        </w:rPr>
        <w:t>As a result I</w:t>
      </w:r>
      <w:r w:rsidR="00595313">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order as follows: </w:t>
      </w:r>
    </w:p>
    <w:p w:rsidR="006727BF" w:rsidRDefault="006C19F3" w:rsidP="006727BF">
      <w:pPr>
        <w:pStyle w:val="ListParagraph"/>
        <w:numPr>
          <w:ilvl w:val="0"/>
          <w:numId w:val="7"/>
        </w:numPr>
        <w:spacing w:line="360" w:lineRule="auto"/>
        <w:jc w:val="both"/>
        <w:rPr>
          <w:rFonts w:ascii="Times New Roman" w:hAnsi="Times New Roman" w:cs="Times New Roman"/>
          <w:sz w:val="24"/>
          <w:szCs w:val="24"/>
        </w:rPr>
      </w:pPr>
      <w:r w:rsidRPr="006727BF">
        <w:rPr>
          <w:rFonts w:ascii="Times New Roman" w:hAnsi="Times New Roman" w:cs="Times New Roman"/>
          <w:sz w:val="24"/>
          <w:szCs w:val="24"/>
        </w:rPr>
        <w:t>That applicant’s</w:t>
      </w:r>
      <w:r w:rsidR="004C699D" w:rsidRPr="006727BF">
        <w:rPr>
          <w:rFonts w:ascii="Times New Roman" w:hAnsi="Times New Roman" w:cs="Times New Roman"/>
          <w:sz w:val="24"/>
          <w:szCs w:val="24"/>
        </w:rPr>
        <w:t xml:space="preserve"> compliance </w:t>
      </w:r>
      <w:r w:rsidR="007D4D53" w:rsidRPr="006727BF">
        <w:rPr>
          <w:rFonts w:ascii="Times New Roman" w:hAnsi="Times New Roman" w:cs="Times New Roman"/>
          <w:sz w:val="24"/>
          <w:szCs w:val="24"/>
        </w:rPr>
        <w:t>with</w:t>
      </w:r>
      <w:r w:rsidR="00A47A3A" w:rsidRPr="006727BF">
        <w:rPr>
          <w:rFonts w:ascii="Times New Roman" w:hAnsi="Times New Roman" w:cs="Times New Roman"/>
          <w:sz w:val="24"/>
          <w:szCs w:val="24"/>
        </w:rPr>
        <w:t xml:space="preserve"> the order of the </w:t>
      </w:r>
      <w:r w:rsidR="002226C8" w:rsidRPr="006727BF">
        <w:rPr>
          <w:rFonts w:ascii="Times New Roman" w:hAnsi="Times New Roman" w:cs="Times New Roman"/>
          <w:sz w:val="24"/>
          <w:szCs w:val="24"/>
        </w:rPr>
        <w:t>Magistrates C</w:t>
      </w:r>
      <w:r w:rsidR="00A47A3A" w:rsidRPr="006727BF">
        <w:rPr>
          <w:rFonts w:ascii="Times New Roman" w:hAnsi="Times New Roman" w:cs="Times New Roman"/>
          <w:sz w:val="24"/>
          <w:szCs w:val="24"/>
        </w:rPr>
        <w:t>ourt</w:t>
      </w:r>
      <w:r w:rsidR="002226C8" w:rsidRPr="006727BF">
        <w:rPr>
          <w:rFonts w:ascii="Times New Roman" w:hAnsi="Times New Roman" w:cs="Times New Roman"/>
          <w:sz w:val="24"/>
          <w:szCs w:val="24"/>
        </w:rPr>
        <w:t xml:space="preserve">, Murewa </w:t>
      </w:r>
      <w:r w:rsidR="002226C8" w:rsidRPr="006727BF">
        <w:rPr>
          <w:rFonts w:ascii="Times New Roman" w:hAnsi="Times New Roman" w:cs="Times New Roman"/>
          <w:i/>
          <w:sz w:val="24"/>
          <w:szCs w:val="24"/>
        </w:rPr>
        <w:t xml:space="preserve"> </w:t>
      </w:r>
      <w:r w:rsidR="00A47A3A" w:rsidRPr="006727BF">
        <w:rPr>
          <w:rFonts w:ascii="Times New Roman" w:hAnsi="Times New Roman" w:cs="Times New Roman"/>
          <w:i/>
          <w:sz w:val="24"/>
          <w:szCs w:val="24"/>
        </w:rPr>
        <w:t xml:space="preserve"> </w:t>
      </w:r>
      <w:r w:rsidR="00A47A3A" w:rsidRPr="006727BF">
        <w:rPr>
          <w:rFonts w:ascii="Times New Roman" w:hAnsi="Times New Roman" w:cs="Times New Roman"/>
          <w:sz w:val="24"/>
          <w:szCs w:val="24"/>
        </w:rPr>
        <w:t xml:space="preserve">in the matter between </w:t>
      </w:r>
      <w:r w:rsidR="00A47A3A" w:rsidRPr="006727BF">
        <w:rPr>
          <w:rFonts w:ascii="Times New Roman" w:hAnsi="Times New Roman" w:cs="Times New Roman"/>
          <w:i/>
          <w:sz w:val="24"/>
          <w:szCs w:val="24"/>
        </w:rPr>
        <w:t xml:space="preserve">Solomon Nyasha Kanyenze </w:t>
      </w:r>
      <w:r w:rsidR="00A47A3A" w:rsidRPr="006727BF">
        <w:rPr>
          <w:rFonts w:ascii="Times New Roman" w:hAnsi="Times New Roman" w:cs="Times New Roman"/>
          <w:sz w:val="24"/>
          <w:szCs w:val="24"/>
        </w:rPr>
        <w:t>v</w:t>
      </w:r>
      <w:r w:rsidR="00A47A3A" w:rsidRPr="006727BF">
        <w:rPr>
          <w:rFonts w:ascii="Times New Roman" w:hAnsi="Times New Roman" w:cs="Times New Roman"/>
          <w:i/>
          <w:sz w:val="24"/>
          <w:szCs w:val="24"/>
        </w:rPr>
        <w:t xml:space="preserve"> David George Palmer</w:t>
      </w:r>
      <w:r w:rsidR="00A47A3A" w:rsidRPr="006727BF">
        <w:rPr>
          <w:rFonts w:ascii="Times New Roman" w:hAnsi="Times New Roman" w:cs="Times New Roman"/>
          <w:sz w:val="24"/>
          <w:szCs w:val="24"/>
        </w:rPr>
        <w:t xml:space="preserve"> Murewa CIV 95/19 be and is hereby suspended pending the decision of the appeal in the High Court in case number HC C</w:t>
      </w:r>
      <w:r w:rsidR="007E5647" w:rsidRPr="006727BF">
        <w:rPr>
          <w:rFonts w:ascii="Times New Roman" w:hAnsi="Times New Roman" w:cs="Times New Roman"/>
          <w:sz w:val="24"/>
          <w:szCs w:val="24"/>
        </w:rPr>
        <w:t>IV</w:t>
      </w:r>
      <w:r w:rsidR="00A47A3A" w:rsidRPr="006727BF">
        <w:rPr>
          <w:rFonts w:ascii="Times New Roman" w:hAnsi="Times New Roman" w:cs="Times New Roman"/>
          <w:sz w:val="24"/>
          <w:szCs w:val="24"/>
        </w:rPr>
        <w:t xml:space="preserve"> Appeal No. 352/19. </w:t>
      </w:r>
      <w:r w:rsidR="002226C8" w:rsidRPr="006727BF">
        <w:rPr>
          <w:rFonts w:ascii="Times New Roman" w:hAnsi="Times New Roman" w:cs="Times New Roman"/>
          <w:sz w:val="24"/>
          <w:szCs w:val="24"/>
        </w:rPr>
        <w:t xml:space="preserve"> </w:t>
      </w:r>
    </w:p>
    <w:p w:rsidR="006727BF" w:rsidRDefault="006727BF" w:rsidP="006727BF">
      <w:pPr>
        <w:pStyle w:val="ListParagraph"/>
        <w:spacing w:line="360" w:lineRule="auto"/>
        <w:ind w:left="1080"/>
        <w:jc w:val="both"/>
        <w:rPr>
          <w:rFonts w:ascii="Times New Roman" w:hAnsi="Times New Roman" w:cs="Times New Roman"/>
          <w:sz w:val="24"/>
          <w:szCs w:val="24"/>
        </w:rPr>
      </w:pPr>
    </w:p>
    <w:p w:rsidR="00CB1853" w:rsidRPr="006727BF" w:rsidRDefault="00A47A3A" w:rsidP="006727BF">
      <w:pPr>
        <w:pStyle w:val="ListParagraph"/>
        <w:numPr>
          <w:ilvl w:val="0"/>
          <w:numId w:val="7"/>
        </w:numPr>
        <w:spacing w:line="360" w:lineRule="auto"/>
        <w:jc w:val="both"/>
        <w:rPr>
          <w:rFonts w:ascii="Times New Roman" w:hAnsi="Times New Roman" w:cs="Times New Roman"/>
          <w:sz w:val="24"/>
          <w:szCs w:val="24"/>
        </w:rPr>
      </w:pPr>
      <w:r w:rsidRPr="006727BF">
        <w:rPr>
          <w:rFonts w:ascii="Times New Roman" w:hAnsi="Times New Roman" w:cs="Times New Roman"/>
          <w:sz w:val="24"/>
          <w:szCs w:val="24"/>
        </w:rPr>
        <w:t>That there be no order as to costs</w:t>
      </w:r>
      <w:r w:rsidR="002226C8" w:rsidRPr="006727BF">
        <w:rPr>
          <w:rFonts w:ascii="Times New Roman" w:hAnsi="Times New Roman" w:cs="Times New Roman"/>
          <w:sz w:val="24"/>
          <w:szCs w:val="24"/>
        </w:rPr>
        <w:t>.</w:t>
      </w:r>
    </w:p>
    <w:p w:rsidR="006C19F3" w:rsidRDefault="006C19F3" w:rsidP="006C19F3">
      <w:pPr>
        <w:spacing w:line="360" w:lineRule="auto"/>
        <w:ind w:firstLine="720"/>
        <w:jc w:val="both"/>
        <w:rPr>
          <w:rFonts w:ascii="Times New Roman" w:hAnsi="Times New Roman" w:cs="Times New Roman"/>
          <w:sz w:val="24"/>
          <w:szCs w:val="24"/>
        </w:rPr>
      </w:pPr>
    </w:p>
    <w:p w:rsidR="00CB1853" w:rsidRDefault="00CB1853" w:rsidP="00CB1853">
      <w:pPr>
        <w:spacing w:after="0" w:line="240" w:lineRule="auto"/>
        <w:jc w:val="both"/>
        <w:rPr>
          <w:rFonts w:ascii="Times New Roman" w:hAnsi="Times New Roman" w:cs="Times New Roman"/>
          <w:sz w:val="24"/>
          <w:szCs w:val="24"/>
        </w:rPr>
      </w:pPr>
      <w:r w:rsidRPr="00CB1853">
        <w:rPr>
          <w:rFonts w:ascii="Times New Roman" w:hAnsi="Times New Roman" w:cs="Times New Roman"/>
          <w:i/>
          <w:sz w:val="24"/>
          <w:szCs w:val="24"/>
        </w:rPr>
        <w:t>Madzingira &amp; Nhokwara</w:t>
      </w:r>
      <w:r>
        <w:rPr>
          <w:rFonts w:ascii="Times New Roman" w:hAnsi="Times New Roman" w:cs="Times New Roman"/>
          <w:sz w:val="24"/>
          <w:szCs w:val="24"/>
        </w:rPr>
        <w:t>, applicant’s legal practitioners</w:t>
      </w:r>
    </w:p>
    <w:p w:rsidR="00CB1853" w:rsidRPr="002226C8" w:rsidRDefault="00CB1853" w:rsidP="00CB1853">
      <w:pPr>
        <w:spacing w:after="0" w:line="240" w:lineRule="auto"/>
        <w:jc w:val="both"/>
        <w:rPr>
          <w:rFonts w:ascii="Times New Roman" w:hAnsi="Times New Roman" w:cs="Times New Roman"/>
          <w:sz w:val="24"/>
          <w:szCs w:val="24"/>
        </w:rPr>
      </w:pPr>
      <w:r w:rsidRPr="00CB1853">
        <w:rPr>
          <w:rFonts w:ascii="Times New Roman" w:hAnsi="Times New Roman" w:cs="Times New Roman"/>
          <w:i/>
          <w:sz w:val="24"/>
          <w:szCs w:val="24"/>
        </w:rPr>
        <w:t>Honey &amp; Blanckenberg</w:t>
      </w:r>
      <w:r>
        <w:rPr>
          <w:rFonts w:ascii="Times New Roman" w:hAnsi="Times New Roman" w:cs="Times New Roman"/>
          <w:sz w:val="24"/>
          <w:szCs w:val="24"/>
        </w:rPr>
        <w:t>, respondent’s legal practitioners</w:t>
      </w:r>
    </w:p>
    <w:p w:rsidR="0011599C" w:rsidRPr="00145FF2" w:rsidRDefault="0011599C" w:rsidP="00E521AD">
      <w:pPr>
        <w:spacing w:line="360" w:lineRule="auto"/>
        <w:jc w:val="both"/>
        <w:rPr>
          <w:rFonts w:ascii="Times New Roman" w:hAnsi="Times New Roman" w:cs="Times New Roman"/>
          <w:sz w:val="24"/>
          <w:szCs w:val="24"/>
        </w:rPr>
      </w:pPr>
    </w:p>
    <w:sectPr w:rsidR="0011599C" w:rsidRPr="00145FF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CC0" w:rsidRDefault="00955CC0" w:rsidP="00AB7AFD">
      <w:pPr>
        <w:spacing w:after="0" w:line="240" w:lineRule="auto"/>
      </w:pPr>
      <w:r>
        <w:separator/>
      </w:r>
    </w:p>
  </w:endnote>
  <w:endnote w:type="continuationSeparator" w:id="0">
    <w:p w:rsidR="00955CC0" w:rsidRDefault="00955CC0" w:rsidP="00AB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CC0" w:rsidRDefault="00955CC0" w:rsidP="00AB7AFD">
      <w:pPr>
        <w:spacing w:after="0" w:line="240" w:lineRule="auto"/>
      </w:pPr>
      <w:r>
        <w:separator/>
      </w:r>
    </w:p>
  </w:footnote>
  <w:footnote w:type="continuationSeparator" w:id="0">
    <w:p w:rsidR="00955CC0" w:rsidRDefault="00955CC0" w:rsidP="00AB7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00676"/>
      <w:docPartObj>
        <w:docPartGallery w:val="Page Numbers (Top of Page)"/>
        <w:docPartUnique/>
      </w:docPartObj>
    </w:sdtPr>
    <w:sdtEndPr>
      <w:rPr>
        <w:noProof/>
      </w:rPr>
    </w:sdtEndPr>
    <w:sdtContent>
      <w:p w:rsidR="00AB7AFD" w:rsidRDefault="00AB7AFD">
        <w:pPr>
          <w:pStyle w:val="Header"/>
          <w:jc w:val="right"/>
          <w:rPr>
            <w:noProof/>
          </w:rPr>
        </w:pPr>
        <w:r>
          <w:fldChar w:fldCharType="begin"/>
        </w:r>
        <w:r>
          <w:instrText xml:space="preserve"> PAGE   \* MERGEFORMAT </w:instrText>
        </w:r>
        <w:r>
          <w:fldChar w:fldCharType="separate"/>
        </w:r>
        <w:r w:rsidR="00F70BA3">
          <w:rPr>
            <w:noProof/>
          </w:rPr>
          <w:t>1</w:t>
        </w:r>
        <w:r>
          <w:rPr>
            <w:noProof/>
          </w:rPr>
          <w:fldChar w:fldCharType="end"/>
        </w:r>
      </w:p>
      <w:p w:rsidR="00AB7AFD" w:rsidRDefault="00AB7AFD">
        <w:pPr>
          <w:pStyle w:val="Header"/>
          <w:jc w:val="right"/>
          <w:rPr>
            <w:noProof/>
          </w:rPr>
        </w:pPr>
        <w:r>
          <w:rPr>
            <w:noProof/>
          </w:rPr>
          <w:t>HH</w:t>
        </w:r>
        <w:r w:rsidR="002F230C">
          <w:rPr>
            <w:noProof/>
          </w:rPr>
          <w:t xml:space="preserve"> 16-20</w:t>
        </w:r>
      </w:p>
      <w:p w:rsidR="00AB7AFD" w:rsidRDefault="00AB7AFD">
        <w:pPr>
          <w:pStyle w:val="Header"/>
          <w:jc w:val="right"/>
        </w:pPr>
        <w:r>
          <w:rPr>
            <w:noProof/>
          </w:rPr>
          <w:t>HC 10057/19</w:t>
        </w:r>
      </w:p>
    </w:sdtContent>
  </w:sdt>
  <w:p w:rsidR="00AB7AFD" w:rsidRDefault="00AB7A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764DC"/>
    <w:multiLevelType w:val="hybridMultilevel"/>
    <w:tmpl w:val="DC286EF6"/>
    <w:lvl w:ilvl="0" w:tplc="20C8E17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1AD1774C"/>
    <w:multiLevelType w:val="hybridMultilevel"/>
    <w:tmpl w:val="1F8E0A06"/>
    <w:lvl w:ilvl="0" w:tplc="075A8A3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23385A0C"/>
    <w:multiLevelType w:val="hybridMultilevel"/>
    <w:tmpl w:val="08E6C904"/>
    <w:lvl w:ilvl="0" w:tplc="5DDE8B5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45AE72DB"/>
    <w:multiLevelType w:val="hybridMultilevel"/>
    <w:tmpl w:val="08E6C904"/>
    <w:lvl w:ilvl="0" w:tplc="5DDE8B5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68734165"/>
    <w:multiLevelType w:val="hybridMultilevel"/>
    <w:tmpl w:val="2E36354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6BC237A2"/>
    <w:multiLevelType w:val="hybridMultilevel"/>
    <w:tmpl w:val="D60AD1F2"/>
    <w:lvl w:ilvl="0" w:tplc="8A3215DC">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15:restartNumberingAfterBreak="0">
    <w:nsid w:val="6CEA0DC5"/>
    <w:multiLevelType w:val="hybridMultilevel"/>
    <w:tmpl w:val="08E6C904"/>
    <w:lvl w:ilvl="0" w:tplc="5DDE8B5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BB"/>
    <w:rsid w:val="00020234"/>
    <w:rsid w:val="000213E4"/>
    <w:rsid w:val="00052E77"/>
    <w:rsid w:val="000931D8"/>
    <w:rsid w:val="00105BA9"/>
    <w:rsid w:val="0011599C"/>
    <w:rsid w:val="00145FF2"/>
    <w:rsid w:val="001461DE"/>
    <w:rsid w:val="001511BC"/>
    <w:rsid w:val="001644BB"/>
    <w:rsid w:val="001859B3"/>
    <w:rsid w:val="001A25CE"/>
    <w:rsid w:val="001B5F09"/>
    <w:rsid w:val="001B7C16"/>
    <w:rsid w:val="00200F2A"/>
    <w:rsid w:val="00216670"/>
    <w:rsid w:val="002226C8"/>
    <w:rsid w:val="002605F6"/>
    <w:rsid w:val="002618F7"/>
    <w:rsid w:val="0026277C"/>
    <w:rsid w:val="00270AE9"/>
    <w:rsid w:val="00272D3D"/>
    <w:rsid w:val="002C49BD"/>
    <w:rsid w:val="002D678B"/>
    <w:rsid w:val="002E42F3"/>
    <w:rsid w:val="002F191E"/>
    <w:rsid w:val="002F230C"/>
    <w:rsid w:val="00312BEA"/>
    <w:rsid w:val="00322753"/>
    <w:rsid w:val="00352517"/>
    <w:rsid w:val="00357EFE"/>
    <w:rsid w:val="00361769"/>
    <w:rsid w:val="00361E4A"/>
    <w:rsid w:val="00362B14"/>
    <w:rsid w:val="00386342"/>
    <w:rsid w:val="00397FCE"/>
    <w:rsid w:val="003B68C1"/>
    <w:rsid w:val="003F4684"/>
    <w:rsid w:val="00403D0F"/>
    <w:rsid w:val="00406301"/>
    <w:rsid w:val="0042170A"/>
    <w:rsid w:val="00421B71"/>
    <w:rsid w:val="004261EF"/>
    <w:rsid w:val="00455D30"/>
    <w:rsid w:val="00481D47"/>
    <w:rsid w:val="004938BB"/>
    <w:rsid w:val="00494F8F"/>
    <w:rsid w:val="004A2C67"/>
    <w:rsid w:val="004A4F6C"/>
    <w:rsid w:val="004A5DE9"/>
    <w:rsid w:val="004C3A00"/>
    <w:rsid w:val="004C699D"/>
    <w:rsid w:val="004D3F0A"/>
    <w:rsid w:val="00506A94"/>
    <w:rsid w:val="005240A8"/>
    <w:rsid w:val="00531A18"/>
    <w:rsid w:val="0055614F"/>
    <w:rsid w:val="00595313"/>
    <w:rsid w:val="005A0013"/>
    <w:rsid w:val="005A1502"/>
    <w:rsid w:val="005B4701"/>
    <w:rsid w:val="00660E9F"/>
    <w:rsid w:val="00670339"/>
    <w:rsid w:val="006727BF"/>
    <w:rsid w:val="00695CEF"/>
    <w:rsid w:val="006A37E6"/>
    <w:rsid w:val="006C19F3"/>
    <w:rsid w:val="006C60B1"/>
    <w:rsid w:val="006C6E98"/>
    <w:rsid w:val="006D655F"/>
    <w:rsid w:val="007037B8"/>
    <w:rsid w:val="00705425"/>
    <w:rsid w:val="00711FD5"/>
    <w:rsid w:val="00715EEF"/>
    <w:rsid w:val="007171A2"/>
    <w:rsid w:val="0073436C"/>
    <w:rsid w:val="00753952"/>
    <w:rsid w:val="0075767E"/>
    <w:rsid w:val="00760372"/>
    <w:rsid w:val="00770231"/>
    <w:rsid w:val="00780DDC"/>
    <w:rsid w:val="00787792"/>
    <w:rsid w:val="00793B51"/>
    <w:rsid w:val="00796470"/>
    <w:rsid w:val="007A50B8"/>
    <w:rsid w:val="007B2B9E"/>
    <w:rsid w:val="007B3E00"/>
    <w:rsid w:val="007C1036"/>
    <w:rsid w:val="007C63B6"/>
    <w:rsid w:val="007D4D53"/>
    <w:rsid w:val="007E5647"/>
    <w:rsid w:val="007F207E"/>
    <w:rsid w:val="00811D1F"/>
    <w:rsid w:val="00821A36"/>
    <w:rsid w:val="00834466"/>
    <w:rsid w:val="0086381B"/>
    <w:rsid w:val="008A0174"/>
    <w:rsid w:val="008B5EEE"/>
    <w:rsid w:val="008C3645"/>
    <w:rsid w:val="008C7B88"/>
    <w:rsid w:val="008D0D73"/>
    <w:rsid w:val="008D5633"/>
    <w:rsid w:val="00904392"/>
    <w:rsid w:val="009160A4"/>
    <w:rsid w:val="00931967"/>
    <w:rsid w:val="00951D6F"/>
    <w:rsid w:val="00955190"/>
    <w:rsid w:val="00955CC0"/>
    <w:rsid w:val="00961B12"/>
    <w:rsid w:val="00967A99"/>
    <w:rsid w:val="00984C68"/>
    <w:rsid w:val="009941C9"/>
    <w:rsid w:val="009955DF"/>
    <w:rsid w:val="009D14CD"/>
    <w:rsid w:val="009E1319"/>
    <w:rsid w:val="009E7325"/>
    <w:rsid w:val="00A06E41"/>
    <w:rsid w:val="00A156C5"/>
    <w:rsid w:val="00A30137"/>
    <w:rsid w:val="00A47A3A"/>
    <w:rsid w:val="00A6501D"/>
    <w:rsid w:val="00A93FC9"/>
    <w:rsid w:val="00A96EBF"/>
    <w:rsid w:val="00AA2A19"/>
    <w:rsid w:val="00AB7AFD"/>
    <w:rsid w:val="00AD59D5"/>
    <w:rsid w:val="00AE52C4"/>
    <w:rsid w:val="00AE778E"/>
    <w:rsid w:val="00AF7898"/>
    <w:rsid w:val="00B06A09"/>
    <w:rsid w:val="00B10B34"/>
    <w:rsid w:val="00B10DE0"/>
    <w:rsid w:val="00B50CD0"/>
    <w:rsid w:val="00B91A15"/>
    <w:rsid w:val="00B928A9"/>
    <w:rsid w:val="00B96205"/>
    <w:rsid w:val="00B96DE7"/>
    <w:rsid w:val="00BB4455"/>
    <w:rsid w:val="00BC62A9"/>
    <w:rsid w:val="00BD2253"/>
    <w:rsid w:val="00C15914"/>
    <w:rsid w:val="00C251A8"/>
    <w:rsid w:val="00C47983"/>
    <w:rsid w:val="00C547F1"/>
    <w:rsid w:val="00C54F62"/>
    <w:rsid w:val="00C55BB5"/>
    <w:rsid w:val="00C86585"/>
    <w:rsid w:val="00C87795"/>
    <w:rsid w:val="00C954FA"/>
    <w:rsid w:val="00CB1853"/>
    <w:rsid w:val="00CB4D32"/>
    <w:rsid w:val="00CC5D10"/>
    <w:rsid w:val="00CC7A0F"/>
    <w:rsid w:val="00CD6203"/>
    <w:rsid w:val="00CE35D4"/>
    <w:rsid w:val="00D0213B"/>
    <w:rsid w:val="00D03FC5"/>
    <w:rsid w:val="00D200DA"/>
    <w:rsid w:val="00D2034D"/>
    <w:rsid w:val="00D25ACD"/>
    <w:rsid w:val="00D507FA"/>
    <w:rsid w:val="00D622AA"/>
    <w:rsid w:val="00D650C1"/>
    <w:rsid w:val="00D75F35"/>
    <w:rsid w:val="00D84398"/>
    <w:rsid w:val="00DB0475"/>
    <w:rsid w:val="00DC20A5"/>
    <w:rsid w:val="00DD7CBD"/>
    <w:rsid w:val="00E04A55"/>
    <w:rsid w:val="00E04CB7"/>
    <w:rsid w:val="00E2629C"/>
    <w:rsid w:val="00E4013F"/>
    <w:rsid w:val="00E521AD"/>
    <w:rsid w:val="00E755B9"/>
    <w:rsid w:val="00E763FD"/>
    <w:rsid w:val="00EA5407"/>
    <w:rsid w:val="00EC5286"/>
    <w:rsid w:val="00ED4878"/>
    <w:rsid w:val="00ED537A"/>
    <w:rsid w:val="00EF3F10"/>
    <w:rsid w:val="00F246FA"/>
    <w:rsid w:val="00F62BA5"/>
    <w:rsid w:val="00F70BA3"/>
    <w:rsid w:val="00F72B10"/>
    <w:rsid w:val="00F8083C"/>
    <w:rsid w:val="00F83C00"/>
    <w:rsid w:val="00F9030B"/>
    <w:rsid w:val="00F9352E"/>
    <w:rsid w:val="00F945BF"/>
    <w:rsid w:val="00F9593E"/>
    <w:rsid w:val="00FA7054"/>
    <w:rsid w:val="00FB7F30"/>
    <w:rsid w:val="00FC43E8"/>
    <w:rsid w:val="00FE171B"/>
    <w:rsid w:val="00FE58A4"/>
    <w:rsid w:val="00FF517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C25EE-162D-4841-9387-E9353D32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8BB"/>
    <w:pPr>
      <w:ind w:left="720"/>
      <w:contextualSpacing/>
    </w:pPr>
  </w:style>
  <w:style w:type="paragraph" w:customStyle="1" w:styleId="Default">
    <w:name w:val="Default"/>
    <w:rsid w:val="00F83C0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B7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AFD"/>
  </w:style>
  <w:style w:type="paragraph" w:styleId="Footer">
    <w:name w:val="footer"/>
    <w:basedOn w:val="Normal"/>
    <w:link w:val="FooterChar"/>
    <w:uiPriority w:val="99"/>
    <w:unhideWhenUsed/>
    <w:rsid w:val="00AB7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AFD"/>
  </w:style>
  <w:style w:type="paragraph" w:styleId="BalloonText">
    <w:name w:val="Balloon Text"/>
    <w:basedOn w:val="Normal"/>
    <w:link w:val="BalloonTextChar"/>
    <w:uiPriority w:val="99"/>
    <w:semiHidden/>
    <w:unhideWhenUsed/>
    <w:rsid w:val="00955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3829</Words>
  <Characters>21826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user</cp:lastModifiedBy>
  <cp:revision>2</cp:revision>
  <cp:lastPrinted>2020-01-07T08:29:00Z</cp:lastPrinted>
  <dcterms:created xsi:type="dcterms:W3CDTF">2020-01-09T13:43:00Z</dcterms:created>
  <dcterms:modified xsi:type="dcterms:W3CDTF">2020-01-09T13:43:00Z</dcterms:modified>
</cp:coreProperties>
</file>