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CE9" w:rsidRDefault="00883CE9" w:rsidP="00883CE9">
      <w:pPr>
        <w:spacing w:after="0"/>
        <w:jc w:val="both"/>
        <w:rPr>
          <w:rFonts w:ascii="Times New Roman" w:hAnsi="Times New Roman" w:cs="Times New Roman"/>
          <w:sz w:val="24"/>
          <w:szCs w:val="24"/>
          <w:lang w:val="en-GB"/>
        </w:rPr>
      </w:pPr>
      <w:bookmarkStart w:id="0" w:name="_GoBack"/>
      <w:bookmarkEnd w:id="0"/>
    </w:p>
    <w:p w:rsidR="00883CE9" w:rsidRDefault="00883CE9" w:rsidP="00883CE9">
      <w:pPr>
        <w:spacing w:after="0"/>
        <w:jc w:val="both"/>
        <w:rPr>
          <w:rFonts w:ascii="Times New Roman" w:hAnsi="Times New Roman" w:cs="Times New Roman"/>
          <w:sz w:val="24"/>
          <w:szCs w:val="24"/>
          <w:lang w:val="en-GB"/>
        </w:rPr>
      </w:pPr>
    </w:p>
    <w:p w:rsidR="007D6A77" w:rsidRDefault="00883CE9" w:rsidP="00883CE9">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STATE</w:t>
      </w:r>
    </w:p>
    <w:p w:rsidR="00883CE9" w:rsidRDefault="00883CE9" w:rsidP="00883CE9">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versus</w:t>
      </w:r>
    </w:p>
    <w:p w:rsidR="00883CE9" w:rsidRDefault="00883CE9" w:rsidP="00883CE9">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ENOCK MANGWENDE</w:t>
      </w:r>
    </w:p>
    <w:p w:rsidR="00883CE9" w:rsidRDefault="00883CE9" w:rsidP="00883CE9">
      <w:pPr>
        <w:spacing w:after="0"/>
        <w:jc w:val="both"/>
        <w:rPr>
          <w:rFonts w:ascii="Times New Roman" w:hAnsi="Times New Roman" w:cs="Times New Roman"/>
          <w:sz w:val="24"/>
          <w:szCs w:val="24"/>
          <w:lang w:val="en-GB"/>
        </w:rPr>
      </w:pPr>
    </w:p>
    <w:p w:rsidR="00883CE9" w:rsidRDefault="00883CE9" w:rsidP="00883CE9">
      <w:pPr>
        <w:spacing w:after="0"/>
        <w:jc w:val="both"/>
        <w:rPr>
          <w:rFonts w:ascii="Times New Roman" w:hAnsi="Times New Roman" w:cs="Times New Roman"/>
          <w:sz w:val="24"/>
          <w:szCs w:val="24"/>
          <w:lang w:val="en-GB"/>
        </w:rPr>
      </w:pPr>
    </w:p>
    <w:p w:rsidR="00883CE9" w:rsidRDefault="00883CE9" w:rsidP="00883CE9">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HIGH COURT OF ZIMBABWE</w:t>
      </w:r>
    </w:p>
    <w:p w:rsidR="00883CE9" w:rsidRDefault="00883CE9" w:rsidP="00883CE9">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CHITAPI </w:t>
      </w:r>
      <w:r w:rsidR="006B27AA">
        <w:rPr>
          <w:rFonts w:ascii="Times New Roman" w:hAnsi="Times New Roman" w:cs="Times New Roman"/>
          <w:sz w:val="24"/>
          <w:szCs w:val="24"/>
          <w:lang w:val="en-GB"/>
        </w:rPr>
        <w:t>&amp; MUSITHU J</w:t>
      </w:r>
      <w:r>
        <w:rPr>
          <w:rFonts w:ascii="Times New Roman" w:hAnsi="Times New Roman" w:cs="Times New Roman"/>
          <w:sz w:val="24"/>
          <w:szCs w:val="24"/>
          <w:lang w:val="en-GB"/>
        </w:rPr>
        <w:t>J</w:t>
      </w:r>
    </w:p>
    <w:p w:rsidR="00883CE9" w:rsidRDefault="00883CE9" w:rsidP="00883CE9">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HARARE, </w:t>
      </w:r>
      <w:r w:rsidR="004736AF">
        <w:rPr>
          <w:rFonts w:ascii="Times New Roman" w:hAnsi="Times New Roman" w:cs="Times New Roman"/>
          <w:sz w:val="24"/>
          <w:szCs w:val="24"/>
          <w:lang w:val="en-GB"/>
        </w:rPr>
        <w:t>28 October 2020</w:t>
      </w:r>
    </w:p>
    <w:p w:rsidR="00883CE9" w:rsidRDefault="00883CE9" w:rsidP="00883CE9">
      <w:pPr>
        <w:spacing w:after="0"/>
        <w:jc w:val="both"/>
        <w:rPr>
          <w:rFonts w:ascii="Times New Roman" w:hAnsi="Times New Roman" w:cs="Times New Roman"/>
          <w:sz w:val="24"/>
          <w:szCs w:val="24"/>
          <w:lang w:val="en-GB"/>
        </w:rPr>
      </w:pPr>
    </w:p>
    <w:p w:rsidR="004736AF" w:rsidRDefault="004736AF" w:rsidP="00883CE9">
      <w:pPr>
        <w:jc w:val="both"/>
        <w:rPr>
          <w:rFonts w:ascii="Times New Roman" w:hAnsi="Times New Roman" w:cs="Times New Roman"/>
          <w:b/>
          <w:sz w:val="24"/>
          <w:szCs w:val="24"/>
          <w:lang w:val="en-GB"/>
        </w:rPr>
      </w:pPr>
    </w:p>
    <w:p w:rsidR="00883CE9" w:rsidRPr="004736AF" w:rsidRDefault="004736AF" w:rsidP="00883CE9">
      <w:pPr>
        <w:jc w:val="both"/>
        <w:rPr>
          <w:rFonts w:ascii="Times New Roman" w:hAnsi="Times New Roman" w:cs="Times New Roman"/>
          <w:b/>
          <w:sz w:val="24"/>
          <w:szCs w:val="24"/>
          <w:lang w:val="en-GB"/>
        </w:rPr>
      </w:pPr>
      <w:r w:rsidRPr="004736AF">
        <w:rPr>
          <w:rFonts w:ascii="Times New Roman" w:hAnsi="Times New Roman" w:cs="Times New Roman"/>
          <w:b/>
          <w:sz w:val="24"/>
          <w:szCs w:val="24"/>
          <w:lang w:val="en-GB"/>
        </w:rPr>
        <w:t>Criminal Review</w:t>
      </w:r>
    </w:p>
    <w:p w:rsidR="00883CE9" w:rsidRDefault="00883CE9" w:rsidP="00883CE9">
      <w:pPr>
        <w:jc w:val="both"/>
        <w:rPr>
          <w:rFonts w:ascii="Times New Roman" w:hAnsi="Times New Roman" w:cs="Times New Roman"/>
          <w:sz w:val="24"/>
          <w:szCs w:val="24"/>
          <w:lang w:val="en-GB"/>
        </w:rPr>
      </w:pPr>
    </w:p>
    <w:p w:rsidR="00883CE9" w:rsidRDefault="00883CE9" w:rsidP="00276BD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CHITAPI J: The accused was convicted by the regional magistrate </w:t>
      </w:r>
      <w:r w:rsidR="004736AF">
        <w:rPr>
          <w:rFonts w:ascii="Times New Roman" w:hAnsi="Times New Roman" w:cs="Times New Roman"/>
          <w:sz w:val="24"/>
          <w:szCs w:val="24"/>
          <w:lang w:val="en-GB"/>
        </w:rPr>
        <w:t>at</w:t>
      </w:r>
      <w:r w:rsidR="00C96F69">
        <w:rPr>
          <w:rFonts w:ascii="Times New Roman" w:hAnsi="Times New Roman" w:cs="Times New Roman"/>
          <w:sz w:val="24"/>
          <w:szCs w:val="24"/>
          <w:lang w:val="en-GB"/>
        </w:rPr>
        <w:t xml:space="preserve"> </w:t>
      </w:r>
      <w:r>
        <w:rPr>
          <w:rFonts w:ascii="Times New Roman" w:hAnsi="Times New Roman" w:cs="Times New Roman"/>
          <w:sz w:val="24"/>
          <w:szCs w:val="24"/>
          <w:lang w:val="en-GB"/>
        </w:rPr>
        <w:t>Chinhoyi on two counts for the offences</w:t>
      </w:r>
      <w:r w:rsidR="004736AF">
        <w:rPr>
          <w:rFonts w:ascii="Times New Roman" w:hAnsi="Times New Roman" w:cs="Times New Roman"/>
          <w:sz w:val="24"/>
          <w:szCs w:val="24"/>
          <w:lang w:val="en-GB"/>
        </w:rPr>
        <w:t>,</w:t>
      </w:r>
      <w:r>
        <w:rPr>
          <w:rFonts w:ascii="Times New Roman" w:hAnsi="Times New Roman" w:cs="Times New Roman"/>
          <w:sz w:val="24"/>
          <w:szCs w:val="24"/>
          <w:lang w:val="en-GB"/>
        </w:rPr>
        <w:t xml:space="preserve"> firstly</w:t>
      </w:r>
      <w:r w:rsidR="004736AF">
        <w:rPr>
          <w:rFonts w:ascii="Times New Roman" w:hAnsi="Times New Roman" w:cs="Times New Roman"/>
          <w:sz w:val="24"/>
          <w:szCs w:val="24"/>
          <w:lang w:val="en-GB"/>
        </w:rPr>
        <w:t>,</w:t>
      </w:r>
      <w:r>
        <w:rPr>
          <w:rFonts w:ascii="Times New Roman" w:hAnsi="Times New Roman" w:cs="Times New Roman"/>
          <w:sz w:val="24"/>
          <w:szCs w:val="24"/>
          <w:lang w:val="en-GB"/>
        </w:rPr>
        <w:t xml:space="preserve"> rape as defined in s 65 (1) (a) of the Criminal Law Codification &amp; Reform Act [</w:t>
      </w:r>
      <w:r w:rsidRPr="00883CE9">
        <w:rPr>
          <w:rFonts w:ascii="Times New Roman" w:hAnsi="Times New Roman" w:cs="Times New Roman"/>
          <w:i/>
          <w:sz w:val="24"/>
          <w:szCs w:val="24"/>
          <w:lang w:val="en-GB"/>
        </w:rPr>
        <w:t>Chapter 9:23</w:t>
      </w:r>
      <w:r>
        <w:rPr>
          <w:rFonts w:ascii="Times New Roman" w:hAnsi="Times New Roman" w:cs="Times New Roman"/>
          <w:sz w:val="24"/>
          <w:szCs w:val="24"/>
          <w:lang w:val="en-GB"/>
        </w:rPr>
        <w:t>] and</w:t>
      </w:r>
      <w:r w:rsidR="004736AF">
        <w:rPr>
          <w:rFonts w:ascii="Times New Roman" w:hAnsi="Times New Roman" w:cs="Times New Roman"/>
          <w:sz w:val="24"/>
          <w:szCs w:val="24"/>
          <w:lang w:val="en-GB"/>
        </w:rPr>
        <w:t>,</w:t>
      </w:r>
      <w:r>
        <w:rPr>
          <w:rFonts w:ascii="Times New Roman" w:hAnsi="Times New Roman" w:cs="Times New Roman"/>
          <w:sz w:val="24"/>
          <w:szCs w:val="24"/>
          <w:lang w:val="en-GB"/>
        </w:rPr>
        <w:t xml:space="preserve"> secondly for the offence of deliberate transmission of HIV as defined in s 79 (1) (a</w:t>
      </w:r>
      <w:r w:rsidR="00070B12">
        <w:rPr>
          <w:rFonts w:ascii="Times New Roman" w:hAnsi="Times New Roman" w:cs="Times New Roman"/>
          <w:sz w:val="24"/>
          <w:szCs w:val="24"/>
          <w:lang w:val="en-GB"/>
        </w:rPr>
        <w:t>)</w:t>
      </w:r>
      <w:r>
        <w:rPr>
          <w:rFonts w:ascii="Times New Roman" w:hAnsi="Times New Roman" w:cs="Times New Roman"/>
          <w:sz w:val="24"/>
          <w:szCs w:val="24"/>
          <w:lang w:val="en-GB"/>
        </w:rPr>
        <w:t xml:space="preserve"> of the same enactment. The accused was sentenced on the first count to 20 years imprisonment with 3</w:t>
      </w:r>
      <w:r w:rsidR="004B37D3">
        <w:rPr>
          <w:rFonts w:ascii="Times New Roman" w:hAnsi="Times New Roman" w:cs="Times New Roman"/>
          <w:sz w:val="24"/>
          <w:szCs w:val="24"/>
          <w:lang w:val="en-GB"/>
        </w:rPr>
        <w:t xml:space="preserve"> </w:t>
      </w:r>
      <w:r>
        <w:rPr>
          <w:rFonts w:ascii="Times New Roman" w:hAnsi="Times New Roman" w:cs="Times New Roman"/>
          <w:sz w:val="24"/>
          <w:szCs w:val="24"/>
          <w:lang w:val="en-GB"/>
        </w:rPr>
        <w:t>years suspended on condition of good behaviour</w:t>
      </w:r>
      <w:r w:rsidR="00070B12">
        <w:rPr>
          <w:rFonts w:ascii="Times New Roman" w:hAnsi="Times New Roman" w:cs="Times New Roman"/>
          <w:sz w:val="24"/>
          <w:szCs w:val="24"/>
          <w:lang w:val="en-GB"/>
        </w:rPr>
        <w:t xml:space="preserve"> and in respect of the second count to 17 years imprisonment. The total effective sentence is 34 years in relation to both counts.</w:t>
      </w:r>
    </w:p>
    <w:p w:rsidR="00070B12" w:rsidRDefault="00070B12" w:rsidP="00276BD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charges on which the convictions arose were that the accused on 7 November 2016 raped the complainant, a 12-year-old juvenile at Nyandebvu Village, Kutama. The accused was said to have raped the complainant in the full knowledge that he was HIV positive and therefore knew or realized the real risk or possibility that the accused could infect the complainant</w:t>
      </w:r>
      <w:r w:rsidR="00276BD0">
        <w:rPr>
          <w:rFonts w:ascii="Times New Roman" w:hAnsi="Times New Roman" w:cs="Times New Roman"/>
          <w:sz w:val="24"/>
          <w:szCs w:val="24"/>
          <w:lang w:val="en-GB"/>
        </w:rPr>
        <w:t xml:space="preserve"> with the HIV virus. The accused was therefore separately charged with deliberate transmission of HIV as already noted.</w:t>
      </w:r>
    </w:p>
    <w:p w:rsidR="00276BD0" w:rsidRDefault="00276BD0" w:rsidP="00276BD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facts of the matter were that the complainant was a grade 6 female pupil at a local school in Chief Zvimba where she resided. Complainant was aged 12 years and the accused who was a neighbour was aged 40 years old. The accused met up with the complainant under a tree as the complainant emerged from the bushes w</w:t>
      </w:r>
      <w:r w:rsidR="004736AF">
        <w:rPr>
          <w:rFonts w:ascii="Times New Roman" w:hAnsi="Times New Roman" w:cs="Times New Roman"/>
          <w:sz w:val="24"/>
          <w:szCs w:val="24"/>
          <w:lang w:val="en-GB"/>
        </w:rPr>
        <w:t>here she had been chasing away</w:t>
      </w:r>
      <w:r>
        <w:rPr>
          <w:rFonts w:ascii="Times New Roman" w:hAnsi="Times New Roman" w:cs="Times New Roman"/>
          <w:sz w:val="24"/>
          <w:szCs w:val="24"/>
          <w:lang w:val="en-GB"/>
        </w:rPr>
        <w:t xml:space="preserve"> some goats. The goats had accessed a vegetable garden under the charge of the complainant. On meeting with the complainant, the accused grabbed the complainant’s hand, held her waist</w:t>
      </w:r>
      <w:r w:rsidR="004736AF">
        <w:rPr>
          <w:rFonts w:ascii="Times New Roman" w:hAnsi="Times New Roman" w:cs="Times New Roman"/>
          <w:sz w:val="24"/>
          <w:szCs w:val="24"/>
          <w:lang w:val="en-GB"/>
        </w:rPr>
        <w:t>,</w:t>
      </w:r>
      <w:r>
        <w:rPr>
          <w:rFonts w:ascii="Times New Roman" w:hAnsi="Times New Roman" w:cs="Times New Roman"/>
          <w:sz w:val="24"/>
          <w:szCs w:val="24"/>
          <w:lang w:val="en-GB"/>
        </w:rPr>
        <w:t xml:space="preserve"> pushed her to the ground and rape</w:t>
      </w:r>
      <w:r w:rsidR="004736AF">
        <w:rPr>
          <w:rFonts w:ascii="Times New Roman" w:hAnsi="Times New Roman" w:cs="Times New Roman"/>
          <w:sz w:val="24"/>
          <w:szCs w:val="24"/>
          <w:lang w:val="en-GB"/>
        </w:rPr>
        <w:t>d</w:t>
      </w:r>
      <w:r>
        <w:rPr>
          <w:rFonts w:ascii="Times New Roman" w:hAnsi="Times New Roman" w:cs="Times New Roman"/>
          <w:sz w:val="24"/>
          <w:szCs w:val="24"/>
          <w:lang w:val="en-GB"/>
        </w:rPr>
        <w:t xml:space="preserve"> her once. The accused then threatened to assault the complainant if ever she reported the rape to anyone. The complainant only revealed the rape </w:t>
      </w:r>
      <w:r>
        <w:rPr>
          <w:rFonts w:ascii="Times New Roman" w:hAnsi="Times New Roman" w:cs="Times New Roman"/>
          <w:sz w:val="24"/>
          <w:szCs w:val="24"/>
          <w:lang w:val="en-GB"/>
        </w:rPr>
        <w:lastRenderedPageBreak/>
        <w:t>after the accused was seen at night behind the back of the house occupied by the complainant. The complainant’s mother then asked the complainant about the presence of the accused who apparently ran away. It appears that he had been stalking the complainant.</w:t>
      </w:r>
    </w:p>
    <w:p w:rsidR="00276BD0" w:rsidRDefault="00276BD0" w:rsidP="00276BD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facts in the 2</w:t>
      </w:r>
      <w:r w:rsidRPr="00276BD0">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count were that the accused had sexual intercourse with the complainant knowing that he was HIV positive and that he foresaw </w:t>
      </w:r>
      <w:r w:rsidR="004736AF">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 real risk or possibility that he could in</w:t>
      </w:r>
      <w:r w:rsidR="004736AF">
        <w:rPr>
          <w:rFonts w:ascii="Times New Roman" w:hAnsi="Times New Roman" w:cs="Times New Roman"/>
          <w:sz w:val="24"/>
          <w:szCs w:val="24"/>
          <w:lang w:val="en-GB"/>
        </w:rPr>
        <w:t>fect the complainant with the HIV</w:t>
      </w:r>
      <w:r>
        <w:rPr>
          <w:rFonts w:ascii="Times New Roman" w:hAnsi="Times New Roman" w:cs="Times New Roman"/>
          <w:sz w:val="24"/>
          <w:szCs w:val="24"/>
          <w:lang w:val="en-GB"/>
        </w:rPr>
        <w:t xml:space="preserve"> virus.</w:t>
      </w:r>
    </w:p>
    <w:p w:rsidR="00276BD0" w:rsidRDefault="00276BD0" w:rsidP="00A4362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trial of the accused was disposed of by way of guilty plea in terms of the provisions of s 271 (2) (b) of the Criminal Procedure &amp; Evidence Act [</w:t>
      </w:r>
      <w:r w:rsidRPr="00276BD0">
        <w:rPr>
          <w:rFonts w:ascii="Times New Roman" w:hAnsi="Times New Roman" w:cs="Times New Roman"/>
          <w:i/>
          <w:sz w:val="24"/>
          <w:szCs w:val="24"/>
          <w:lang w:val="en-GB"/>
        </w:rPr>
        <w:t>Chapter 9:07</w:t>
      </w:r>
      <w:r>
        <w:rPr>
          <w:rFonts w:ascii="Times New Roman" w:hAnsi="Times New Roman" w:cs="Times New Roman"/>
          <w:sz w:val="24"/>
          <w:szCs w:val="24"/>
          <w:lang w:val="en-GB"/>
        </w:rPr>
        <w:t xml:space="preserve">]. I have considered the manner in which the learned regional magistrate disposed of the </w:t>
      </w:r>
      <w:r w:rsidR="004736AF">
        <w:rPr>
          <w:rFonts w:ascii="Times New Roman" w:hAnsi="Times New Roman" w:cs="Times New Roman"/>
          <w:sz w:val="24"/>
          <w:szCs w:val="24"/>
          <w:lang w:val="en-GB"/>
        </w:rPr>
        <w:t xml:space="preserve">guilty </w:t>
      </w:r>
      <w:r>
        <w:rPr>
          <w:rFonts w:ascii="Times New Roman" w:hAnsi="Times New Roman" w:cs="Times New Roman"/>
          <w:sz w:val="24"/>
          <w:szCs w:val="24"/>
          <w:lang w:val="en-GB"/>
        </w:rPr>
        <w:t>plea. The learned regional magistrate did not comply with the express and peremptory provisions of s 271 (3) of the Criminal Procedure &amp; Evidence Act</w:t>
      </w:r>
      <w:r w:rsidR="004736AF">
        <w:rPr>
          <w:rFonts w:ascii="Times New Roman" w:hAnsi="Times New Roman" w:cs="Times New Roman"/>
          <w:sz w:val="24"/>
          <w:szCs w:val="24"/>
          <w:lang w:val="en-GB"/>
        </w:rPr>
        <w:t xml:space="preserve"> either</w:t>
      </w:r>
      <w:r>
        <w:rPr>
          <w:rFonts w:ascii="Times New Roman" w:hAnsi="Times New Roman" w:cs="Times New Roman"/>
          <w:sz w:val="24"/>
          <w:szCs w:val="24"/>
          <w:lang w:val="en-GB"/>
        </w:rPr>
        <w:t>. The provisions</w:t>
      </w:r>
      <w:r w:rsidR="00ED0843">
        <w:rPr>
          <w:rFonts w:ascii="Times New Roman" w:hAnsi="Times New Roman" w:cs="Times New Roman"/>
          <w:sz w:val="24"/>
          <w:szCs w:val="24"/>
          <w:lang w:val="en-GB"/>
        </w:rPr>
        <w:t xml:space="preserve"> of s 271 (3) are clear that </w:t>
      </w:r>
      <w:r w:rsidR="00ED0843" w:rsidRPr="00ED0843">
        <w:rPr>
          <w:rFonts w:ascii="Times New Roman" w:hAnsi="Times New Roman" w:cs="Times New Roman"/>
          <w:i/>
          <w:sz w:val="24"/>
          <w:szCs w:val="24"/>
          <w:lang w:val="en-GB"/>
        </w:rPr>
        <w:t>inter alia,</w:t>
      </w:r>
      <w:r w:rsidR="00ED0843">
        <w:rPr>
          <w:rFonts w:ascii="Times New Roman" w:hAnsi="Times New Roman" w:cs="Times New Roman"/>
          <w:sz w:val="24"/>
          <w:szCs w:val="24"/>
          <w:lang w:val="en-GB"/>
        </w:rPr>
        <w:t xml:space="preserve"> the charge must be </w:t>
      </w:r>
      <w:r w:rsidR="00ED0843" w:rsidRPr="00ED0843">
        <w:rPr>
          <w:rFonts w:ascii="Times New Roman" w:hAnsi="Times New Roman" w:cs="Times New Roman"/>
          <w:sz w:val="24"/>
          <w:szCs w:val="24"/>
          <w:u w:val="single"/>
          <w:lang w:val="en-GB"/>
        </w:rPr>
        <w:t xml:space="preserve">explained </w:t>
      </w:r>
      <w:r w:rsidR="00ED0843">
        <w:rPr>
          <w:rFonts w:ascii="Times New Roman" w:hAnsi="Times New Roman" w:cs="Times New Roman"/>
          <w:sz w:val="24"/>
          <w:szCs w:val="24"/>
          <w:lang w:val="en-GB"/>
        </w:rPr>
        <w:t xml:space="preserve">to the accused and such explanation </w:t>
      </w:r>
      <w:r w:rsidR="00ED0843" w:rsidRPr="00ED0843">
        <w:rPr>
          <w:rFonts w:ascii="Times New Roman" w:hAnsi="Times New Roman" w:cs="Times New Roman"/>
          <w:sz w:val="24"/>
          <w:szCs w:val="24"/>
          <w:u w:val="single"/>
          <w:lang w:val="en-GB"/>
        </w:rPr>
        <w:t>shall</w:t>
      </w:r>
      <w:r w:rsidR="00ED0843">
        <w:rPr>
          <w:rFonts w:ascii="Times New Roman" w:hAnsi="Times New Roman" w:cs="Times New Roman"/>
          <w:sz w:val="24"/>
          <w:szCs w:val="24"/>
          <w:u w:val="single"/>
          <w:lang w:val="en-GB"/>
        </w:rPr>
        <w:t xml:space="preserve"> </w:t>
      </w:r>
      <w:r w:rsidR="00ED0843">
        <w:rPr>
          <w:rFonts w:ascii="Times New Roman" w:hAnsi="Times New Roman" w:cs="Times New Roman"/>
          <w:sz w:val="24"/>
          <w:szCs w:val="24"/>
          <w:lang w:val="en-GB"/>
        </w:rPr>
        <w:t xml:space="preserve">be recorded. In </w:t>
      </w:r>
      <w:r w:rsidR="00ED0843" w:rsidRPr="00ED0843">
        <w:rPr>
          <w:rFonts w:ascii="Times New Roman" w:hAnsi="Times New Roman" w:cs="Times New Roman"/>
          <w:i/>
          <w:sz w:val="24"/>
          <w:szCs w:val="24"/>
          <w:lang w:val="en-GB"/>
        </w:rPr>
        <w:t>casu</w:t>
      </w:r>
      <w:r w:rsidR="00ED0843">
        <w:rPr>
          <w:rFonts w:ascii="Times New Roman" w:hAnsi="Times New Roman" w:cs="Times New Roman"/>
          <w:sz w:val="24"/>
          <w:szCs w:val="24"/>
          <w:lang w:val="en-GB"/>
        </w:rPr>
        <w:t>, the learned regional magistrate recorded that:</w:t>
      </w:r>
    </w:p>
    <w:p w:rsidR="00ED0843" w:rsidRDefault="00ED0843" w:rsidP="00A43620">
      <w:pPr>
        <w:spacing w:after="0" w:line="360" w:lineRule="auto"/>
        <w:jc w:val="both"/>
        <w:rPr>
          <w:rFonts w:ascii="Times New Roman" w:hAnsi="Times New Roman" w:cs="Times New Roman"/>
          <w:lang w:val="en-GB"/>
        </w:rPr>
      </w:pPr>
      <w:r>
        <w:rPr>
          <w:rFonts w:ascii="Times New Roman" w:hAnsi="Times New Roman" w:cs="Times New Roman"/>
          <w:sz w:val="24"/>
          <w:szCs w:val="24"/>
          <w:lang w:val="en-GB"/>
        </w:rPr>
        <w:tab/>
      </w:r>
      <w:r>
        <w:rPr>
          <w:rFonts w:ascii="Times New Roman" w:hAnsi="Times New Roman" w:cs="Times New Roman"/>
          <w:lang w:val="en-GB"/>
        </w:rPr>
        <w:t>“Charges –</w:t>
      </w:r>
      <w:r w:rsidR="000C1E5F">
        <w:rPr>
          <w:rFonts w:ascii="Times New Roman" w:hAnsi="Times New Roman" w:cs="Times New Roman"/>
          <w:lang w:val="en-GB"/>
        </w:rPr>
        <w:t xml:space="preserve"> </w:t>
      </w:r>
      <w:r>
        <w:rPr>
          <w:rFonts w:ascii="Times New Roman" w:hAnsi="Times New Roman" w:cs="Times New Roman"/>
          <w:lang w:val="en-GB"/>
        </w:rPr>
        <w:t>Put to accused and understood.”</w:t>
      </w:r>
    </w:p>
    <w:p w:rsidR="00ED0843" w:rsidRDefault="00ED0843" w:rsidP="00A43620">
      <w:pPr>
        <w:spacing w:after="0" w:line="360" w:lineRule="auto"/>
        <w:jc w:val="both"/>
        <w:rPr>
          <w:rFonts w:ascii="Times New Roman" w:hAnsi="Times New Roman" w:cs="Times New Roman"/>
          <w:sz w:val="24"/>
          <w:szCs w:val="24"/>
          <w:lang w:val="en-GB"/>
        </w:rPr>
      </w:pPr>
      <w:r>
        <w:rPr>
          <w:rFonts w:ascii="Times New Roman" w:hAnsi="Times New Roman" w:cs="Times New Roman"/>
          <w:lang w:val="en-GB"/>
        </w:rPr>
        <w:tab/>
      </w:r>
      <w:r>
        <w:rPr>
          <w:rFonts w:ascii="Times New Roman" w:hAnsi="Times New Roman" w:cs="Times New Roman"/>
          <w:sz w:val="24"/>
          <w:szCs w:val="24"/>
          <w:lang w:val="en-GB"/>
        </w:rPr>
        <w:t xml:space="preserve">The learned regional magistrate did not comply with the provisions of s 163A of the Criminal Procedure </w:t>
      </w:r>
      <w:r w:rsidR="00A43620">
        <w:rPr>
          <w:rFonts w:ascii="Times New Roman" w:hAnsi="Times New Roman" w:cs="Times New Roman"/>
          <w:sz w:val="24"/>
          <w:szCs w:val="24"/>
          <w:lang w:val="en-GB"/>
        </w:rPr>
        <w:t>&amp;</w:t>
      </w:r>
      <w:r>
        <w:rPr>
          <w:rFonts w:ascii="Times New Roman" w:hAnsi="Times New Roman" w:cs="Times New Roman"/>
          <w:sz w:val="24"/>
          <w:szCs w:val="24"/>
          <w:lang w:val="en-GB"/>
        </w:rPr>
        <w:t xml:space="preserve"> Evidence Act. The proceedings in this matter were held on 14 November 2016. Section 163A was inserted by s 34 of Act No. 2 of 2016. Act No. 2 was the General Laws Amendment which came into force on 10 June 2016. It is clear from the manner that the plea was dealt with by the learned regional magistrate that he was oblivious to the provisions of s 163A aforesaid because he </w:t>
      </w:r>
      <w:r w:rsidR="000C1E5F">
        <w:rPr>
          <w:rFonts w:ascii="Times New Roman" w:hAnsi="Times New Roman" w:cs="Times New Roman"/>
          <w:sz w:val="24"/>
          <w:szCs w:val="24"/>
          <w:lang w:val="en-GB"/>
        </w:rPr>
        <w:t>did</w:t>
      </w:r>
      <w:r>
        <w:rPr>
          <w:rFonts w:ascii="Times New Roman" w:hAnsi="Times New Roman" w:cs="Times New Roman"/>
          <w:sz w:val="24"/>
          <w:szCs w:val="24"/>
          <w:lang w:val="en-GB"/>
        </w:rPr>
        <w:t xml:space="preserve"> not adopt the peremptory procedure set out therein.</w:t>
      </w:r>
    </w:p>
    <w:p w:rsidR="00ED0843" w:rsidRDefault="00ED0843" w:rsidP="000C1E5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provisions of s 163A provides as follows</w:t>
      </w:r>
    </w:p>
    <w:p w:rsidR="00ED0843" w:rsidRDefault="00ED0843" w:rsidP="000C1E5F">
      <w:pPr>
        <w:spacing w:after="0" w:line="240" w:lineRule="auto"/>
        <w:jc w:val="both"/>
        <w:rPr>
          <w:rFonts w:ascii="Times New Roman" w:hAnsi="Times New Roman" w:cs="Times New Roman"/>
          <w:lang w:val="en-GB"/>
        </w:rPr>
      </w:pPr>
      <w:r>
        <w:rPr>
          <w:rFonts w:ascii="Times New Roman" w:hAnsi="Times New Roman" w:cs="Times New Roman"/>
          <w:sz w:val="24"/>
          <w:szCs w:val="24"/>
          <w:lang w:val="en-GB"/>
        </w:rPr>
        <w:tab/>
      </w:r>
      <w:r>
        <w:rPr>
          <w:rFonts w:ascii="Times New Roman" w:hAnsi="Times New Roman" w:cs="Times New Roman"/>
          <w:sz w:val="20"/>
          <w:szCs w:val="20"/>
          <w:lang w:val="en-GB"/>
        </w:rPr>
        <w:t>“</w:t>
      </w:r>
      <w:r w:rsidRPr="00ED0843">
        <w:rPr>
          <w:rFonts w:ascii="Times New Roman" w:hAnsi="Times New Roman" w:cs="Times New Roman"/>
          <w:b/>
          <w:lang w:val="en-GB"/>
        </w:rPr>
        <w:t>163A accused in Magistrates Court to be informed of s 191 rights</w:t>
      </w:r>
      <w:r>
        <w:rPr>
          <w:rFonts w:ascii="Times New Roman" w:hAnsi="Times New Roman" w:cs="Times New Roman"/>
          <w:lang w:val="en-GB"/>
        </w:rPr>
        <w:t xml:space="preserve"> </w:t>
      </w:r>
    </w:p>
    <w:p w:rsidR="00ED0843" w:rsidRDefault="00ED0843" w:rsidP="000C1E5F">
      <w:pPr>
        <w:pStyle w:val="ListParagraph"/>
        <w:numPr>
          <w:ilvl w:val="0"/>
          <w:numId w:val="1"/>
        </w:numPr>
        <w:spacing w:after="0" w:line="240" w:lineRule="auto"/>
        <w:jc w:val="both"/>
        <w:rPr>
          <w:rFonts w:ascii="Times New Roman" w:hAnsi="Times New Roman" w:cs="Times New Roman"/>
          <w:lang w:val="en-GB"/>
        </w:rPr>
      </w:pPr>
      <w:r>
        <w:rPr>
          <w:rFonts w:ascii="Times New Roman" w:hAnsi="Times New Roman" w:cs="Times New Roman"/>
          <w:lang w:val="en-GB"/>
        </w:rPr>
        <w:t xml:space="preserve">At the commencement of any trial in a Magistrate Court, </w:t>
      </w:r>
      <w:r w:rsidRPr="00ED0843">
        <w:rPr>
          <w:rFonts w:ascii="Times New Roman" w:hAnsi="Times New Roman" w:cs="Times New Roman"/>
          <w:u w:val="single"/>
          <w:lang w:val="en-GB"/>
        </w:rPr>
        <w:t>before</w:t>
      </w:r>
      <w:r>
        <w:rPr>
          <w:rFonts w:ascii="Times New Roman" w:hAnsi="Times New Roman" w:cs="Times New Roman"/>
          <w:lang w:val="en-GB"/>
        </w:rPr>
        <w:t xml:space="preserve"> the accused is called upon to plead to the summons or charge, the accused </w:t>
      </w:r>
      <w:r w:rsidRPr="00ED0843">
        <w:rPr>
          <w:rFonts w:ascii="Times New Roman" w:hAnsi="Times New Roman" w:cs="Times New Roman"/>
          <w:u w:val="single"/>
          <w:lang w:val="en-GB"/>
        </w:rPr>
        <w:t xml:space="preserve">shall </w:t>
      </w:r>
      <w:r>
        <w:rPr>
          <w:rFonts w:ascii="Times New Roman" w:hAnsi="Times New Roman" w:cs="Times New Roman"/>
          <w:lang w:val="en-GB"/>
        </w:rPr>
        <w:t>be informed by the magistrate of his or her right in terms of s 191 to legal or other representation in terms of that section.</w:t>
      </w:r>
    </w:p>
    <w:p w:rsidR="00ED0843" w:rsidRPr="000C1E5F" w:rsidRDefault="00ED0843" w:rsidP="000C1E5F">
      <w:pPr>
        <w:pStyle w:val="ListParagraph"/>
        <w:numPr>
          <w:ilvl w:val="0"/>
          <w:numId w:val="1"/>
        </w:numPr>
        <w:spacing w:after="0" w:line="240" w:lineRule="auto"/>
        <w:jc w:val="both"/>
        <w:rPr>
          <w:rFonts w:ascii="Times New Roman" w:hAnsi="Times New Roman" w:cs="Times New Roman"/>
          <w:u w:val="single"/>
          <w:lang w:val="en-GB"/>
        </w:rPr>
      </w:pPr>
      <w:r>
        <w:rPr>
          <w:rFonts w:ascii="Times New Roman" w:hAnsi="Times New Roman" w:cs="Times New Roman"/>
          <w:lang w:val="en-GB"/>
        </w:rPr>
        <w:t xml:space="preserve">The magistrate </w:t>
      </w:r>
      <w:r w:rsidRPr="00ED0843">
        <w:rPr>
          <w:rFonts w:ascii="Times New Roman" w:hAnsi="Times New Roman" w:cs="Times New Roman"/>
          <w:u w:val="single"/>
          <w:lang w:val="en-GB"/>
        </w:rPr>
        <w:t>shall record</w:t>
      </w:r>
      <w:r>
        <w:rPr>
          <w:rFonts w:ascii="Times New Roman" w:hAnsi="Times New Roman" w:cs="Times New Roman"/>
          <w:lang w:val="en-GB"/>
        </w:rPr>
        <w:t xml:space="preserve"> the fact that the accused has been given the information referred to in subs (1) and the </w:t>
      </w:r>
      <w:r w:rsidR="000C1E5F">
        <w:rPr>
          <w:rFonts w:ascii="Times New Roman" w:hAnsi="Times New Roman" w:cs="Times New Roman"/>
          <w:lang w:val="en-GB"/>
        </w:rPr>
        <w:t>accused’s response</w:t>
      </w:r>
      <w:r>
        <w:rPr>
          <w:rFonts w:ascii="Times New Roman" w:hAnsi="Times New Roman" w:cs="Times New Roman"/>
          <w:lang w:val="en-GB"/>
        </w:rPr>
        <w:t xml:space="preserve"> to it.”</w:t>
      </w:r>
    </w:p>
    <w:p w:rsidR="000C1E5F" w:rsidRDefault="000C1E5F" w:rsidP="000C1E5F">
      <w:pPr>
        <w:spacing w:after="0" w:line="240" w:lineRule="auto"/>
        <w:ind w:left="720"/>
        <w:jc w:val="both"/>
        <w:rPr>
          <w:rFonts w:ascii="Times New Roman" w:hAnsi="Times New Roman" w:cs="Times New Roman"/>
          <w:u w:val="single"/>
          <w:lang w:val="en-GB"/>
        </w:rPr>
      </w:pPr>
    </w:p>
    <w:p w:rsidR="000C1E5F" w:rsidRDefault="000C1E5F" w:rsidP="000C1E5F">
      <w:pPr>
        <w:spacing w:after="0" w:line="360" w:lineRule="auto"/>
        <w:ind w:left="720"/>
        <w:jc w:val="both"/>
        <w:rPr>
          <w:rFonts w:ascii="Times New Roman" w:hAnsi="Times New Roman" w:cs="Times New Roman"/>
          <w:sz w:val="24"/>
          <w:szCs w:val="24"/>
          <w:lang w:val="en-GB"/>
        </w:rPr>
      </w:pPr>
      <w:r w:rsidRPr="000C1E5F">
        <w:rPr>
          <w:rFonts w:ascii="Times New Roman" w:hAnsi="Times New Roman" w:cs="Times New Roman"/>
          <w:sz w:val="24"/>
          <w:szCs w:val="24"/>
          <w:lang w:val="en-GB"/>
        </w:rPr>
        <w:t>The provisions of s 191 provides as follows</w:t>
      </w:r>
    </w:p>
    <w:p w:rsidR="00A43620" w:rsidRPr="00A43620" w:rsidRDefault="00A43620" w:rsidP="008C3F46">
      <w:pPr>
        <w:spacing w:after="0" w:line="240" w:lineRule="auto"/>
        <w:ind w:left="720"/>
        <w:jc w:val="both"/>
        <w:rPr>
          <w:rFonts w:ascii="Times New Roman" w:hAnsi="Times New Roman" w:cs="Times New Roman"/>
          <w:b/>
          <w:lang w:val="en-GB"/>
        </w:rPr>
      </w:pPr>
      <w:r w:rsidRPr="00A43620">
        <w:rPr>
          <w:rFonts w:ascii="Times New Roman" w:hAnsi="Times New Roman" w:cs="Times New Roman"/>
          <w:b/>
          <w:lang w:val="en-GB"/>
        </w:rPr>
        <w:t>“191 legal representation</w:t>
      </w:r>
    </w:p>
    <w:p w:rsidR="00A43620" w:rsidRDefault="00A43620" w:rsidP="008C3F46">
      <w:pPr>
        <w:spacing w:after="0" w:line="240" w:lineRule="auto"/>
        <w:ind w:left="720"/>
        <w:jc w:val="both"/>
        <w:rPr>
          <w:rFonts w:ascii="Times New Roman" w:hAnsi="Times New Roman" w:cs="Times New Roman"/>
          <w:lang w:val="en-GB"/>
        </w:rPr>
      </w:pPr>
      <w:r>
        <w:rPr>
          <w:rFonts w:ascii="Times New Roman" w:hAnsi="Times New Roman" w:cs="Times New Roman"/>
          <w:lang w:val="en-GB"/>
        </w:rPr>
        <w:t>Every person charged with an offence may make his defence at his trial and have the witness</w:t>
      </w:r>
      <w:r w:rsidR="004736AF">
        <w:rPr>
          <w:rFonts w:ascii="Times New Roman" w:hAnsi="Times New Roman" w:cs="Times New Roman"/>
          <w:lang w:val="en-GB"/>
        </w:rPr>
        <w:t xml:space="preserve"> </w:t>
      </w:r>
      <w:r w:rsidR="00C96F69">
        <w:rPr>
          <w:rFonts w:ascii="Times New Roman" w:hAnsi="Times New Roman" w:cs="Times New Roman"/>
          <w:lang w:val="en-GB"/>
        </w:rPr>
        <w:t>examined</w:t>
      </w:r>
      <w:r>
        <w:rPr>
          <w:rFonts w:ascii="Times New Roman" w:hAnsi="Times New Roman" w:cs="Times New Roman"/>
          <w:lang w:val="en-GB"/>
        </w:rPr>
        <w:t xml:space="preserve"> or cross-examined –</w:t>
      </w:r>
    </w:p>
    <w:p w:rsidR="00A43620" w:rsidRDefault="008C3F46" w:rsidP="008C3F46">
      <w:pPr>
        <w:pStyle w:val="ListParagraph"/>
        <w:numPr>
          <w:ilvl w:val="0"/>
          <w:numId w:val="2"/>
        </w:numPr>
        <w:spacing w:after="0" w:line="240" w:lineRule="auto"/>
        <w:jc w:val="both"/>
        <w:rPr>
          <w:rFonts w:ascii="Times New Roman" w:hAnsi="Times New Roman" w:cs="Times New Roman"/>
          <w:lang w:val="en-GB"/>
        </w:rPr>
      </w:pPr>
      <w:r>
        <w:rPr>
          <w:rFonts w:ascii="Times New Roman" w:hAnsi="Times New Roman" w:cs="Times New Roman"/>
          <w:lang w:val="en-GB"/>
        </w:rPr>
        <w:t>b</w:t>
      </w:r>
      <w:r w:rsidR="00A43620">
        <w:rPr>
          <w:rFonts w:ascii="Times New Roman" w:hAnsi="Times New Roman" w:cs="Times New Roman"/>
          <w:lang w:val="en-GB"/>
        </w:rPr>
        <w:t>y a legal practitioner representing him; or</w:t>
      </w:r>
    </w:p>
    <w:p w:rsidR="00A43620" w:rsidRDefault="008C3F46" w:rsidP="008C3F46">
      <w:pPr>
        <w:pStyle w:val="ListParagraph"/>
        <w:numPr>
          <w:ilvl w:val="0"/>
          <w:numId w:val="2"/>
        </w:numPr>
        <w:spacing w:after="0" w:line="240" w:lineRule="auto"/>
        <w:jc w:val="both"/>
        <w:rPr>
          <w:rFonts w:ascii="Times New Roman" w:hAnsi="Times New Roman" w:cs="Times New Roman"/>
          <w:lang w:val="en-GB"/>
        </w:rPr>
      </w:pPr>
      <w:r>
        <w:rPr>
          <w:rFonts w:ascii="Times New Roman" w:hAnsi="Times New Roman" w:cs="Times New Roman"/>
          <w:lang w:val="en-GB"/>
        </w:rPr>
        <w:t>i</w:t>
      </w:r>
      <w:r w:rsidR="00A43620">
        <w:rPr>
          <w:rFonts w:ascii="Times New Roman" w:hAnsi="Times New Roman" w:cs="Times New Roman"/>
          <w:lang w:val="en-GB"/>
        </w:rPr>
        <w:t>n the case of an accused person under the age of sixteen years who is being tried in a Magistrate Court, by his natural or legal guardian; or</w:t>
      </w:r>
    </w:p>
    <w:p w:rsidR="00A43620" w:rsidRDefault="008C3F46" w:rsidP="008C3F46">
      <w:pPr>
        <w:pStyle w:val="ListParagraph"/>
        <w:numPr>
          <w:ilvl w:val="0"/>
          <w:numId w:val="2"/>
        </w:numPr>
        <w:spacing w:after="0" w:line="240" w:lineRule="auto"/>
        <w:jc w:val="both"/>
        <w:rPr>
          <w:rFonts w:ascii="Times New Roman" w:hAnsi="Times New Roman" w:cs="Times New Roman"/>
          <w:lang w:val="en-GB"/>
        </w:rPr>
      </w:pPr>
      <w:r>
        <w:rPr>
          <w:rFonts w:ascii="Times New Roman" w:hAnsi="Times New Roman" w:cs="Times New Roman"/>
          <w:lang w:val="en-GB"/>
        </w:rPr>
        <w:t>w</w:t>
      </w:r>
      <w:r w:rsidR="00A43620">
        <w:rPr>
          <w:rFonts w:ascii="Times New Roman" w:hAnsi="Times New Roman" w:cs="Times New Roman"/>
          <w:lang w:val="en-GB"/>
        </w:rPr>
        <w:t>here the court considers he requires the assistance</w:t>
      </w:r>
      <w:r>
        <w:rPr>
          <w:rFonts w:ascii="Times New Roman" w:hAnsi="Times New Roman" w:cs="Times New Roman"/>
          <w:lang w:val="en-GB"/>
        </w:rPr>
        <w:t xml:space="preserve"> of another person and has permitted him to be so assisted by that other person.”</w:t>
      </w:r>
    </w:p>
    <w:p w:rsidR="008C3F46" w:rsidRDefault="008C3F46" w:rsidP="008C3F46">
      <w:pPr>
        <w:spacing w:after="0" w:line="240" w:lineRule="auto"/>
        <w:jc w:val="both"/>
        <w:rPr>
          <w:rFonts w:ascii="Times New Roman" w:hAnsi="Times New Roman" w:cs="Times New Roman"/>
          <w:lang w:val="en-GB"/>
        </w:rPr>
      </w:pPr>
    </w:p>
    <w:p w:rsidR="008C3F46" w:rsidRDefault="008C3F46" w:rsidP="008C3F46">
      <w:pPr>
        <w:spacing w:after="0" w:line="360" w:lineRule="auto"/>
        <w:ind w:firstLine="720"/>
        <w:jc w:val="both"/>
        <w:rPr>
          <w:rFonts w:ascii="Times New Roman" w:hAnsi="Times New Roman" w:cs="Times New Roman"/>
          <w:sz w:val="24"/>
          <w:szCs w:val="24"/>
          <w:lang w:val="en-GB"/>
        </w:rPr>
      </w:pPr>
      <w:r w:rsidRPr="008C3F46">
        <w:rPr>
          <w:rFonts w:ascii="Times New Roman" w:hAnsi="Times New Roman" w:cs="Times New Roman"/>
          <w:sz w:val="24"/>
          <w:szCs w:val="24"/>
          <w:lang w:val="en-GB"/>
        </w:rPr>
        <w:lastRenderedPageBreak/>
        <w:t>The provisions</w:t>
      </w:r>
      <w:r>
        <w:rPr>
          <w:rFonts w:ascii="Times New Roman" w:hAnsi="Times New Roman" w:cs="Times New Roman"/>
          <w:sz w:val="24"/>
          <w:szCs w:val="24"/>
          <w:lang w:val="en-GB"/>
        </w:rPr>
        <w:t xml:space="preserve"> of s 163A are peremptory and not directory. They require the court to give effect to a constitution</w:t>
      </w:r>
      <w:r w:rsidR="004736AF">
        <w:rPr>
          <w:rFonts w:ascii="Times New Roman" w:hAnsi="Times New Roman" w:cs="Times New Roman"/>
          <w:sz w:val="24"/>
          <w:szCs w:val="24"/>
          <w:lang w:val="en-GB"/>
        </w:rPr>
        <w:t>al</w:t>
      </w:r>
      <w:r>
        <w:rPr>
          <w:rFonts w:ascii="Times New Roman" w:hAnsi="Times New Roman" w:cs="Times New Roman"/>
          <w:sz w:val="24"/>
          <w:szCs w:val="24"/>
          <w:lang w:val="en-GB"/>
        </w:rPr>
        <w:t xml:space="preserve"> imperative</w:t>
      </w:r>
      <w:r w:rsidR="00544699">
        <w:rPr>
          <w:rFonts w:ascii="Times New Roman" w:hAnsi="Times New Roman" w:cs="Times New Roman"/>
          <w:sz w:val="24"/>
          <w:szCs w:val="24"/>
          <w:lang w:val="en-GB"/>
        </w:rPr>
        <w:t>, which is the right of the accused to legal representation. Section 70 of the constitution provides for rights of an accused person. Of concern in this matter are rights listed i</w:t>
      </w:r>
      <w:r w:rsidR="004736AF">
        <w:rPr>
          <w:rFonts w:ascii="Times New Roman" w:hAnsi="Times New Roman" w:cs="Times New Roman"/>
          <w:sz w:val="24"/>
          <w:szCs w:val="24"/>
          <w:lang w:val="en-GB"/>
        </w:rPr>
        <w:t>n paras (d – f) of subs 1 of s 7</w:t>
      </w:r>
      <w:r w:rsidR="00544699">
        <w:rPr>
          <w:rFonts w:ascii="Times New Roman" w:hAnsi="Times New Roman" w:cs="Times New Roman"/>
          <w:sz w:val="24"/>
          <w:szCs w:val="24"/>
          <w:lang w:val="en-GB"/>
        </w:rPr>
        <w:t>0. The details of the provisions are as follows –</w:t>
      </w:r>
    </w:p>
    <w:p w:rsidR="00544699" w:rsidRPr="00544699" w:rsidRDefault="00544699" w:rsidP="00544699">
      <w:pPr>
        <w:spacing w:after="0" w:line="240" w:lineRule="auto"/>
        <w:ind w:firstLine="720"/>
        <w:jc w:val="both"/>
        <w:rPr>
          <w:rFonts w:ascii="Times New Roman" w:hAnsi="Times New Roman" w:cs="Times New Roman"/>
          <w:b/>
          <w:lang w:val="en-GB"/>
        </w:rPr>
      </w:pPr>
      <w:r w:rsidRPr="00544699">
        <w:rPr>
          <w:rFonts w:ascii="Times New Roman" w:hAnsi="Times New Roman" w:cs="Times New Roman"/>
          <w:lang w:val="en-GB"/>
        </w:rPr>
        <w:t>“</w:t>
      </w:r>
      <w:r w:rsidRPr="00544699">
        <w:rPr>
          <w:rFonts w:ascii="Times New Roman" w:hAnsi="Times New Roman" w:cs="Times New Roman"/>
          <w:b/>
          <w:lang w:val="en-GB"/>
        </w:rPr>
        <w:t>70 Rights of accused persons</w:t>
      </w:r>
    </w:p>
    <w:p w:rsidR="00544699" w:rsidRPr="00544699" w:rsidRDefault="00544699" w:rsidP="00544699">
      <w:pPr>
        <w:pStyle w:val="ListParagraph"/>
        <w:numPr>
          <w:ilvl w:val="0"/>
          <w:numId w:val="3"/>
        </w:numPr>
        <w:spacing w:after="0" w:line="240" w:lineRule="auto"/>
        <w:jc w:val="both"/>
        <w:rPr>
          <w:rFonts w:ascii="Times New Roman" w:hAnsi="Times New Roman" w:cs="Times New Roman"/>
          <w:lang w:val="en-GB"/>
        </w:rPr>
      </w:pPr>
      <w:r w:rsidRPr="00544699">
        <w:rPr>
          <w:rFonts w:ascii="Times New Roman" w:hAnsi="Times New Roman" w:cs="Times New Roman"/>
          <w:lang w:val="en-GB"/>
        </w:rPr>
        <w:t>Any person accused of an offence has the following rights –</w:t>
      </w:r>
    </w:p>
    <w:p w:rsidR="00544699" w:rsidRPr="00544699" w:rsidRDefault="00544699" w:rsidP="00544699">
      <w:pPr>
        <w:pStyle w:val="ListParagraph"/>
        <w:spacing w:after="0" w:line="240" w:lineRule="auto"/>
        <w:ind w:left="1080"/>
        <w:jc w:val="both"/>
        <w:rPr>
          <w:rFonts w:ascii="Times New Roman" w:hAnsi="Times New Roman" w:cs="Times New Roman"/>
          <w:lang w:val="en-GB"/>
        </w:rPr>
      </w:pPr>
      <w:r w:rsidRPr="00544699">
        <w:rPr>
          <w:rFonts w:ascii="Times New Roman" w:hAnsi="Times New Roman" w:cs="Times New Roman"/>
          <w:lang w:val="en-GB"/>
        </w:rPr>
        <w:t>(a – c) ....</w:t>
      </w:r>
    </w:p>
    <w:p w:rsidR="00544699" w:rsidRPr="00544699" w:rsidRDefault="00544699" w:rsidP="00544699">
      <w:pPr>
        <w:pStyle w:val="ListParagraph"/>
        <w:spacing w:after="0" w:line="240" w:lineRule="auto"/>
        <w:ind w:left="1440" w:hanging="360"/>
        <w:jc w:val="both"/>
        <w:rPr>
          <w:rFonts w:ascii="Times New Roman" w:hAnsi="Times New Roman" w:cs="Times New Roman"/>
          <w:lang w:val="en-GB"/>
        </w:rPr>
      </w:pPr>
      <w:r w:rsidRPr="00544699">
        <w:rPr>
          <w:rFonts w:ascii="Times New Roman" w:hAnsi="Times New Roman" w:cs="Times New Roman"/>
          <w:lang w:val="en-GB"/>
        </w:rPr>
        <w:t>d)</w:t>
      </w:r>
      <w:r w:rsidRPr="00544699">
        <w:rPr>
          <w:rFonts w:ascii="Times New Roman" w:hAnsi="Times New Roman" w:cs="Times New Roman"/>
          <w:lang w:val="en-GB"/>
        </w:rPr>
        <w:tab/>
        <w:t>to choose a legal practitioner and, at their own expense, to be represented by that legal practitioner</w:t>
      </w:r>
    </w:p>
    <w:p w:rsidR="00544699" w:rsidRPr="00544699" w:rsidRDefault="00544699" w:rsidP="00544699">
      <w:pPr>
        <w:pStyle w:val="ListParagraph"/>
        <w:spacing w:after="0" w:line="240" w:lineRule="auto"/>
        <w:ind w:left="1440" w:hanging="360"/>
        <w:jc w:val="both"/>
        <w:rPr>
          <w:rFonts w:ascii="Times New Roman" w:hAnsi="Times New Roman" w:cs="Times New Roman"/>
          <w:lang w:val="en-GB"/>
        </w:rPr>
      </w:pPr>
      <w:r w:rsidRPr="00544699">
        <w:rPr>
          <w:rFonts w:ascii="Times New Roman" w:hAnsi="Times New Roman" w:cs="Times New Roman"/>
          <w:lang w:val="en-GB"/>
        </w:rPr>
        <w:t>(e)</w:t>
      </w:r>
      <w:r w:rsidRPr="00544699">
        <w:rPr>
          <w:rFonts w:ascii="Times New Roman" w:hAnsi="Times New Roman" w:cs="Times New Roman"/>
          <w:lang w:val="en-GB"/>
        </w:rPr>
        <w:tab/>
        <w:t>to be represented by a legal practitioner assigned by the State and at State expense, if substantial injustice would otherwise result.</w:t>
      </w:r>
    </w:p>
    <w:p w:rsidR="00544699" w:rsidRDefault="00544699" w:rsidP="0026672E">
      <w:pPr>
        <w:pStyle w:val="ListParagraph"/>
        <w:spacing w:after="0" w:line="240" w:lineRule="auto"/>
        <w:ind w:left="1440" w:hanging="360"/>
        <w:jc w:val="both"/>
        <w:rPr>
          <w:rFonts w:ascii="Times New Roman" w:hAnsi="Times New Roman" w:cs="Times New Roman"/>
          <w:lang w:val="en-GB"/>
        </w:rPr>
      </w:pPr>
      <w:r w:rsidRPr="00544699">
        <w:rPr>
          <w:rFonts w:ascii="Times New Roman" w:hAnsi="Times New Roman" w:cs="Times New Roman"/>
          <w:lang w:val="en-GB"/>
        </w:rPr>
        <w:t>(f)</w:t>
      </w:r>
      <w:r w:rsidRPr="00544699">
        <w:rPr>
          <w:rFonts w:ascii="Times New Roman" w:hAnsi="Times New Roman" w:cs="Times New Roman"/>
          <w:lang w:val="en-GB"/>
        </w:rPr>
        <w:tab/>
        <w:t>to be informed promptly of the rights conferred by paras (a) and (</w:t>
      </w:r>
      <w:r>
        <w:rPr>
          <w:rFonts w:ascii="Times New Roman" w:hAnsi="Times New Roman" w:cs="Times New Roman"/>
          <w:lang w:val="en-GB"/>
        </w:rPr>
        <w:t>e</w:t>
      </w:r>
      <w:r w:rsidRPr="00544699">
        <w:rPr>
          <w:rFonts w:ascii="Times New Roman" w:hAnsi="Times New Roman" w:cs="Times New Roman"/>
          <w:lang w:val="en-GB"/>
        </w:rPr>
        <w:t>)</w:t>
      </w:r>
      <w:r>
        <w:rPr>
          <w:rFonts w:ascii="Times New Roman" w:hAnsi="Times New Roman" w:cs="Times New Roman"/>
          <w:lang w:val="en-GB"/>
        </w:rPr>
        <w:t>.”</w:t>
      </w:r>
    </w:p>
    <w:p w:rsidR="0026672E" w:rsidRPr="0026672E" w:rsidRDefault="0026672E" w:rsidP="0026672E">
      <w:pPr>
        <w:pStyle w:val="ListParagraph"/>
        <w:spacing w:after="0" w:line="240" w:lineRule="auto"/>
        <w:ind w:left="1440" w:hanging="360"/>
        <w:jc w:val="both"/>
        <w:rPr>
          <w:rFonts w:ascii="Times New Roman" w:hAnsi="Times New Roman" w:cs="Times New Roman"/>
          <w:lang w:val="en-GB"/>
        </w:rPr>
      </w:pPr>
    </w:p>
    <w:p w:rsidR="00544699" w:rsidRDefault="00544699" w:rsidP="00544699">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legislature enacted s 163A to align the Criminal Procedure &amp; Evidence Act with the constitution. The legislature commendably made the </w:t>
      </w:r>
      <w:r w:rsidR="004736AF">
        <w:rPr>
          <w:rFonts w:ascii="Times New Roman" w:hAnsi="Times New Roman" w:cs="Times New Roman"/>
          <w:sz w:val="24"/>
          <w:szCs w:val="24"/>
          <w:lang w:val="en-GB"/>
        </w:rPr>
        <w:t xml:space="preserve">exercise of the accused person’s </w:t>
      </w:r>
      <w:r>
        <w:rPr>
          <w:rFonts w:ascii="Times New Roman" w:hAnsi="Times New Roman" w:cs="Times New Roman"/>
          <w:sz w:val="24"/>
          <w:szCs w:val="24"/>
          <w:lang w:val="en-GB"/>
        </w:rPr>
        <w:t>right to legal representation the first step to</w:t>
      </w:r>
      <w:r w:rsidR="00145721">
        <w:rPr>
          <w:rFonts w:ascii="Times New Roman" w:hAnsi="Times New Roman" w:cs="Times New Roman"/>
          <w:sz w:val="24"/>
          <w:szCs w:val="24"/>
          <w:lang w:val="en-GB"/>
        </w:rPr>
        <w:t xml:space="preserve"> be complied with </w:t>
      </w:r>
      <w:r w:rsidR="004736AF">
        <w:rPr>
          <w:rFonts w:ascii="Times New Roman" w:hAnsi="Times New Roman" w:cs="Times New Roman"/>
          <w:sz w:val="24"/>
          <w:szCs w:val="24"/>
          <w:lang w:val="en-GB"/>
        </w:rPr>
        <w:t>to kick start a trial</w:t>
      </w:r>
      <w:r w:rsidR="00145721">
        <w:rPr>
          <w:rFonts w:ascii="Times New Roman" w:hAnsi="Times New Roman" w:cs="Times New Roman"/>
          <w:sz w:val="24"/>
          <w:szCs w:val="24"/>
          <w:lang w:val="en-GB"/>
        </w:rPr>
        <w:t>. There can be no doubt that the legis</w:t>
      </w:r>
      <w:r w:rsidR="004736AF">
        <w:rPr>
          <w:rFonts w:ascii="Times New Roman" w:hAnsi="Times New Roman" w:cs="Times New Roman"/>
          <w:sz w:val="24"/>
          <w:szCs w:val="24"/>
          <w:lang w:val="en-GB"/>
        </w:rPr>
        <w:t>lature appreciated the critical</w:t>
      </w:r>
      <w:r w:rsidR="00145721">
        <w:rPr>
          <w:rFonts w:ascii="Times New Roman" w:hAnsi="Times New Roman" w:cs="Times New Roman"/>
          <w:sz w:val="24"/>
          <w:szCs w:val="24"/>
          <w:lang w:val="en-GB"/>
        </w:rPr>
        <w:t xml:space="preserve"> and pivotal role of legal representation and made the step a mandatory one. The learned regional magistrate did no</w:t>
      </w:r>
      <w:r w:rsidR="004736AF">
        <w:rPr>
          <w:rFonts w:ascii="Times New Roman" w:hAnsi="Times New Roman" w:cs="Times New Roman"/>
          <w:sz w:val="24"/>
          <w:szCs w:val="24"/>
          <w:lang w:val="en-GB"/>
        </w:rPr>
        <w:t>t comply with the peremptory pro</w:t>
      </w:r>
      <w:r w:rsidR="00145721">
        <w:rPr>
          <w:rFonts w:ascii="Times New Roman" w:hAnsi="Times New Roman" w:cs="Times New Roman"/>
          <w:sz w:val="24"/>
          <w:szCs w:val="24"/>
          <w:lang w:val="en-GB"/>
        </w:rPr>
        <w:t>visions of s 163A as aforesaid. In this regard, he conducted a trial which is not t</w:t>
      </w:r>
      <w:r w:rsidR="004736AF">
        <w:rPr>
          <w:rFonts w:ascii="Times New Roman" w:hAnsi="Times New Roman" w:cs="Times New Roman"/>
          <w:sz w:val="24"/>
          <w:szCs w:val="24"/>
          <w:lang w:val="en-GB"/>
        </w:rPr>
        <w:t>he one provided for in s 163A. I</w:t>
      </w:r>
      <w:r w:rsidR="00145721">
        <w:rPr>
          <w:rFonts w:ascii="Times New Roman" w:hAnsi="Times New Roman" w:cs="Times New Roman"/>
          <w:sz w:val="24"/>
          <w:szCs w:val="24"/>
          <w:lang w:val="en-GB"/>
        </w:rPr>
        <w:t xml:space="preserve">t is </w:t>
      </w:r>
      <w:r w:rsidR="004736AF">
        <w:rPr>
          <w:rFonts w:ascii="Times New Roman" w:hAnsi="Times New Roman" w:cs="Times New Roman"/>
          <w:sz w:val="24"/>
          <w:szCs w:val="24"/>
          <w:lang w:val="en-GB"/>
        </w:rPr>
        <w:t xml:space="preserve">in my view not possible to pass as legal, a </w:t>
      </w:r>
      <w:r w:rsidR="00145721">
        <w:rPr>
          <w:rFonts w:ascii="Times New Roman" w:hAnsi="Times New Roman" w:cs="Times New Roman"/>
          <w:sz w:val="24"/>
          <w:szCs w:val="24"/>
          <w:lang w:val="en-GB"/>
        </w:rPr>
        <w:t>trial which is procedurally irregular as regular.</w:t>
      </w:r>
    </w:p>
    <w:p w:rsidR="00145721" w:rsidRDefault="00145721" w:rsidP="00544699">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When a judge reviews criminal proceedings, the provisions of s 29 (3) of the High Court Act [</w:t>
      </w:r>
      <w:r w:rsidRPr="00145721">
        <w:rPr>
          <w:rFonts w:ascii="Times New Roman" w:hAnsi="Times New Roman" w:cs="Times New Roman"/>
          <w:i/>
          <w:sz w:val="24"/>
          <w:szCs w:val="24"/>
          <w:lang w:val="en-GB"/>
        </w:rPr>
        <w:t>Chapter 7:06</w:t>
      </w:r>
      <w:r>
        <w:rPr>
          <w:rFonts w:ascii="Times New Roman" w:hAnsi="Times New Roman" w:cs="Times New Roman"/>
          <w:sz w:val="24"/>
          <w:szCs w:val="24"/>
          <w:lang w:val="en-GB"/>
        </w:rPr>
        <w:t>] must be kept in mind. The provisions thereof provide as follows:</w:t>
      </w:r>
    </w:p>
    <w:p w:rsidR="00145721" w:rsidRDefault="00145721" w:rsidP="00145721">
      <w:pPr>
        <w:spacing w:after="0" w:line="240" w:lineRule="auto"/>
        <w:ind w:left="720"/>
        <w:jc w:val="both"/>
        <w:rPr>
          <w:rFonts w:ascii="Times New Roman" w:hAnsi="Times New Roman" w:cs="Times New Roman"/>
          <w:lang w:val="en-GB"/>
        </w:rPr>
      </w:pPr>
      <w:r>
        <w:rPr>
          <w:rFonts w:ascii="Times New Roman" w:hAnsi="Times New Roman" w:cs="Times New Roman"/>
          <w:lang w:val="en-GB"/>
        </w:rPr>
        <w:t xml:space="preserve">“No conviction or sentence shall be quashed or set aside in terms of subs (2) by reason of any irregularity or defect in the record or proceedings unless the High Court or a judge thereof as the case may be considers that a substantial miscarriage of justice has actually </w:t>
      </w:r>
      <w:r w:rsidR="004736AF">
        <w:rPr>
          <w:rFonts w:ascii="Times New Roman" w:hAnsi="Times New Roman" w:cs="Times New Roman"/>
          <w:lang w:val="en-GB"/>
        </w:rPr>
        <w:t>occurred</w:t>
      </w:r>
      <w:r>
        <w:rPr>
          <w:rFonts w:ascii="Times New Roman" w:hAnsi="Times New Roman" w:cs="Times New Roman"/>
          <w:lang w:val="en-GB"/>
        </w:rPr>
        <w:t>.”</w:t>
      </w:r>
    </w:p>
    <w:p w:rsidR="00145721" w:rsidRDefault="00145721" w:rsidP="00145721">
      <w:pPr>
        <w:spacing w:after="0" w:line="240" w:lineRule="auto"/>
        <w:ind w:left="720"/>
        <w:jc w:val="both"/>
        <w:rPr>
          <w:rFonts w:ascii="Times New Roman" w:hAnsi="Times New Roman" w:cs="Times New Roman"/>
          <w:lang w:val="en-GB"/>
        </w:rPr>
      </w:pPr>
    </w:p>
    <w:p w:rsidR="00145721" w:rsidRDefault="00145721" w:rsidP="00145721">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issue therefore becomes whether or not the learned regional magistrate’s omission</w:t>
      </w:r>
      <w:r w:rsidR="004736AF">
        <w:rPr>
          <w:rFonts w:ascii="Times New Roman" w:hAnsi="Times New Roman" w:cs="Times New Roman"/>
          <w:sz w:val="24"/>
          <w:szCs w:val="24"/>
          <w:lang w:val="en-GB"/>
        </w:rPr>
        <w:t xml:space="preserve"> to comply with the provisions of s 163A</w:t>
      </w:r>
      <w:r>
        <w:rPr>
          <w:rFonts w:ascii="Times New Roman" w:hAnsi="Times New Roman" w:cs="Times New Roman"/>
          <w:sz w:val="24"/>
          <w:szCs w:val="24"/>
          <w:lang w:val="en-GB"/>
        </w:rPr>
        <w:t xml:space="preserve"> being an irregularity resulted in an actual substantial miscarriage of justice. In my view the legislature cannot have intended that s 29 (3) be used to give effect to an irregular trial. The legislature cannot have enacted the provisions of s 163A in peremptory terms and without allowing for exceptions to the rule, only to then give effect to the violation of s 163A through s 29 (3) of the High Court Act</w:t>
      </w:r>
      <w:r w:rsidR="0026672E">
        <w:rPr>
          <w:rFonts w:ascii="Times New Roman" w:hAnsi="Times New Roman" w:cs="Times New Roman"/>
          <w:sz w:val="24"/>
          <w:szCs w:val="24"/>
          <w:lang w:val="en-GB"/>
        </w:rPr>
        <w:t xml:space="preserve">. A trial conducted other than by following the provisions of s 163A is </w:t>
      </w:r>
      <w:r w:rsidR="004736AF">
        <w:rPr>
          <w:rFonts w:ascii="Times New Roman" w:hAnsi="Times New Roman" w:cs="Times New Roman"/>
          <w:sz w:val="24"/>
          <w:szCs w:val="24"/>
          <w:lang w:val="en-GB"/>
        </w:rPr>
        <w:t xml:space="preserve">therefore </w:t>
      </w:r>
      <w:r w:rsidR="0026672E">
        <w:rPr>
          <w:rFonts w:ascii="Times New Roman" w:hAnsi="Times New Roman" w:cs="Times New Roman"/>
          <w:sz w:val="24"/>
          <w:szCs w:val="24"/>
          <w:lang w:val="en-GB"/>
        </w:rPr>
        <w:t xml:space="preserve">irregular. A procedural irregularity which involves the holding of </w:t>
      </w:r>
      <w:r w:rsidR="004736AF">
        <w:rPr>
          <w:rFonts w:ascii="Times New Roman" w:hAnsi="Times New Roman" w:cs="Times New Roman"/>
          <w:sz w:val="24"/>
          <w:szCs w:val="24"/>
          <w:lang w:val="en-GB"/>
        </w:rPr>
        <w:t xml:space="preserve">a </w:t>
      </w:r>
      <w:r w:rsidR="0026672E">
        <w:rPr>
          <w:rFonts w:ascii="Times New Roman" w:hAnsi="Times New Roman" w:cs="Times New Roman"/>
          <w:sz w:val="24"/>
          <w:szCs w:val="24"/>
          <w:lang w:val="en-GB"/>
        </w:rPr>
        <w:t xml:space="preserve">trial using a procedure that is foreign to the one set out in s </w:t>
      </w:r>
      <w:r w:rsidR="004736AF">
        <w:rPr>
          <w:rFonts w:ascii="Times New Roman" w:hAnsi="Times New Roman" w:cs="Times New Roman"/>
          <w:sz w:val="24"/>
          <w:szCs w:val="24"/>
          <w:lang w:val="en-GB"/>
        </w:rPr>
        <w:t>163A by omission or commission doe</w:t>
      </w:r>
      <w:r w:rsidR="0026672E">
        <w:rPr>
          <w:rFonts w:ascii="Times New Roman" w:hAnsi="Times New Roman" w:cs="Times New Roman"/>
          <w:sz w:val="24"/>
          <w:szCs w:val="24"/>
          <w:lang w:val="en-GB"/>
        </w:rPr>
        <w:t>s not</w:t>
      </w:r>
      <w:r w:rsidR="00C96F69">
        <w:rPr>
          <w:rFonts w:ascii="Times New Roman" w:hAnsi="Times New Roman" w:cs="Times New Roman"/>
          <w:sz w:val="24"/>
          <w:szCs w:val="24"/>
          <w:lang w:val="en-GB"/>
        </w:rPr>
        <w:t xml:space="preserve"> </w:t>
      </w:r>
      <w:r w:rsidR="004736AF">
        <w:rPr>
          <w:rFonts w:ascii="Times New Roman" w:hAnsi="Times New Roman" w:cs="Times New Roman"/>
          <w:sz w:val="24"/>
          <w:szCs w:val="24"/>
          <w:lang w:val="en-GB"/>
        </w:rPr>
        <w:t>constitute</w:t>
      </w:r>
      <w:r w:rsidR="0026672E">
        <w:rPr>
          <w:rFonts w:ascii="Times New Roman" w:hAnsi="Times New Roman" w:cs="Times New Roman"/>
          <w:sz w:val="24"/>
          <w:szCs w:val="24"/>
          <w:lang w:val="en-GB"/>
        </w:rPr>
        <w:t xml:space="preserve"> a fair trial as envisaged in s 69 of the Constitution. The right to a fair trial cannot be abrogated and is safeguarded from legislative interference by </w:t>
      </w:r>
      <w:r w:rsidR="0026672E">
        <w:rPr>
          <w:rFonts w:ascii="Times New Roman" w:hAnsi="Times New Roman" w:cs="Times New Roman"/>
          <w:sz w:val="24"/>
          <w:szCs w:val="24"/>
          <w:lang w:val="en-GB"/>
        </w:rPr>
        <w:lastRenderedPageBreak/>
        <w:t>s 86</w:t>
      </w:r>
      <w:r w:rsidR="004736AF">
        <w:rPr>
          <w:rFonts w:ascii="Times New Roman" w:hAnsi="Times New Roman" w:cs="Times New Roman"/>
          <w:sz w:val="24"/>
          <w:szCs w:val="24"/>
          <w:lang w:val="en-GB"/>
        </w:rPr>
        <w:t xml:space="preserve"> (2) and</w:t>
      </w:r>
      <w:r w:rsidR="0026672E">
        <w:rPr>
          <w:rFonts w:ascii="Times New Roman" w:hAnsi="Times New Roman" w:cs="Times New Roman"/>
          <w:sz w:val="24"/>
          <w:szCs w:val="24"/>
          <w:lang w:val="en-GB"/>
        </w:rPr>
        <w:t xml:space="preserve"> (3) (e) of the constitution</w:t>
      </w:r>
      <w:r w:rsidR="004736AF">
        <w:rPr>
          <w:rFonts w:ascii="Times New Roman" w:hAnsi="Times New Roman" w:cs="Times New Roman"/>
          <w:sz w:val="24"/>
          <w:szCs w:val="24"/>
          <w:lang w:val="en-GB"/>
        </w:rPr>
        <w:t xml:space="preserve"> which provides that no law may limit the right</w:t>
      </w:r>
      <w:r w:rsidR="0026672E">
        <w:rPr>
          <w:rFonts w:ascii="Times New Roman" w:hAnsi="Times New Roman" w:cs="Times New Roman"/>
          <w:sz w:val="24"/>
          <w:szCs w:val="24"/>
          <w:lang w:val="en-GB"/>
        </w:rPr>
        <w:t>. I hold the view that the provisions of s 29 (3) of the High Court Act, cannot cure an irregular trial and hold it regular on the basis that a substantial miscarriage of justice has not occurred.</w:t>
      </w:r>
    </w:p>
    <w:p w:rsidR="0026672E" w:rsidRDefault="0026672E" w:rsidP="00145721">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This court has recently dealt with the effects of a failure to comply with s 163A aforesaid</w:t>
      </w:r>
      <w:r w:rsidR="000D570E">
        <w:rPr>
          <w:rFonts w:ascii="Times New Roman" w:hAnsi="Times New Roman" w:cs="Times New Roman"/>
          <w:sz w:val="24"/>
          <w:szCs w:val="24"/>
          <w:lang w:val="en-GB"/>
        </w:rPr>
        <w:t xml:space="preserve">. See </w:t>
      </w:r>
      <w:r w:rsidR="000D570E" w:rsidRPr="000D570E">
        <w:rPr>
          <w:rFonts w:ascii="Times New Roman" w:hAnsi="Times New Roman" w:cs="Times New Roman"/>
          <w:i/>
          <w:sz w:val="24"/>
          <w:szCs w:val="24"/>
          <w:lang w:val="en-GB"/>
        </w:rPr>
        <w:t>S</w:t>
      </w:r>
      <w:r w:rsidR="000D570E">
        <w:rPr>
          <w:rFonts w:ascii="Times New Roman" w:hAnsi="Times New Roman" w:cs="Times New Roman"/>
          <w:sz w:val="24"/>
          <w:szCs w:val="24"/>
          <w:lang w:val="en-GB"/>
        </w:rPr>
        <w:t xml:space="preserve"> v </w:t>
      </w:r>
      <w:r w:rsidR="000D570E" w:rsidRPr="000D570E">
        <w:rPr>
          <w:rFonts w:ascii="Times New Roman" w:hAnsi="Times New Roman" w:cs="Times New Roman"/>
          <w:i/>
          <w:sz w:val="24"/>
          <w:szCs w:val="24"/>
          <w:lang w:val="en-GB"/>
        </w:rPr>
        <w:t>Sawaka</w:t>
      </w:r>
      <w:r w:rsidR="000D570E">
        <w:rPr>
          <w:rFonts w:ascii="Times New Roman" w:hAnsi="Times New Roman" w:cs="Times New Roman"/>
          <w:sz w:val="24"/>
          <w:szCs w:val="24"/>
          <w:lang w:val="en-GB"/>
        </w:rPr>
        <w:t xml:space="preserve"> HH 262/20 and </w:t>
      </w:r>
      <w:r w:rsidR="000D570E" w:rsidRPr="000D570E">
        <w:rPr>
          <w:rFonts w:ascii="Times New Roman" w:hAnsi="Times New Roman" w:cs="Times New Roman"/>
          <w:i/>
          <w:sz w:val="24"/>
          <w:szCs w:val="24"/>
          <w:lang w:val="en-GB"/>
        </w:rPr>
        <w:t>S</w:t>
      </w:r>
      <w:r w:rsidR="000D570E">
        <w:rPr>
          <w:rFonts w:ascii="Times New Roman" w:hAnsi="Times New Roman" w:cs="Times New Roman"/>
          <w:sz w:val="24"/>
          <w:szCs w:val="24"/>
          <w:lang w:val="en-GB"/>
        </w:rPr>
        <w:t xml:space="preserve"> v </w:t>
      </w:r>
      <w:r w:rsidR="000D570E" w:rsidRPr="000D570E">
        <w:rPr>
          <w:rFonts w:ascii="Times New Roman" w:hAnsi="Times New Roman" w:cs="Times New Roman"/>
          <w:i/>
          <w:sz w:val="24"/>
          <w:szCs w:val="24"/>
          <w:lang w:val="en-GB"/>
        </w:rPr>
        <w:t>Muketiwa Tapiwa and Ors</w:t>
      </w:r>
      <w:r w:rsidR="000D570E">
        <w:rPr>
          <w:rFonts w:ascii="Times New Roman" w:hAnsi="Times New Roman" w:cs="Times New Roman"/>
          <w:sz w:val="24"/>
          <w:szCs w:val="24"/>
          <w:lang w:val="en-GB"/>
        </w:rPr>
        <w:t xml:space="preserve"> HH 649/20. These judgments were not in existence when the learned regional magistrate dealt with this matter in November 2016. They are referred to for the learned regional magistrate and his peers to read and be directed on the purport of s 163A and consequences of failure to observe and apply its provisions.</w:t>
      </w:r>
    </w:p>
    <w:p w:rsidR="000D570E" w:rsidRDefault="000D570E" w:rsidP="00145721">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is also another </w:t>
      </w:r>
      <w:r w:rsidR="004736AF">
        <w:rPr>
          <w:rFonts w:ascii="Times New Roman" w:hAnsi="Times New Roman" w:cs="Times New Roman"/>
          <w:sz w:val="24"/>
          <w:szCs w:val="24"/>
          <w:lang w:val="en-GB"/>
        </w:rPr>
        <w:t xml:space="preserve">matter </w:t>
      </w:r>
      <w:r>
        <w:rPr>
          <w:rFonts w:ascii="Times New Roman" w:hAnsi="Times New Roman" w:cs="Times New Roman"/>
          <w:sz w:val="24"/>
          <w:szCs w:val="24"/>
          <w:lang w:val="en-GB"/>
        </w:rPr>
        <w:t>which arises for comment so that should the matter be revisited, the irregularity noted is not repeated. The learned magistrate was misdirected in convicting the accused of contravening s 79 (1) (a) of the Criminal Law Codification &amp; Reform Act. Section 79 (1) (a) provides as follows –</w:t>
      </w:r>
    </w:p>
    <w:p w:rsidR="000D570E" w:rsidRDefault="000D570E" w:rsidP="00145721">
      <w:pPr>
        <w:spacing w:after="0" w:line="360" w:lineRule="auto"/>
        <w:ind w:firstLine="720"/>
        <w:jc w:val="both"/>
        <w:rPr>
          <w:rFonts w:ascii="Times New Roman" w:hAnsi="Times New Roman" w:cs="Times New Roman"/>
          <w:b/>
          <w:sz w:val="24"/>
          <w:szCs w:val="24"/>
          <w:lang w:val="en-GB"/>
        </w:rPr>
      </w:pPr>
      <w:r>
        <w:rPr>
          <w:rFonts w:ascii="Times New Roman" w:hAnsi="Times New Roman" w:cs="Times New Roman"/>
          <w:sz w:val="24"/>
          <w:szCs w:val="24"/>
          <w:lang w:val="en-GB"/>
        </w:rPr>
        <w:t>“</w:t>
      </w:r>
      <w:r w:rsidRPr="000D570E">
        <w:rPr>
          <w:rFonts w:ascii="Times New Roman" w:hAnsi="Times New Roman" w:cs="Times New Roman"/>
          <w:b/>
          <w:sz w:val="24"/>
          <w:szCs w:val="24"/>
          <w:lang w:val="en-GB"/>
        </w:rPr>
        <w:t>79 Deliberate transmission of HIV</w:t>
      </w:r>
    </w:p>
    <w:p w:rsidR="000D570E" w:rsidRDefault="000D570E" w:rsidP="000D570E">
      <w:pPr>
        <w:pStyle w:val="ListParagraph"/>
        <w:numPr>
          <w:ilvl w:val="0"/>
          <w:numId w:val="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Any person who—</w:t>
      </w:r>
    </w:p>
    <w:p w:rsidR="000D570E" w:rsidRDefault="000D570E" w:rsidP="000D570E">
      <w:pPr>
        <w:pStyle w:val="ListParagraph"/>
        <w:numPr>
          <w:ilvl w:val="0"/>
          <w:numId w:val="5"/>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Knowing that he or she is infected with HIV; or</w:t>
      </w:r>
    </w:p>
    <w:p w:rsidR="00702281" w:rsidRPr="0011447F" w:rsidRDefault="00702281" w:rsidP="00702281">
      <w:pPr>
        <w:spacing w:after="0" w:line="240" w:lineRule="auto"/>
        <w:ind w:left="1080"/>
        <w:jc w:val="both"/>
        <w:rPr>
          <w:rFonts w:ascii="Times New Roman" w:hAnsi="Times New Roman" w:cs="Times New Roman"/>
        </w:rPr>
      </w:pPr>
      <w:r>
        <w:rPr>
          <w:rFonts w:ascii="Times New Roman" w:hAnsi="Times New Roman" w:cs="Times New Roman"/>
          <w:sz w:val="24"/>
          <w:szCs w:val="24"/>
          <w:lang w:val="en-GB"/>
        </w:rPr>
        <w:t>(b)</w:t>
      </w:r>
      <w:r>
        <w:rPr>
          <w:rFonts w:ascii="Times New Roman" w:hAnsi="Times New Roman" w:cs="Times New Roman"/>
          <w:sz w:val="24"/>
          <w:szCs w:val="24"/>
          <w:lang w:val="en-GB"/>
        </w:rPr>
        <w:tab/>
        <w:t>r</w:t>
      </w:r>
      <w:r w:rsidR="000D570E">
        <w:rPr>
          <w:rFonts w:ascii="Times New Roman" w:hAnsi="Times New Roman" w:cs="Times New Roman"/>
          <w:sz w:val="24"/>
          <w:szCs w:val="24"/>
          <w:lang w:val="en-GB"/>
        </w:rPr>
        <w:t>ealizing that there is a real risk or possibility that he or she is infected with HIV;</w:t>
      </w:r>
      <w:r w:rsidRPr="00702281">
        <w:rPr>
          <w:rFonts w:ascii="Times New Roman" w:hAnsi="Times New Roman" w:cs="Times New Roman"/>
        </w:rPr>
        <w:t xml:space="preserve"> </w:t>
      </w:r>
      <w:r w:rsidRPr="0011447F">
        <w:rPr>
          <w:rFonts w:ascii="Times New Roman" w:hAnsi="Times New Roman" w:cs="Times New Roman"/>
        </w:rPr>
        <w:t>intentionally does anything or permits the doing of anything which he or she knows will infect, or does anything which he or she realizes involves a risk or possibility of infecting another person with HIV, shall be guilt of deliberate transmission of HIV, whether or not he or she is married to that other person; and shall be liable to imprisonment for a period not exceeding 20 years.</w:t>
      </w:r>
    </w:p>
    <w:p w:rsidR="00702281" w:rsidRPr="0011447F" w:rsidRDefault="00702281" w:rsidP="00702281">
      <w:pPr>
        <w:spacing w:after="0" w:line="240" w:lineRule="auto"/>
        <w:ind w:left="1080" w:hanging="360"/>
        <w:jc w:val="both"/>
        <w:rPr>
          <w:rFonts w:ascii="Times New Roman" w:hAnsi="Times New Roman" w:cs="Times New Roman"/>
        </w:rPr>
      </w:pPr>
      <w:r w:rsidRPr="0011447F">
        <w:rPr>
          <w:rFonts w:ascii="Times New Roman" w:hAnsi="Times New Roman" w:cs="Times New Roman"/>
        </w:rPr>
        <w:t>(2)</w:t>
      </w:r>
      <w:r w:rsidRPr="0011447F">
        <w:rPr>
          <w:rFonts w:ascii="Times New Roman" w:hAnsi="Times New Roman" w:cs="Times New Roman"/>
        </w:rPr>
        <w:tab/>
        <w:t>It shall be a defence to a charge under sub-section (1) for the accused to prove that the other person concerned-</w:t>
      </w:r>
    </w:p>
    <w:p w:rsidR="00702281" w:rsidRPr="0011447F" w:rsidRDefault="00702281" w:rsidP="00702281">
      <w:pPr>
        <w:spacing w:after="0" w:line="240" w:lineRule="auto"/>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Pr="0011447F">
        <w:rPr>
          <w:rFonts w:ascii="Times New Roman" w:hAnsi="Times New Roman" w:cs="Times New Roman"/>
        </w:rPr>
        <w:t>k</w:t>
      </w:r>
      <w:r w:rsidR="004736AF">
        <w:rPr>
          <w:rFonts w:ascii="Times New Roman" w:hAnsi="Times New Roman" w:cs="Times New Roman"/>
        </w:rPr>
        <w:t>ne</w:t>
      </w:r>
      <w:r w:rsidRPr="0011447F">
        <w:rPr>
          <w:rFonts w:ascii="Times New Roman" w:hAnsi="Times New Roman" w:cs="Times New Roman"/>
        </w:rPr>
        <w:t>w that the accused was infected with HIV; and</w:t>
      </w:r>
    </w:p>
    <w:p w:rsidR="00702281" w:rsidRDefault="00702281" w:rsidP="00702281">
      <w:pPr>
        <w:spacing w:after="0" w:line="240" w:lineRule="auto"/>
        <w:jc w:val="both"/>
        <w:rPr>
          <w:rFonts w:ascii="Times New Roman" w:hAnsi="Times New Roman" w:cs="Times New Roman"/>
        </w:rPr>
      </w:pPr>
      <w:r w:rsidRPr="0011447F">
        <w:rPr>
          <w:rFonts w:ascii="Times New Roman" w:hAnsi="Times New Roman" w:cs="Times New Roman"/>
        </w:rPr>
        <w:tab/>
        <w:t>(b)</w:t>
      </w:r>
      <w:r w:rsidRPr="0011447F">
        <w:rPr>
          <w:rFonts w:ascii="Times New Roman" w:hAnsi="Times New Roman" w:cs="Times New Roman"/>
        </w:rPr>
        <w:tab/>
        <w:t xml:space="preserve">consented to the </w:t>
      </w:r>
      <w:r w:rsidR="004736AF">
        <w:rPr>
          <w:rFonts w:ascii="Times New Roman" w:hAnsi="Times New Roman" w:cs="Times New Roman"/>
        </w:rPr>
        <w:t xml:space="preserve">act </w:t>
      </w:r>
      <w:r w:rsidRPr="0011447F">
        <w:rPr>
          <w:rFonts w:ascii="Times New Roman" w:hAnsi="Times New Roman" w:cs="Times New Roman"/>
        </w:rPr>
        <w:t xml:space="preserve">in question appreciating the nature of HIV, and the possibility of </w:t>
      </w:r>
      <w:r>
        <w:rPr>
          <w:rFonts w:ascii="Times New Roman" w:hAnsi="Times New Roman" w:cs="Times New Roman"/>
        </w:rPr>
        <w:tab/>
      </w:r>
      <w:r>
        <w:rPr>
          <w:rFonts w:ascii="Times New Roman" w:hAnsi="Times New Roman" w:cs="Times New Roman"/>
        </w:rPr>
        <w:tab/>
      </w:r>
      <w:r w:rsidRPr="0011447F">
        <w:rPr>
          <w:rFonts w:ascii="Times New Roman" w:hAnsi="Times New Roman" w:cs="Times New Roman"/>
        </w:rPr>
        <w:t>becoming infected with it.”</w:t>
      </w:r>
    </w:p>
    <w:p w:rsidR="00702281" w:rsidRPr="0011447F" w:rsidRDefault="00702281" w:rsidP="00702281">
      <w:pPr>
        <w:spacing w:after="0" w:line="240" w:lineRule="auto"/>
        <w:jc w:val="both"/>
        <w:rPr>
          <w:rFonts w:ascii="Times New Roman" w:hAnsi="Times New Roman" w:cs="Times New Roman"/>
        </w:rPr>
      </w:pPr>
    </w:p>
    <w:p w:rsidR="00702281" w:rsidRPr="0011447F" w:rsidRDefault="00702281" w:rsidP="00702281">
      <w:pPr>
        <w:spacing w:after="0" w:line="360" w:lineRule="auto"/>
        <w:jc w:val="both"/>
        <w:rPr>
          <w:rFonts w:ascii="Times New Roman" w:hAnsi="Times New Roman" w:cs="Times New Roman"/>
          <w:sz w:val="24"/>
          <w:szCs w:val="24"/>
        </w:rPr>
      </w:pPr>
      <w:r w:rsidRPr="0011447F">
        <w:rPr>
          <w:rFonts w:ascii="Times New Roman" w:hAnsi="Times New Roman" w:cs="Times New Roman"/>
          <w:sz w:val="24"/>
          <w:szCs w:val="24"/>
        </w:rPr>
        <w:tab/>
      </w:r>
      <w:r>
        <w:rPr>
          <w:rFonts w:ascii="Times New Roman" w:hAnsi="Times New Roman" w:cs="Times New Roman"/>
          <w:sz w:val="24"/>
          <w:szCs w:val="24"/>
        </w:rPr>
        <w:t>It</w:t>
      </w:r>
      <w:r w:rsidRPr="0011447F">
        <w:rPr>
          <w:rFonts w:ascii="Times New Roman" w:hAnsi="Times New Roman" w:cs="Times New Roman"/>
          <w:sz w:val="24"/>
          <w:szCs w:val="24"/>
        </w:rPr>
        <w:t xml:space="preserve"> seems to me that to charge </w:t>
      </w:r>
      <w:r w:rsidR="00C96F69">
        <w:rPr>
          <w:rFonts w:ascii="Times New Roman" w:hAnsi="Times New Roman" w:cs="Times New Roman"/>
          <w:sz w:val="24"/>
          <w:szCs w:val="24"/>
        </w:rPr>
        <w:t xml:space="preserve">the accused </w:t>
      </w:r>
      <w:r w:rsidR="004736AF">
        <w:rPr>
          <w:rFonts w:ascii="Times New Roman" w:hAnsi="Times New Roman" w:cs="Times New Roman"/>
          <w:sz w:val="24"/>
          <w:szCs w:val="24"/>
        </w:rPr>
        <w:t>with</w:t>
      </w:r>
      <w:r w:rsidR="00C96F69">
        <w:rPr>
          <w:rFonts w:ascii="Times New Roman" w:hAnsi="Times New Roman" w:cs="Times New Roman"/>
          <w:sz w:val="24"/>
          <w:szCs w:val="24"/>
        </w:rPr>
        <w:t xml:space="preserve"> both offences of </w:t>
      </w:r>
      <w:r w:rsidRPr="0011447F">
        <w:rPr>
          <w:rFonts w:ascii="Times New Roman" w:hAnsi="Times New Roman" w:cs="Times New Roman"/>
          <w:sz w:val="24"/>
          <w:szCs w:val="24"/>
        </w:rPr>
        <w:t>rape and deliberate transmission</w:t>
      </w:r>
      <w:r w:rsidR="00C96F69">
        <w:rPr>
          <w:rFonts w:ascii="Times New Roman" w:hAnsi="Times New Roman" w:cs="Times New Roman"/>
          <w:sz w:val="24"/>
          <w:szCs w:val="24"/>
        </w:rPr>
        <w:t xml:space="preserve"> of HIV</w:t>
      </w:r>
      <w:r w:rsidRPr="0011447F">
        <w:rPr>
          <w:rFonts w:ascii="Times New Roman" w:hAnsi="Times New Roman" w:cs="Times New Roman"/>
          <w:sz w:val="24"/>
          <w:szCs w:val="24"/>
        </w:rPr>
        <w:t xml:space="preserve"> may well amount to an improper splitting of charges</w:t>
      </w:r>
      <w:r>
        <w:rPr>
          <w:rFonts w:ascii="Times New Roman" w:hAnsi="Times New Roman" w:cs="Times New Roman"/>
          <w:sz w:val="24"/>
          <w:szCs w:val="24"/>
        </w:rPr>
        <w:t>.</w:t>
      </w:r>
      <w:r w:rsidRPr="0011447F">
        <w:rPr>
          <w:rFonts w:ascii="Times New Roman" w:hAnsi="Times New Roman" w:cs="Times New Roman"/>
          <w:sz w:val="24"/>
          <w:szCs w:val="24"/>
        </w:rPr>
        <w:t xml:space="preserve"> I have not been addressed on that point in argument. I do not make an authoritati</w:t>
      </w:r>
      <w:r>
        <w:rPr>
          <w:rFonts w:ascii="Times New Roman" w:hAnsi="Times New Roman" w:cs="Times New Roman"/>
          <w:sz w:val="24"/>
          <w:szCs w:val="24"/>
        </w:rPr>
        <w:t>v</w:t>
      </w:r>
      <w:r w:rsidRPr="0011447F">
        <w:rPr>
          <w:rFonts w:ascii="Times New Roman" w:hAnsi="Times New Roman" w:cs="Times New Roman"/>
          <w:sz w:val="24"/>
          <w:szCs w:val="24"/>
        </w:rPr>
        <w:t xml:space="preserve">e or final pronouncement on whether or not to charge rape under s 65 of the </w:t>
      </w:r>
      <w:r>
        <w:rPr>
          <w:rFonts w:ascii="Times New Roman" w:hAnsi="Times New Roman" w:cs="Times New Roman"/>
          <w:sz w:val="24"/>
          <w:szCs w:val="24"/>
        </w:rPr>
        <w:t>C</w:t>
      </w:r>
      <w:r w:rsidRPr="0011447F">
        <w:rPr>
          <w:rFonts w:ascii="Times New Roman" w:hAnsi="Times New Roman" w:cs="Times New Roman"/>
          <w:sz w:val="24"/>
          <w:szCs w:val="24"/>
        </w:rPr>
        <w:t>riminal Law Codification and Reform Act and deliberate transmission of HIV under s 79 amounts to a duplicat</w:t>
      </w:r>
      <w:r>
        <w:rPr>
          <w:rFonts w:ascii="Times New Roman" w:hAnsi="Times New Roman" w:cs="Times New Roman"/>
          <w:sz w:val="24"/>
          <w:szCs w:val="24"/>
        </w:rPr>
        <w:t>i</w:t>
      </w:r>
      <w:r w:rsidRPr="0011447F">
        <w:rPr>
          <w:rFonts w:ascii="Times New Roman" w:hAnsi="Times New Roman" w:cs="Times New Roman"/>
          <w:sz w:val="24"/>
          <w:szCs w:val="24"/>
        </w:rPr>
        <w:t>on o</w:t>
      </w:r>
      <w:r>
        <w:rPr>
          <w:rFonts w:ascii="Times New Roman" w:hAnsi="Times New Roman" w:cs="Times New Roman"/>
          <w:sz w:val="24"/>
          <w:szCs w:val="24"/>
        </w:rPr>
        <w:t>f</w:t>
      </w:r>
      <w:r w:rsidRPr="0011447F">
        <w:rPr>
          <w:rFonts w:ascii="Times New Roman" w:hAnsi="Times New Roman" w:cs="Times New Roman"/>
          <w:sz w:val="24"/>
          <w:szCs w:val="24"/>
        </w:rPr>
        <w:t xml:space="preserve"> charges. The do</w:t>
      </w:r>
      <w:r>
        <w:rPr>
          <w:rFonts w:ascii="Times New Roman" w:hAnsi="Times New Roman" w:cs="Times New Roman"/>
          <w:sz w:val="24"/>
          <w:szCs w:val="24"/>
        </w:rPr>
        <w:t>minant</w:t>
      </w:r>
      <w:r w:rsidRPr="0011447F">
        <w:rPr>
          <w:rFonts w:ascii="Times New Roman" w:hAnsi="Times New Roman" w:cs="Times New Roman"/>
          <w:sz w:val="24"/>
          <w:szCs w:val="24"/>
        </w:rPr>
        <w:t xml:space="preserve"> intention of the accused in a rape charge i</w:t>
      </w:r>
      <w:r>
        <w:rPr>
          <w:rFonts w:ascii="Times New Roman" w:hAnsi="Times New Roman" w:cs="Times New Roman"/>
          <w:sz w:val="24"/>
          <w:szCs w:val="24"/>
        </w:rPr>
        <w:t>s</w:t>
      </w:r>
      <w:r w:rsidRPr="0011447F">
        <w:rPr>
          <w:rFonts w:ascii="Times New Roman" w:hAnsi="Times New Roman" w:cs="Times New Roman"/>
          <w:sz w:val="24"/>
          <w:szCs w:val="24"/>
        </w:rPr>
        <w:t xml:space="preserve"> to intentionally and unlawfull</w:t>
      </w:r>
      <w:r>
        <w:rPr>
          <w:rFonts w:ascii="Times New Roman" w:hAnsi="Times New Roman" w:cs="Times New Roman"/>
          <w:sz w:val="24"/>
          <w:szCs w:val="24"/>
        </w:rPr>
        <w:t>y</w:t>
      </w:r>
      <w:r w:rsidRPr="0011447F">
        <w:rPr>
          <w:rFonts w:ascii="Times New Roman" w:hAnsi="Times New Roman" w:cs="Times New Roman"/>
          <w:sz w:val="24"/>
          <w:szCs w:val="24"/>
        </w:rPr>
        <w:t xml:space="preserve"> have forced sexual intercourse with the victim. The offence in s 79 connotes </w:t>
      </w:r>
      <w:r w:rsidR="004736AF">
        <w:rPr>
          <w:rFonts w:ascii="Times New Roman" w:hAnsi="Times New Roman" w:cs="Times New Roman"/>
          <w:sz w:val="24"/>
          <w:szCs w:val="24"/>
        </w:rPr>
        <w:t>enga</w:t>
      </w:r>
      <w:r w:rsidRPr="0011447F">
        <w:rPr>
          <w:rFonts w:ascii="Times New Roman" w:hAnsi="Times New Roman" w:cs="Times New Roman"/>
          <w:sz w:val="24"/>
          <w:szCs w:val="24"/>
        </w:rPr>
        <w:t>ging in a deliberate act with inte</w:t>
      </w:r>
      <w:r>
        <w:rPr>
          <w:rFonts w:ascii="Times New Roman" w:hAnsi="Times New Roman" w:cs="Times New Roman"/>
          <w:sz w:val="24"/>
          <w:szCs w:val="24"/>
        </w:rPr>
        <w:t>n</w:t>
      </w:r>
      <w:r w:rsidRPr="0011447F">
        <w:rPr>
          <w:rFonts w:ascii="Times New Roman" w:hAnsi="Times New Roman" w:cs="Times New Roman"/>
          <w:sz w:val="24"/>
          <w:szCs w:val="24"/>
        </w:rPr>
        <w:t>t to infect another person with HIV or foreseeing the real risk or possibility that through the conduct in question, another person may be infected with HIV.</w:t>
      </w:r>
    </w:p>
    <w:p w:rsidR="00702281" w:rsidRPr="0011447F" w:rsidRDefault="00702281" w:rsidP="00702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11447F">
        <w:rPr>
          <w:rFonts w:ascii="Times New Roman" w:hAnsi="Times New Roman" w:cs="Times New Roman"/>
          <w:sz w:val="24"/>
          <w:szCs w:val="24"/>
        </w:rPr>
        <w:t>It is noted that the legislature was alive to the fact that a rape committed by a person who is HIV positive must be punished more severely than where the accused is HIV negative. Section 80 provides as follows:</w:t>
      </w:r>
    </w:p>
    <w:p w:rsidR="00702281" w:rsidRPr="005530A8" w:rsidRDefault="00702281" w:rsidP="00702281">
      <w:pPr>
        <w:spacing w:after="0" w:line="240" w:lineRule="auto"/>
        <w:jc w:val="both"/>
        <w:rPr>
          <w:rFonts w:ascii="Times New Roman" w:hAnsi="Times New Roman" w:cs="Times New Roman"/>
          <w:b/>
        </w:rPr>
      </w:pPr>
      <w:r w:rsidRPr="0011447F">
        <w:rPr>
          <w:rFonts w:ascii="Times New Roman" w:hAnsi="Times New Roman" w:cs="Times New Roman"/>
          <w:sz w:val="24"/>
          <w:szCs w:val="24"/>
        </w:rPr>
        <w:tab/>
      </w:r>
      <w:r w:rsidRPr="005530A8">
        <w:rPr>
          <w:rFonts w:ascii="Times New Roman" w:hAnsi="Times New Roman" w:cs="Times New Roman"/>
        </w:rPr>
        <w:t>“</w:t>
      </w:r>
      <w:r w:rsidRPr="005530A8">
        <w:rPr>
          <w:rFonts w:ascii="Times New Roman" w:hAnsi="Times New Roman" w:cs="Times New Roman"/>
          <w:b/>
        </w:rPr>
        <w:t>80</w:t>
      </w:r>
      <w:r w:rsidRPr="005530A8">
        <w:rPr>
          <w:rFonts w:ascii="Times New Roman" w:hAnsi="Times New Roman" w:cs="Times New Roman"/>
          <w:b/>
        </w:rPr>
        <w:tab/>
        <w:t>Sentence for certain crimes where accused is infected with HIV</w:t>
      </w:r>
    </w:p>
    <w:p w:rsidR="00702281" w:rsidRPr="005530A8" w:rsidRDefault="00702281" w:rsidP="00702281">
      <w:pPr>
        <w:spacing w:after="0" w:line="240" w:lineRule="auto"/>
        <w:jc w:val="both"/>
        <w:rPr>
          <w:rFonts w:ascii="Times New Roman" w:hAnsi="Times New Roman" w:cs="Times New Roman"/>
        </w:rPr>
      </w:pPr>
      <w:r w:rsidRPr="005530A8">
        <w:rPr>
          <w:rFonts w:ascii="Times New Roman" w:hAnsi="Times New Roman" w:cs="Times New Roman"/>
        </w:rPr>
        <w:tab/>
        <w:t>(1)</w:t>
      </w:r>
      <w:r w:rsidRPr="005530A8">
        <w:rPr>
          <w:rFonts w:ascii="Times New Roman" w:hAnsi="Times New Roman" w:cs="Times New Roman"/>
        </w:rPr>
        <w:tab/>
        <w:t>where the person is convicted of-</w:t>
      </w:r>
    </w:p>
    <w:p w:rsidR="00702281" w:rsidRPr="005530A8" w:rsidRDefault="00702281" w:rsidP="00702281">
      <w:pPr>
        <w:spacing w:after="0" w:line="240" w:lineRule="auto"/>
        <w:jc w:val="both"/>
        <w:rPr>
          <w:rFonts w:ascii="Times New Roman" w:hAnsi="Times New Roman" w:cs="Times New Roman"/>
        </w:rPr>
      </w:pPr>
      <w:r w:rsidRPr="005530A8">
        <w:rPr>
          <w:rFonts w:ascii="Times New Roman" w:hAnsi="Times New Roman" w:cs="Times New Roman"/>
        </w:rPr>
        <w:tab/>
        <w:t>(a)</w:t>
      </w:r>
      <w:r w:rsidRPr="005530A8">
        <w:rPr>
          <w:rFonts w:ascii="Times New Roman" w:hAnsi="Times New Roman" w:cs="Times New Roman"/>
        </w:rPr>
        <w:tab/>
        <w:t>rape, or</w:t>
      </w:r>
    </w:p>
    <w:p w:rsidR="00702281" w:rsidRPr="005530A8" w:rsidRDefault="00702281" w:rsidP="00702281">
      <w:pPr>
        <w:spacing w:after="0" w:line="240" w:lineRule="auto"/>
        <w:jc w:val="both"/>
        <w:rPr>
          <w:rFonts w:ascii="Times New Roman" w:hAnsi="Times New Roman" w:cs="Times New Roman"/>
        </w:rPr>
      </w:pPr>
      <w:r w:rsidRPr="005530A8">
        <w:rPr>
          <w:rFonts w:ascii="Times New Roman" w:hAnsi="Times New Roman" w:cs="Times New Roman"/>
        </w:rPr>
        <w:tab/>
        <w:t>(b)</w:t>
      </w:r>
      <w:r w:rsidRPr="005530A8">
        <w:rPr>
          <w:rFonts w:ascii="Times New Roman" w:hAnsi="Times New Roman" w:cs="Times New Roman"/>
        </w:rPr>
        <w:tab/>
        <w:t>aggravated indecent assau</w:t>
      </w:r>
      <w:r>
        <w:rPr>
          <w:rFonts w:ascii="Times New Roman" w:hAnsi="Times New Roman" w:cs="Times New Roman"/>
        </w:rPr>
        <w:t>l</w:t>
      </w:r>
      <w:r w:rsidRPr="005530A8">
        <w:rPr>
          <w:rFonts w:ascii="Times New Roman" w:hAnsi="Times New Roman" w:cs="Times New Roman"/>
        </w:rPr>
        <w:t>t; or</w:t>
      </w:r>
    </w:p>
    <w:p w:rsidR="00702281" w:rsidRDefault="00702281" w:rsidP="00702281">
      <w:pPr>
        <w:spacing w:after="0" w:line="240" w:lineRule="auto"/>
        <w:jc w:val="both"/>
        <w:rPr>
          <w:rFonts w:ascii="Times New Roman" w:hAnsi="Times New Roman" w:cs="Times New Roman"/>
        </w:rPr>
      </w:pPr>
      <w:r w:rsidRPr="005530A8">
        <w:rPr>
          <w:rFonts w:ascii="Times New Roman" w:hAnsi="Times New Roman" w:cs="Times New Roman"/>
        </w:rPr>
        <w:tab/>
        <w:t>(c)</w:t>
      </w:r>
      <w:r w:rsidRPr="005530A8">
        <w:rPr>
          <w:rFonts w:ascii="Times New Roman" w:hAnsi="Times New Roman" w:cs="Times New Roman"/>
        </w:rPr>
        <w:tab/>
        <w:t xml:space="preserve">sexual intercourse or performing an indecent act with a young person involving any </w:t>
      </w:r>
      <w:r>
        <w:rPr>
          <w:rFonts w:ascii="Times New Roman" w:hAnsi="Times New Roman" w:cs="Times New Roman"/>
        </w:rPr>
        <w:tab/>
      </w:r>
      <w:r>
        <w:rPr>
          <w:rFonts w:ascii="Times New Roman" w:hAnsi="Times New Roman" w:cs="Times New Roman"/>
        </w:rPr>
        <w:tab/>
      </w:r>
      <w:r w:rsidRPr="005530A8">
        <w:rPr>
          <w:rFonts w:ascii="Times New Roman" w:hAnsi="Times New Roman" w:cs="Times New Roman"/>
        </w:rPr>
        <w:t xml:space="preserve">penetration of any part of his or her or another person’s body that incurs a risk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530A8">
        <w:rPr>
          <w:rFonts w:ascii="Times New Roman" w:hAnsi="Times New Roman" w:cs="Times New Roman"/>
        </w:rPr>
        <w:t>transmission of HIV;</w:t>
      </w:r>
    </w:p>
    <w:p w:rsidR="00702281" w:rsidRPr="005530A8" w:rsidRDefault="00702281" w:rsidP="00702281">
      <w:pPr>
        <w:spacing w:after="0" w:line="240" w:lineRule="auto"/>
        <w:jc w:val="both"/>
        <w:rPr>
          <w:rFonts w:ascii="Times New Roman" w:hAnsi="Times New Roman" w:cs="Times New Roman"/>
        </w:rPr>
      </w:pPr>
    </w:p>
    <w:p w:rsidR="00702281" w:rsidRDefault="00702281" w:rsidP="00702281">
      <w:pPr>
        <w:spacing w:after="0" w:line="240" w:lineRule="auto"/>
        <w:ind w:left="1440"/>
        <w:jc w:val="both"/>
        <w:rPr>
          <w:rFonts w:ascii="Times New Roman" w:hAnsi="Times New Roman" w:cs="Times New Roman"/>
        </w:rPr>
      </w:pPr>
      <w:r w:rsidRPr="005530A8">
        <w:rPr>
          <w:rFonts w:ascii="Times New Roman" w:hAnsi="Times New Roman" w:cs="Times New Roman"/>
        </w:rPr>
        <w:t xml:space="preserve">And it is proved that, at the time of the commission </w:t>
      </w:r>
      <w:r>
        <w:rPr>
          <w:rFonts w:ascii="Times New Roman" w:hAnsi="Times New Roman" w:cs="Times New Roman"/>
        </w:rPr>
        <w:t>o</w:t>
      </w:r>
      <w:r w:rsidRPr="005530A8">
        <w:rPr>
          <w:rFonts w:ascii="Times New Roman" w:hAnsi="Times New Roman" w:cs="Times New Roman"/>
        </w:rPr>
        <w:t>f the crime, the convicted person was infected with HIV, whether or not he or she was aware of his or her infection, he or she shall be sentenced to imprisonment for a period of not less than 10 years.</w:t>
      </w:r>
    </w:p>
    <w:p w:rsidR="00702281" w:rsidRPr="005530A8" w:rsidRDefault="00702281" w:rsidP="00702281">
      <w:pPr>
        <w:spacing w:after="0" w:line="240" w:lineRule="auto"/>
        <w:ind w:left="1440"/>
        <w:jc w:val="both"/>
        <w:rPr>
          <w:rFonts w:ascii="Times New Roman" w:hAnsi="Times New Roman" w:cs="Times New Roman"/>
        </w:rPr>
      </w:pPr>
    </w:p>
    <w:p w:rsidR="00702281" w:rsidRDefault="00702281" w:rsidP="00702281">
      <w:pPr>
        <w:autoSpaceDE w:val="0"/>
        <w:autoSpaceDN w:val="0"/>
        <w:adjustRightInd w:val="0"/>
        <w:spacing w:after="0" w:line="240" w:lineRule="auto"/>
        <w:rPr>
          <w:rFonts w:ascii="Times New Roman" w:hAnsi="Times New Roman" w:cs="Times New Roman"/>
          <w:color w:val="000000"/>
          <w:sz w:val="21"/>
          <w:szCs w:val="21"/>
        </w:rPr>
      </w:pPr>
      <w:r w:rsidRPr="005530A8">
        <w:rPr>
          <w:rFonts w:ascii="Times New Roman" w:hAnsi="Times New Roman" w:cs="Times New Roman"/>
        </w:rPr>
        <w:tab/>
      </w:r>
      <w:r>
        <w:rPr>
          <w:rFonts w:ascii="Times New Roman" w:hAnsi="Times New Roman" w:cs="Times New Roman"/>
          <w:color w:val="000000"/>
          <w:sz w:val="21"/>
          <w:szCs w:val="21"/>
        </w:rPr>
        <w:t>Provided that—</w:t>
      </w:r>
    </w:p>
    <w:p w:rsidR="00702281" w:rsidRPr="00A8670C" w:rsidRDefault="00702281" w:rsidP="00702281">
      <w:pPr>
        <w:autoSpaceDE w:val="0"/>
        <w:autoSpaceDN w:val="0"/>
        <w:adjustRightInd w:val="0"/>
        <w:spacing w:after="0" w:line="240" w:lineRule="auto"/>
        <w:ind w:left="720" w:hanging="720"/>
        <w:jc w:val="both"/>
        <w:rPr>
          <w:rFonts w:ascii="Times New Roman" w:hAnsi="Times New Roman" w:cs="Times New Roman"/>
          <w:color w:val="000000"/>
        </w:rPr>
      </w:pPr>
      <w:r>
        <w:rPr>
          <w:rFonts w:ascii="Times New Roman" w:hAnsi="Times New Roman" w:cs="Times New Roman"/>
          <w:color w:val="000000"/>
          <w:sz w:val="21"/>
          <w:szCs w:val="21"/>
        </w:rPr>
        <w:tab/>
      </w:r>
      <w:r>
        <w:rPr>
          <w:rFonts w:ascii="Times New Roman" w:hAnsi="Times New Roman" w:cs="Times New Roman"/>
          <w:color w:val="000000"/>
        </w:rPr>
        <w:t xml:space="preserve">(i) </w:t>
      </w:r>
      <w:r w:rsidRPr="00A8670C">
        <w:rPr>
          <w:rFonts w:ascii="Times New Roman" w:hAnsi="Times New Roman" w:cs="Times New Roman"/>
          <w:color w:val="000000"/>
        </w:rPr>
        <w:t>notwithstanding section 192, this subsection shall not apply to an incitement or conspiracy to commit</w:t>
      </w:r>
      <w:r>
        <w:rPr>
          <w:rFonts w:ascii="Times New Roman" w:hAnsi="Times New Roman" w:cs="Times New Roman"/>
          <w:color w:val="000000"/>
        </w:rPr>
        <w:t xml:space="preserve"> </w:t>
      </w:r>
      <w:r w:rsidRPr="00A8670C">
        <w:rPr>
          <w:rFonts w:ascii="Times New Roman" w:hAnsi="Times New Roman" w:cs="Times New Roman"/>
          <w:color w:val="000000"/>
        </w:rPr>
        <w:t>any crime referred to in paragraph (</w:t>
      </w:r>
      <w:r w:rsidRPr="00A8670C">
        <w:rPr>
          <w:rFonts w:ascii="Times New Roman" w:hAnsi="Times New Roman" w:cs="Times New Roman"/>
          <w:i/>
          <w:iCs/>
          <w:color w:val="000000"/>
        </w:rPr>
        <w:t>a</w:t>
      </w:r>
      <w:r w:rsidRPr="00A8670C">
        <w:rPr>
          <w:rFonts w:ascii="Times New Roman" w:hAnsi="Times New Roman" w:cs="Times New Roman"/>
          <w:color w:val="000000"/>
        </w:rPr>
        <w:t>), (</w:t>
      </w:r>
      <w:r w:rsidRPr="00A8670C">
        <w:rPr>
          <w:rFonts w:ascii="Times New Roman" w:hAnsi="Times New Roman" w:cs="Times New Roman"/>
          <w:i/>
          <w:iCs/>
          <w:color w:val="000000"/>
        </w:rPr>
        <w:t>b</w:t>
      </w:r>
      <w:r w:rsidRPr="00A8670C">
        <w:rPr>
          <w:rFonts w:ascii="Times New Roman" w:hAnsi="Times New Roman" w:cs="Times New Roman"/>
          <w:color w:val="000000"/>
        </w:rPr>
        <w:t>) or (</w:t>
      </w:r>
      <w:r w:rsidRPr="00A8670C">
        <w:rPr>
          <w:rFonts w:ascii="Times New Roman" w:hAnsi="Times New Roman" w:cs="Times New Roman"/>
          <w:i/>
          <w:iCs/>
          <w:color w:val="000000"/>
        </w:rPr>
        <w:t>c</w:t>
      </w:r>
      <w:r w:rsidRPr="00A8670C">
        <w:rPr>
          <w:rFonts w:ascii="Times New Roman" w:hAnsi="Times New Roman" w:cs="Times New Roman"/>
          <w:color w:val="000000"/>
        </w:rPr>
        <w:t xml:space="preserve">), nor to an attempt to commit </w:t>
      </w:r>
      <w:r>
        <w:rPr>
          <w:rFonts w:ascii="Times New Roman" w:hAnsi="Times New Roman" w:cs="Times New Roman"/>
          <w:color w:val="000000"/>
        </w:rPr>
        <w:tab/>
      </w:r>
      <w:r w:rsidRPr="00A8670C">
        <w:rPr>
          <w:rFonts w:ascii="Times New Roman" w:hAnsi="Times New Roman" w:cs="Times New Roman"/>
          <w:color w:val="000000"/>
        </w:rPr>
        <w:t>any such crime unless the</w:t>
      </w:r>
      <w:r>
        <w:rPr>
          <w:rFonts w:ascii="Times New Roman" w:hAnsi="Times New Roman" w:cs="Times New Roman"/>
          <w:color w:val="000000"/>
        </w:rPr>
        <w:t xml:space="preserve"> </w:t>
      </w:r>
      <w:r w:rsidRPr="00A8670C">
        <w:rPr>
          <w:rFonts w:ascii="Times New Roman" w:hAnsi="Times New Roman" w:cs="Times New Roman"/>
          <w:color w:val="000000"/>
        </w:rPr>
        <w:t>attempt involved any penetration of any part of the body of the convicted person or of another person’s</w:t>
      </w:r>
      <w:r>
        <w:rPr>
          <w:rFonts w:ascii="Times New Roman" w:hAnsi="Times New Roman" w:cs="Times New Roman"/>
          <w:color w:val="000000"/>
        </w:rPr>
        <w:t xml:space="preserve"> </w:t>
      </w:r>
      <w:r w:rsidRPr="00A8670C">
        <w:rPr>
          <w:rFonts w:ascii="Times New Roman" w:hAnsi="Times New Roman" w:cs="Times New Roman"/>
          <w:color w:val="000000"/>
        </w:rPr>
        <w:t>body that incurs a risk of transmission of HIV;</w:t>
      </w:r>
    </w:p>
    <w:p w:rsidR="00702281" w:rsidRPr="00A8670C" w:rsidRDefault="00702281" w:rsidP="00702281">
      <w:pPr>
        <w:autoSpaceDE w:val="0"/>
        <w:autoSpaceDN w:val="0"/>
        <w:adjustRightInd w:val="0"/>
        <w:spacing w:after="0" w:line="240" w:lineRule="auto"/>
        <w:jc w:val="both"/>
        <w:rPr>
          <w:rFonts w:ascii="Times New Roman" w:hAnsi="Times New Roman" w:cs="Times New Roman"/>
          <w:color w:val="000000"/>
        </w:rPr>
      </w:pPr>
      <w:r w:rsidRPr="00A8670C">
        <w:rPr>
          <w:rFonts w:ascii="Times New Roman" w:hAnsi="Times New Roman" w:cs="Times New Roman"/>
          <w:color w:val="000000"/>
        </w:rPr>
        <w:t xml:space="preserve"> </w:t>
      </w:r>
      <w:r>
        <w:rPr>
          <w:rFonts w:ascii="Times New Roman" w:hAnsi="Times New Roman" w:cs="Times New Roman"/>
          <w:color w:val="000000"/>
        </w:rPr>
        <w:tab/>
      </w:r>
      <w:r w:rsidRPr="00A8670C">
        <w:rPr>
          <w:rFonts w:ascii="Times New Roman" w:hAnsi="Times New Roman" w:cs="Times New Roman"/>
          <w:color w:val="000000"/>
        </w:rPr>
        <w:t>(ii) if a person convicted of any crime referred to in paragraph (</w:t>
      </w:r>
      <w:r w:rsidRPr="00A8670C">
        <w:rPr>
          <w:rFonts w:ascii="Times New Roman" w:hAnsi="Times New Roman" w:cs="Times New Roman"/>
          <w:i/>
          <w:iCs/>
          <w:color w:val="000000"/>
        </w:rPr>
        <w:t>a</w:t>
      </w:r>
      <w:r w:rsidRPr="00A8670C">
        <w:rPr>
          <w:rFonts w:ascii="Times New Roman" w:hAnsi="Times New Roman" w:cs="Times New Roman"/>
          <w:color w:val="000000"/>
        </w:rPr>
        <w:t>), (</w:t>
      </w:r>
      <w:r w:rsidRPr="00A8670C">
        <w:rPr>
          <w:rFonts w:ascii="Times New Roman" w:hAnsi="Times New Roman" w:cs="Times New Roman"/>
          <w:i/>
          <w:iCs/>
          <w:color w:val="000000"/>
        </w:rPr>
        <w:t>b</w:t>
      </w:r>
      <w:r w:rsidRPr="00A8670C">
        <w:rPr>
          <w:rFonts w:ascii="Times New Roman" w:hAnsi="Times New Roman" w:cs="Times New Roman"/>
          <w:color w:val="000000"/>
        </w:rPr>
        <w:t>) or (</w:t>
      </w:r>
      <w:r w:rsidRPr="00A8670C">
        <w:rPr>
          <w:rFonts w:ascii="Times New Roman" w:hAnsi="Times New Roman" w:cs="Times New Roman"/>
          <w:i/>
          <w:iCs/>
          <w:color w:val="000000"/>
        </w:rPr>
        <w:t>c</w:t>
      </w:r>
      <w:r w:rsidRPr="00A8670C">
        <w:rPr>
          <w:rFonts w:ascii="Times New Roman" w:hAnsi="Times New Roman" w:cs="Times New Roman"/>
          <w:color w:val="000000"/>
        </w:rPr>
        <w:t xml:space="preserve">) satisfies the court </w:t>
      </w:r>
      <w:r>
        <w:rPr>
          <w:rFonts w:ascii="Times New Roman" w:hAnsi="Times New Roman" w:cs="Times New Roman"/>
          <w:color w:val="000000"/>
        </w:rPr>
        <w:tab/>
      </w:r>
      <w:r w:rsidRPr="00A8670C">
        <w:rPr>
          <w:rFonts w:ascii="Times New Roman" w:hAnsi="Times New Roman" w:cs="Times New Roman"/>
          <w:color w:val="000000"/>
        </w:rPr>
        <w:t>that there are</w:t>
      </w:r>
      <w:r>
        <w:rPr>
          <w:rFonts w:ascii="Times New Roman" w:hAnsi="Times New Roman" w:cs="Times New Roman"/>
          <w:color w:val="000000"/>
        </w:rPr>
        <w:t xml:space="preserve"> </w:t>
      </w:r>
      <w:r w:rsidRPr="00A8670C">
        <w:rPr>
          <w:rFonts w:ascii="Times New Roman" w:hAnsi="Times New Roman" w:cs="Times New Roman"/>
          <w:color w:val="000000"/>
        </w:rPr>
        <w:t xml:space="preserve">special circumstances peculiar to the case, which circumstances shall be </w:t>
      </w:r>
      <w:r>
        <w:rPr>
          <w:rFonts w:ascii="Times New Roman" w:hAnsi="Times New Roman" w:cs="Times New Roman"/>
          <w:color w:val="000000"/>
        </w:rPr>
        <w:tab/>
      </w:r>
      <w:r>
        <w:rPr>
          <w:rFonts w:ascii="Times New Roman" w:hAnsi="Times New Roman" w:cs="Times New Roman"/>
          <w:color w:val="000000"/>
        </w:rPr>
        <w:tab/>
      </w:r>
      <w:r w:rsidRPr="00A8670C">
        <w:rPr>
          <w:rFonts w:ascii="Times New Roman" w:hAnsi="Times New Roman" w:cs="Times New Roman"/>
          <w:color w:val="000000"/>
        </w:rPr>
        <w:t>recorded by the court, why the</w:t>
      </w:r>
      <w:r>
        <w:rPr>
          <w:rFonts w:ascii="Times New Roman" w:hAnsi="Times New Roman" w:cs="Times New Roman"/>
          <w:color w:val="000000"/>
        </w:rPr>
        <w:t xml:space="preserve"> </w:t>
      </w:r>
      <w:r w:rsidRPr="00A8670C">
        <w:rPr>
          <w:rFonts w:ascii="Times New Roman" w:hAnsi="Times New Roman" w:cs="Times New Roman"/>
          <w:color w:val="000000"/>
        </w:rPr>
        <w:t xml:space="preserve">penalty provided under this subsection should not be </w:t>
      </w:r>
      <w:r>
        <w:rPr>
          <w:rFonts w:ascii="Times New Roman" w:hAnsi="Times New Roman" w:cs="Times New Roman"/>
          <w:color w:val="000000"/>
        </w:rPr>
        <w:tab/>
      </w:r>
      <w:r>
        <w:rPr>
          <w:rFonts w:ascii="Times New Roman" w:hAnsi="Times New Roman" w:cs="Times New Roman"/>
          <w:color w:val="000000"/>
        </w:rPr>
        <w:tab/>
      </w:r>
      <w:r w:rsidRPr="00A8670C">
        <w:rPr>
          <w:rFonts w:ascii="Times New Roman" w:hAnsi="Times New Roman" w:cs="Times New Roman"/>
          <w:color w:val="000000"/>
        </w:rPr>
        <w:t>imposed, the convicted person shall be liable to the</w:t>
      </w:r>
      <w:r>
        <w:rPr>
          <w:rFonts w:ascii="Times New Roman" w:hAnsi="Times New Roman" w:cs="Times New Roman"/>
          <w:color w:val="000000"/>
        </w:rPr>
        <w:t xml:space="preserve"> </w:t>
      </w:r>
      <w:r w:rsidRPr="00A8670C">
        <w:rPr>
          <w:rFonts w:ascii="Times New Roman" w:hAnsi="Times New Roman" w:cs="Times New Roman"/>
          <w:color w:val="000000"/>
        </w:rPr>
        <w:t xml:space="preserve">penalty provided under section 65, 66 </w:t>
      </w:r>
      <w:r>
        <w:rPr>
          <w:rFonts w:ascii="Times New Roman" w:hAnsi="Times New Roman" w:cs="Times New Roman"/>
          <w:color w:val="000000"/>
        </w:rPr>
        <w:tab/>
      </w:r>
      <w:r w:rsidRPr="00A8670C">
        <w:rPr>
          <w:rFonts w:ascii="Times New Roman" w:hAnsi="Times New Roman" w:cs="Times New Roman"/>
          <w:color w:val="000000"/>
        </w:rPr>
        <w:t>or 70, as the case may be.</w:t>
      </w:r>
    </w:p>
    <w:p w:rsidR="00702281" w:rsidRDefault="00702281" w:rsidP="00702281">
      <w:pPr>
        <w:autoSpaceDE w:val="0"/>
        <w:autoSpaceDN w:val="0"/>
        <w:adjustRightInd w:val="0"/>
        <w:spacing w:after="0" w:line="240" w:lineRule="auto"/>
        <w:jc w:val="both"/>
        <w:rPr>
          <w:rFonts w:ascii="Times New Roman" w:hAnsi="Times New Roman" w:cs="Times New Roman"/>
          <w:color w:val="000000"/>
        </w:rPr>
      </w:pPr>
    </w:p>
    <w:p w:rsidR="00702281" w:rsidRPr="00A8670C" w:rsidRDefault="00702281" w:rsidP="0070228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Pr="00A8670C">
        <w:rPr>
          <w:rFonts w:ascii="Times New Roman" w:hAnsi="Times New Roman" w:cs="Times New Roman"/>
          <w:color w:val="000000"/>
        </w:rPr>
        <w:t xml:space="preserve"> (2) </w:t>
      </w:r>
      <w:r>
        <w:rPr>
          <w:rFonts w:ascii="Times New Roman" w:hAnsi="Times New Roman" w:cs="Times New Roman"/>
          <w:color w:val="000000"/>
        </w:rPr>
        <w:tab/>
      </w:r>
      <w:r w:rsidRPr="00A8670C">
        <w:rPr>
          <w:rFonts w:ascii="Times New Roman" w:hAnsi="Times New Roman" w:cs="Times New Roman"/>
          <w:color w:val="000000"/>
        </w:rPr>
        <w:t>For the purposes of this section—</w:t>
      </w:r>
    </w:p>
    <w:p w:rsidR="00702281" w:rsidRDefault="00702281" w:rsidP="00702281">
      <w:pPr>
        <w:autoSpaceDE w:val="0"/>
        <w:autoSpaceDN w:val="0"/>
        <w:adjustRightInd w:val="0"/>
        <w:spacing w:after="0" w:line="240" w:lineRule="auto"/>
        <w:ind w:left="720" w:hanging="720"/>
        <w:jc w:val="both"/>
        <w:rPr>
          <w:rFonts w:ascii="Times New Roman" w:hAnsi="Times New Roman" w:cs="Times New Roman"/>
          <w:color w:val="000000"/>
        </w:rPr>
      </w:pPr>
      <w:r>
        <w:rPr>
          <w:rFonts w:ascii="Times New Roman" w:hAnsi="Times New Roman" w:cs="Times New Roman"/>
          <w:color w:val="000000"/>
        </w:rPr>
        <w:tab/>
      </w:r>
      <w:r w:rsidRPr="00A8670C">
        <w:rPr>
          <w:rFonts w:ascii="Times New Roman" w:hAnsi="Times New Roman" w:cs="Times New Roman"/>
          <w:color w:val="000000"/>
        </w:rPr>
        <w:t>(</w:t>
      </w:r>
      <w:r w:rsidRPr="00A8670C">
        <w:rPr>
          <w:rFonts w:ascii="Times New Roman" w:hAnsi="Times New Roman" w:cs="Times New Roman"/>
          <w:i/>
          <w:iCs/>
          <w:color w:val="000000"/>
        </w:rPr>
        <w:t>a</w:t>
      </w:r>
      <w:r w:rsidRPr="00A8670C">
        <w:rPr>
          <w:rFonts w:ascii="Times New Roman" w:hAnsi="Times New Roman" w:cs="Times New Roman"/>
          <w:color w:val="000000"/>
        </w:rPr>
        <w:t xml:space="preserve">) </w:t>
      </w:r>
      <w:r>
        <w:rPr>
          <w:rFonts w:ascii="Times New Roman" w:hAnsi="Times New Roman" w:cs="Times New Roman"/>
          <w:color w:val="000000"/>
        </w:rPr>
        <w:tab/>
      </w:r>
      <w:r w:rsidRPr="00A8670C">
        <w:rPr>
          <w:rFonts w:ascii="Times New Roman" w:hAnsi="Times New Roman" w:cs="Times New Roman"/>
          <w:color w:val="000000"/>
        </w:rPr>
        <w:t xml:space="preserve">the presence in a person’s body of HIV antibodies or antigens, detected through an </w:t>
      </w:r>
      <w:r>
        <w:rPr>
          <w:rFonts w:ascii="Times New Roman" w:hAnsi="Times New Roman" w:cs="Times New Roman"/>
          <w:color w:val="000000"/>
        </w:rPr>
        <w:tab/>
      </w:r>
      <w:r w:rsidRPr="00A8670C">
        <w:rPr>
          <w:rFonts w:ascii="Times New Roman" w:hAnsi="Times New Roman" w:cs="Times New Roman"/>
          <w:color w:val="000000"/>
        </w:rPr>
        <w:t>appropriate test, shall</w:t>
      </w:r>
      <w:r>
        <w:rPr>
          <w:rFonts w:ascii="Times New Roman" w:hAnsi="Times New Roman" w:cs="Times New Roman"/>
          <w:color w:val="000000"/>
        </w:rPr>
        <w:t xml:space="preserve"> </w:t>
      </w:r>
      <w:r w:rsidRPr="00A8670C">
        <w:rPr>
          <w:rFonts w:ascii="Times New Roman" w:hAnsi="Times New Roman" w:cs="Times New Roman"/>
          <w:color w:val="000000"/>
        </w:rPr>
        <w:t xml:space="preserve">be </w:t>
      </w:r>
      <w:r w:rsidRPr="00A8670C">
        <w:rPr>
          <w:rFonts w:ascii="Times New Roman" w:hAnsi="Times New Roman" w:cs="Times New Roman"/>
          <w:i/>
          <w:iCs/>
          <w:color w:val="000000"/>
        </w:rPr>
        <w:t xml:space="preserve">prima facie </w:t>
      </w:r>
      <w:r w:rsidRPr="00A8670C">
        <w:rPr>
          <w:rFonts w:ascii="Times New Roman" w:hAnsi="Times New Roman" w:cs="Times New Roman"/>
          <w:color w:val="000000"/>
        </w:rPr>
        <w:t xml:space="preserve">proof that the person concerned is infected with </w:t>
      </w:r>
      <w:r>
        <w:rPr>
          <w:rFonts w:ascii="Times New Roman" w:hAnsi="Times New Roman" w:cs="Times New Roman"/>
          <w:color w:val="000000"/>
        </w:rPr>
        <w:t xml:space="preserve"> </w:t>
      </w:r>
    </w:p>
    <w:p w:rsidR="00702281" w:rsidRPr="00A8670C" w:rsidRDefault="00702281" w:rsidP="00702281">
      <w:pPr>
        <w:autoSpaceDE w:val="0"/>
        <w:autoSpaceDN w:val="0"/>
        <w:adjustRightInd w:val="0"/>
        <w:spacing w:after="0" w:line="240" w:lineRule="auto"/>
        <w:ind w:left="720" w:hanging="72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A8670C">
        <w:rPr>
          <w:rFonts w:ascii="Times New Roman" w:hAnsi="Times New Roman" w:cs="Times New Roman"/>
          <w:color w:val="000000"/>
        </w:rPr>
        <w:t>HIV;</w:t>
      </w:r>
    </w:p>
    <w:p w:rsidR="00702281" w:rsidRDefault="00702281" w:rsidP="00702281">
      <w:pPr>
        <w:autoSpaceDE w:val="0"/>
        <w:autoSpaceDN w:val="0"/>
        <w:adjustRightInd w:val="0"/>
        <w:spacing w:after="0" w:line="240" w:lineRule="auto"/>
        <w:ind w:left="1440" w:hanging="720"/>
        <w:jc w:val="both"/>
        <w:rPr>
          <w:rFonts w:ascii="Times New Roman" w:hAnsi="Times New Roman" w:cs="Times New Roman"/>
          <w:color w:val="000000"/>
        </w:rPr>
      </w:pPr>
      <w:r w:rsidRPr="00A8670C">
        <w:rPr>
          <w:rFonts w:ascii="Times New Roman" w:hAnsi="Times New Roman" w:cs="Times New Roman"/>
          <w:color w:val="000000"/>
        </w:rPr>
        <w:t>(</w:t>
      </w:r>
      <w:r w:rsidRPr="00A8670C">
        <w:rPr>
          <w:rFonts w:ascii="Times New Roman" w:hAnsi="Times New Roman" w:cs="Times New Roman"/>
          <w:i/>
          <w:iCs/>
          <w:color w:val="000000"/>
        </w:rPr>
        <w:t>b</w:t>
      </w:r>
      <w:r w:rsidRPr="00A8670C">
        <w:rPr>
          <w:rFonts w:ascii="Times New Roman" w:hAnsi="Times New Roman" w:cs="Times New Roman"/>
          <w:color w:val="000000"/>
        </w:rPr>
        <w:t xml:space="preserve">) </w:t>
      </w:r>
      <w:r>
        <w:rPr>
          <w:rFonts w:ascii="Times New Roman" w:hAnsi="Times New Roman" w:cs="Times New Roman"/>
          <w:color w:val="000000"/>
        </w:rPr>
        <w:tab/>
      </w:r>
      <w:r w:rsidRPr="00A8670C">
        <w:rPr>
          <w:rFonts w:ascii="Times New Roman" w:hAnsi="Times New Roman" w:cs="Times New Roman"/>
          <w:color w:val="000000"/>
        </w:rPr>
        <w:t>if it is proved that a person was infected with HIV within thirty days after committing a crime referred to</w:t>
      </w:r>
      <w:r>
        <w:rPr>
          <w:rFonts w:ascii="Times New Roman" w:hAnsi="Times New Roman" w:cs="Times New Roman"/>
          <w:color w:val="000000"/>
        </w:rPr>
        <w:t xml:space="preserve"> </w:t>
      </w:r>
      <w:r w:rsidRPr="00A8670C">
        <w:rPr>
          <w:rFonts w:ascii="Times New Roman" w:hAnsi="Times New Roman" w:cs="Times New Roman"/>
          <w:color w:val="000000"/>
        </w:rPr>
        <w:t>in those sections, it shall be presumed, unless the contrary is shown, that he or she was infected with</w:t>
      </w:r>
      <w:r>
        <w:rPr>
          <w:rFonts w:ascii="Times New Roman" w:hAnsi="Times New Roman" w:cs="Times New Roman"/>
          <w:color w:val="000000"/>
        </w:rPr>
        <w:t xml:space="preserve"> </w:t>
      </w:r>
      <w:r w:rsidRPr="00A8670C">
        <w:rPr>
          <w:rFonts w:ascii="Times New Roman" w:hAnsi="Times New Roman" w:cs="Times New Roman"/>
          <w:color w:val="000000"/>
        </w:rPr>
        <w:t>HIV when he or she committed the crime.</w:t>
      </w:r>
      <w:r>
        <w:rPr>
          <w:rFonts w:ascii="Times New Roman" w:hAnsi="Times New Roman" w:cs="Times New Roman"/>
          <w:color w:val="000000"/>
        </w:rPr>
        <w:t>”</w:t>
      </w:r>
    </w:p>
    <w:p w:rsidR="00702281" w:rsidRPr="00A8670C" w:rsidRDefault="00702281" w:rsidP="00702281">
      <w:pPr>
        <w:autoSpaceDE w:val="0"/>
        <w:autoSpaceDN w:val="0"/>
        <w:adjustRightInd w:val="0"/>
        <w:spacing w:after="0" w:line="240" w:lineRule="auto"/>
        <w:jc w:val="both"/>
        <w:rPr>
          <w:rFonts w:ascii="Times New Roman" w:hAnsi="Times New Roman" w:cs="Times New Roman"/>
          <w:color w:val="000000"/>
        </w:rPr>
      </w:pPr>
    </w:p>
    <w:p w:rsidR="00702281" w:rsidRPr="0011447F" w:rsidRDefault="00702281" w:rsidP="00702281">
      <w:pPr>
        <w:spacing w:after="0" w:line="360" w:lineRule="auto"/>
        <w:jc w:val="both"/>
        <w:rPr>
          <w:rFonts w:ascii="Times New Roman" w:hAnsi="Times New Roman" w:cs="Times New Roman"/>
          <w:sz w:val="24"/>
          <w:szCs w:val="24"/>
        </w:rPr>
      </w:pPr>
      <w:r w:rsidRPr="0011447F">
        <w:rPr>
          <w:rFonts w:ascii="Times New Roman" w:hAnsi="Times New Roman" w:cs="Times New Roman"/>
          <w:sz w:val="24"/>
          <w:szCs w:val="24"/>
        </w:rPr>
        <w:tab/>
        <w:t>The provision of s 80 ther</w:t>
      </w:r>
      <w:r>
        <w:rPr>
          <w:rFonts w:ascii="Times New Roman" w:hAnsi="Times New Roman" w:cs="Times New Roman"/>
          <w:sz w:val="24"/>
          <w:szCs w:val="24"/>
        </w:rPr>
        <w:t>e</w:t>
      </w:r>
      <w:r w:rsidRPr="0011447F">
        <w:rPr>
          <w:rFonts w:ascii="Times New Roman" w:hAnsi="Times New Roman" w:cs="Times New Roman"/>
          <w:sz w:val="24"/>
          <w:szCs w:val="24"/>
        </w:rPr>
        <w:t>fore prescribe a min</w:t>
      </w:r>
      <w:r>
        <w:rPr>
          <w:rFonts w:ascii="Times New Roman" w:hAnsi="Times New Roman" w:cs="Times New Roman"/>
          <w:sz w:val="24"/>
          <w:szCs w:val="24"/>
        </w:rPr>
        <w:t>im</w:t>
      </w:r>
      <w:r w:rsidRPr="0011447F">
        <w:rPr>
          <w:rFonts w:ascii="Times New Roman" w:hAnsi="Times New Roman" w:cs="Times New Roman"/>
          <w:sz w:val="24"/>
          <w:szCs w:val="24"/>
        </w:rPr>
        <w:t>um sentence of 10 years for the offence of rape where the convicted accused is HIV positive knowingly or unknowingly. The accused is given an opportunity to satisfy the court that there are special circumstances pecu</w:t>
      </w:r>
      <w:r w:rsidR="004736AF">
        <w:rPr>
          <w:rFonts w:ascii="Times New Roman" w:hAnsi="Times New Roman" w:cs="Times New Roman"/>
          <w:sz w:val="24"/>
          <w:szCs w:val="24"/>
        </w:rPr>
        <w:t>liar to the case w</w:t>
      </w:r>
      <w:r w:rsidRPr="0011447F">
        <w:rPr>
          <w:rFonts w:ascii="Times New Roman" w:hAnsi="Times New Roman" w:cs="Times New Roman"/>
          <w:sz w:val="24"/>
          <w:szCs w:val="24"/>
        </w:rPr>
        <w:t>hy the penalty of not less than 10 years sh</w:t>
      </w:r>
      <w:r>
        <w:rPr>
          <w:rFonts w:ascii="Times New Roman" w:hAnsi="Times New Roman" w:cs="Times New Roman"/>
          <w:sz w:val="24"/>
          <w:szCs w:val="24"/>
        </w:rPr>
        <w:t>o</w:t>
      </w:r>
      <w:r w:rsidRPr="0011447F">
        <w:rPr>
          <w:rFonts w:ascii="Times New Roman" w:hAnsi="Times New Roman" w:cs="Times New Roman"/>
          <w:sz w:val="24"/>
          <w:szCs w:val="24"/>
        </w:rPr>
        <w:t>uld not be imposed. I am therefo</w:t>
      </w:r>
      <w:r>
        <w:rPr>
          <w:rFonts w:ascii="Times New Roman" w:hAnsi="Times New Roman" w:cs="Times New Roman"/>
          <w:sz w:val="24"/>
          <w:szCs w:val="24"/>
        </w:rPr>
        <w:t>re</w:t>
      </w:r>
      <w:r w:rsidRPr="0011447F">
        <w:rPr>
          <w:rFonts w:ascii="Times New Roman" w:hAnsi="Times New Roman" w:cs="Times New Roman"/>
          <w:sz w:val="24"/>
          <w:szCs w:val="24"/>
        </w:rPr>
        <w:t xml:space="preserve"> not able to hold that the conviction on the second count would</w:t>
      </w:r>
      <w:r>
        <w:rPr>
          <w:rFonts w:ascii="Times New Roman" w:hAnsi="Times New Roman" w:cs="Times New Roman"/>
          <w:sz w:val="24"/>
          <w:szCs w:val="24"/>
        </w:rPr>
        <w:t>,</w:t>
      </w:r>
      <w:r w:rsidRPr="0011447F">
        <w:rPr>
          <w:rFonts w:ascii="Times New Roman" w:hAnsi="Times New Roman" w:cs="Times New Roman"/>
          <w:sz w:val="24"/>
          <w:szCs w:val="24"/>
        </w:rPr>
        <w:t xml:space="preserve"> had</w:t>
      </w:r>
      <w:r>
        <w:rPr>
          <w:rFonts w:ascii="Times New Roman" w:hAnsi="Times New Roman" w:cs="Times New Roman"/>
          <w:sz w:val="24"/>
          <w:szCs w:val="24"/>
        </w:rPr>
        <w:t>,</w:t>
      </w:r>
      <w:r w:rsidRPr="0011447F">
        <w:rPr>
          <w:rFonts w:ascii="Times New Roman" w:hAnsi="Times New Roman" w:cs="Times New Roman"/>
          <w:sz w:val="24"/>
          <w:szCs w:val="24"/>
        </w:rPr>
        <w:t xml:space="preserve"> I not determined that the trial was procedurally irregular as to render it a nullity, be certifiable. I deliberately adverted to this issue because it should be consider</w:t>
      </w:r>
      <w:r>
        <w:rPr>
          <w:rFonts w:ascii="Times New Roman" w:hAnsi="Times New Roman" w:cs="Times New Roman"/>
          <w:sz w:val="24"/>
          <w:szCs w:val="24"/>
        </w:rPr>
        <w:t>e</w:t>
      </w:r>
      <w:r w:rsidRPr="0011447F">
        <w:rPr>
          <w:rFonts w:ascii="Times New Roman" w:hAnsi="Times New Roman" w:cs="Times New Roman"/>
          <w:sz w:val="24"/>
          <w:szCs w:val="24"/>
        </w:rPr>
        <w:t>d by the trial court in future.</w:t>
      </w:r>
    </w:p>
    <w:p w:rsidR="00702281" w:rsidRPr="0011447F" w:rsidRDefault="00702281" w:rsidP="00702281">
      <w:pPr>
        <w:spacing w:after="0" w:line="360" w:lineRule="auto"/>
        <w:jc w:val="both"/>
        <w:rPr>
          <w:rFonts w:ascii="Times New Roman" w:hAnsi="Times New Roman" w:cs="Times New Roman"/>
          <w:sz w:val="24"/>
          <w:szCs w:val="24"/>
        </w:rPr>
      </w:pPr>
      <w:r w:rsidRPr="0011447F">
        <w:rPr>
          <w:rFonts w:ascii="Times New Roman" w:hAnsi="Times New Roman" w:cs="Times New Roman"/>
          <w:sz w:val="24"/>
          <w:szCs w:val="24"/>
        </w:rPr>
        <w:tab/>
        <w:t>The last issue related to a failure by the learned regional trial magistrate to comply with the peremptory provisions of s 27</w:t>
      </w:r>
      <w:r>
        <w:rPr>
          <w:rFonts w:ascii="Times New Roman" w:hAnsi="Times New Roman" w:cs="Times New Roman"/>
          <w:sz w:val="24"/>
          <w:szCs w:val="24"/>
        </w:rPr>
        <w:t>1</w:t>
      </w:r>
      <w:r w:rsidRPr="0011447F">
        <w:rPr>
          <w:rFonts w:ascii="Times New Roman" w:hAnsi="Times New Roman" w:cs="Times New Roman"/>
          <w:sz w:val="24"/>
          <w:szCs w:val="24"/>
        </w:rPr>
        <w:t xml:space="preserve"> (3) of the Crimina</w:t>
      </w:r>
      <w:r>
        <w:rPr>
          <w:rFonts w:ascii="Times New Roman" w:hAnsi="Times New Roman" w:cs="Times New Roman"/>
          <w:sz w:val="24"/>
          <w:szCs w:val="24"/>
        </w:rPr>
        <w:t>l</w:t>
      </w:r>
      <w:r w:rsidRPr="0011447F">
        <w:rPr>
          <w:rFonts w:ascii="Times New Roman" w:hAnsi="Times New Roman" w:cs="Times New Roman"/>
          <w:sz w:val="24"/>
          <w:szCs w:val="24"/>
        </w:rPr>
        <w:t xml:space="preserve"> Procedure and Evidence Act. Guilty p</w:t>
      </w:r>
      <w:r>
        <w:rPr>
          <w:rFonts w:ascii="Times New Roman" w:hAnsi="Times New Roman" w:cs="Times New Roman"/>
          <w:sz w:val="24"/>
          <w:szCs w:val="24"/>
        </w:rPr>
        <w:t>l</w:t>
      </w:r>
      <w:r w:rsidRPr="0011447F">
        <w:rPr>
          <w:rFonts w:ascii="Times New Roman" w:hAnsi="Times New Roman" w:cs="Times New Roman"/>
          <w:sz w:val="24"/>
          <w:szCs w:val="24"/>
        </w:rPr>
        <w:t>eas are not disposed of in te</w:t>
      </w:r>
      <w:r>
        <w:rPr>
          <w:rFonts w:ascii="Times New Roman" w:hAnsi="Times New Roman" w:cs="Times New Roman"/>
          <w:sz w:val="24"/>
          <w:szCs w:val="24"/>
        </w:rPr>
        <w:t>r</w:t>
      </w:r>
      <w:r w:rsidRPr="0011447F">
        <w:rPr>
          <w:rFonts w:ascii="Times New Roman" w:hAnsi="Times New Roman" w:cs="Times New Roman"/>
          <w:sz w:val="24"/>
          <w:szCs w:val="24"/>
        </w:rPr>
        <w:t>ms of s 27</w:t>
      </w:r>
      <w:r>
        <w:rPr>
          <w:rFonts w:ascii="Times New Roman" w:hAnsi="Times New Roman" w:cs="Times New Roman"/>
          <w:sz w:val="24"/>
          <w:szCs w:val="24"/>
        </w:rPr>
        <w:t>1</w:t>
      </w:r>
      <w:r w:rsidRPr="0011447F">
        <w:rPr>
          <w:rFonts w:ascii="Times New Roman" w:hAnsi="Times New Roman" w:cs="Times New Roman"/>
          <w:sz w:val="24"/>
          <w:szCs w:val="24"/>
        </w:rPr>
        <w:t xml:space="preserve"> (2) (b) only but as read with s 271 (3). Section 271 (3) provides as follows:</w:t>
      </w:r>
    </w:p>
    <w:p w:rsidR="00702281" w:rsidRPr="005530A8" w:rsidRDefault="00702281" w:rsidP="00702281">
      <w:pPr>
        <w:spacing w:after="0" w:line="240" w:lineRule="auto"/>
        <w:jc w:val="both"/>
        <w:rPr>
          <w:rFonts w:ascii="Times New Roman" w:hAnsi="Times New Roman" w:cs="Times New Roman"/>
        </w:rPr>
      </w:pPr>
      <w:r w:rsidRPr="0011447F">
        <w:rPr>
          <w:rFonts w:ascii="Times New Roman" w:hAnsi="Times New Roman" w:cs="Times New Roman"/>
          <w:sz w:val="24"/>
          <w:szCs w:val="24"/>
        </w:rPr>
        <w:lastRenderedPageBreak/>
        <w:tab/>
      </w:r>
      <w:r w:rsidRPr="005530A8">
        <w:rPr>
          <w:rFonts w:ascii="Times New Roman" w:hAnsi="Times New Roman" w:cs="Times New Roman"/>
        </w:rPr>
        <w:t>“(3)</w:t>
      </w:r>
      <w:r w:rsidRPr="005530A8">
        <w:rPr>
          <w:rFonts w:ascii="Times New Roman" w:hAnsi="Times New Roman" w:cs="Times New Roman"/>
        </w:rPr>
        <w:tab/>
        <w:t>Where a magistrate proceeds in terms of paragraph (b) of subsection (2)-</w:t>
      </w:r>
    </w:p>
    <w:p w:rsidR="00702281" w:rsidRPr="005530A8" w:rsidRDefault="00702281" w:rsidP="00702281">
      <w:pPr>
        <w:spacing w:after="0" w:line="240" w:lineRule="auto"/>
        <w:jc w:val="both"/>
        <w:rPr>
          <w:rFonts w:ascii="Times New Roman" w:hAnsi="Times New Roman" w:cs="Times New Roman"/>
        </w:rPr>
      </w:pPr>
      <w:r w:rsidRPr="005530A8">
        <w:rPr>
          <w:rFonts w:ascii="Times New Roman" w:hAnsi="Times New Roman" w:cs="Times New Roman"/>
        </w:rPr>
        <w:tab/>
        <w:t>(a)</w:t>
      </w:r>
      <w:r w:rsidRPr="005530A8">
        <w:rPr>
          <w:rFonts w:ascii="Times New Roman" w:hAnsi="Times New Roman" w:cs="Times New Roman"/>
        </w:rPr>
        <w:tab/>
        <w:t>the explanation of the charge and the essential elements of the offence; and</w:t>
      </w:r>
    </w:p>
    <w:p w:rsidR="00702281" w:rsidRPr="005530A8" w:rsidRDefault="00702281" w:rsidP="00702281">
      <w:pPr>
        <w:spacing w:after="0" w:line="240" w:lineRule="auto"/>
        <w:jc w:val="both"/>
        <w:rPr>
          <w:rFonts w:ascii="Times New Roman" w:hAnsi="Times New Roman" w:cs="Times New Roman"/>
        </w:rPr>
      </w:pPr>
      <w:r w:rsidRPr="005530A8">
        <w:rPr>
          <w:rFonts w:ascii="Times New Roman" w:hAnsi="Times New Roman" w:cs="Times New Roman"/>
        </w:rPr>
        <w:tab/>
        <w:t>(b)</w:t>
      </w:r>
      <w:r w:rsidRPr="005530A8">
        <w:rPr>
          <w:rFonts w:ascii="Times New Roman" w:hAnsi="Times New Roman" w:cs="Times New Roman"/>
        </w:rPr>
        <w:tab/>
        <w:t>any statement of the acts of or omission on which the charge is based referred to in sub-</w:t>
      </w:r>
      <w:r>
        <w:rPr>
          <w:rFonts w:ascii="Times New Roman" w:hAnsi="Times New Roman" w:cs="Times New Roman"/>
        </w:rPr>
        <w:tab/>
      </w:r>
      <w:r>
        <w:rPr>
          <w:rFonts w:ascii="Times New Roman" w:hAnsi="Times New Roman" w:cs="Times New Roman"/>
        </w:rPr>
        <w:tab/>
      </w:r>
      <w:r w:rsidRPr="005530A8">
        <w:rPr>
          <w:rFonts w:ascii="Times New Roman" w:hAnsi="Times New Roman" w:cs="Times New Roman"/>
        </w:rPr>
        <w:t>paragraph (i) of that paragraph; and</w:t>
      </w:r>
    </w:p>
    <w:p w:rsidR="00702281" w:rsidRPr="005530A8" w:rsidRDefault="00702281" w:rsidP="00702281">
      <w:pPr>
        <w:spacing w:after="0" w:line="240" w:lineRule="auto"/>
        <w:jc w:val="both"/>
        <w:rPr>
          <w:rFonts w:ascii="Times New Roman" w:hAnsi="Times New Roman" w:cs="Times New Roman"/>
        </w:rPr>
      </w:pPr>
      <w:r w:rsidRPr="005530A8">
        <w:rPr>
          <w:rFonts w:ascii="Times New Roman" w:hAnsi="Times New Roman" w:cs="Times New Roman"/>
        </w:rPr>
        <w:tab/>
        <w:t>(c)</w:t>
      </w:r>
      <w:r w:rsidRPr="005530A8">
        <w:rPr>
          <w:rFonts w:ascii="Times New Roman" w:hAnsi="Times New Roman" w:cs="Times New Roman"/>
        </w:rPr>
        <w:tab/>
        <w:t xml:space="preserve">the reply by the accused to the enquiry referred to in subparagraph (ii) of that paragraph; </w:t>
      </w:r>
      <w:r>
        <w:rPr>
          <w:rFonts w:ascii="Times New Roman" w:hAnsi="Times New Roman" w:cs="Times New Roman"/>
        </w:rPr>
        <w:tab/>
      </w:r>
      <w:r>
        <w:rPr>
          <w:rFonts w:ascii="Times New Roman" w:hAnsi="Times New Roman" w:cs="Times New Roman"/>
        </w:rPr>
        <w:tab/>
      </w:r>
      <w:r w:rsidRPr="005530A8">
        <w:rPr>
          <w:rFonts w:ascii="Times New Roman" w:hAnsi="Times New Roman" w:cs="Times New Roman"/>
        </w:rPr>
        <w:t>and</w:t>
      </w:r>
    </w:p>
    <w:p w:rsidR="00702281" w:rsidRPr="005530A8" w:rsidRDefault="00702281" w:rsidP="00702281">
      <w:pPr>
        <w:spacing w:after="0" w:line="240" w:lineRule="auto"/>
        <w:ind w:left="1440" w:hanging="720"/>
        <w:jc w:val="both"/>
        <w:rPr>
          <w:rFonts w:ascii="Times New Roman" w:hAnsi="Times New Roman" w:cs="Times New Roman"/>
        </w:rPr>
      </w:pPr>
      <w:r w:rsidRPr="005530A8">
        <w:rPr>
          <w:rFonts w:ascii="Times New Roman" w:hAnsi="Times New Roman" w:cs="Times New Roman"/>
        </w:rPr>
        <w:t>(d)</w:t>
      </w:r>
      <w:r>
        <w:rPr>
          <w:rFonts w:ascii="Times New Roman" w:hAnsi="Times New Roman" w:cs="Times New Roman"/>
        </w:rPr>
        <w:tab/>
      </w:r>
      <w:r w:rsidRPr="005530A8">
        <w:rPr>
          <w:rFonts w:ascii="Times New Roman" w:hAnsi="Times New Roman" w:cs="Times New Roman"/>
        </w:rPr>
        <w:t>any statement made to the court by the accused in connection with the offence to which he has pleaded guilty</w:t>
      </w:r>
    </w:p>
    <w:p w:rsidR="00702281" w:rsidRDefault="00702281" w:rsidP="00702281">
      <w:pPr>
        <w:spacing w:after="0" w:line="240" w:lineRule="auto"/>
        <w:jc w:val="both"/>
        <w:rPr>
          <w:rFonts w:ascii="Times New Roman" w:hAnsi="Times New Roman" w:cs="Times New Roman"/>
        </w:rPr>
      </w:pPr>
      <w:r w:rsidRPr="005530A8">
        <w:rPr>
          <w:rFonts w:ascii="Times New Roman" w:hAnsi="Times New Roman" w:cs="Times New Roman"/>
        </w:rPr>
        <w:tab/>
        <w:t xml:space="preserve">Shall </w:t>
      </w:r>
      <w:r w:rsidRPr="005530A8">
        <w:rPr>
          <w:rFonts w:ascii="Times New Roman" w:hAnsi="Times New Roman" w:cs="Times New Roman"/>
          <w:b/>
        </w:rPr>
        <w:t>be recorded</w:t>
      </w:r>
      <w:r w:rsidRPr="005530A8">
        <w:rPr>
          <w:rFonts w:ascii="Times New Roman" w:hAnsi="Times New Roman" w:cs="Times New Roman"/>
        </w:rPr>
        <w:t>”</w:t>
      </w:r>
    </w:p>
    <w:p w:rsidR="00702281" w:rsidRPr="005530A8" w:rsidRDefault="00702281" w:rsidP="00702281">
      <w:pPr>
        <w:spacing w:after="0" w:line="240" w:lineRule="auto"/>
        <w:jc w:val="both"/>
        <w:rPr>
          <w:rFonts w:ascii="Times New Roman" w:hAnsi="Times New Roman" w:cs="Times New Roman"/>
        </w:rPr>
      </w:pPr>
    </w:p>
    <w:p w:rsidR="00C96F69" w:rsidRDefault="00702281" w:rsidP="00702281">
      <w:pPr>
        <w:spacing w:after="0" w:line="360" w:lineRule="auto"/>
        <w:jc w:val="both"/>
        <w:rPr>
          <w:rFonts w:ascii="Times New Roman" w:hAnsi="Times New Roman" w:cs="Times New Roman"/>
          <w:sz w:val="24"/>
          <w:szCs w:val="24"/>
        </w:rPr>
      </w:pPr>
      <w:r w:rsidRPr="0011447F">
        <w:rPr>
          <w:rFonts w:ascii="Times New Roman" w:hAnsi="Times New Roman" w:cs="Times New Roman"/>
          <w:sz w:val="24"/>
          <w:szCs w:val="24"/>
        </w:rPr>
        <w:tab/>
        <w:t xml:space="preserve">In </w:t>
      </w:r>
      <w:r w:rsidRPr="005530A8">
        <w:rPr>
          <w:rFonts w:ascii="Times New Roman" w:hAnsi="Times New Roman" w:cs="Times New Roman"/>
          <w:i/>
          <w:sz w:val="24"/>
          <w:szCs w:val="24"/>
        </w:rPr>
        <w:t>casu</w:t>
      </w:r>
      <w:r w:rsidRPr="0011447F">
        <w:rPr>
          <w:rFonts w:ascii="Times New Roman" w:hAnsi="Times New Roman" w:cs="Times New Roman"/>
          <w:sz w:val="24"/>
          <w:szCs w:val="24"/>
        </w:rPr>
        <w:t xml:space="preserve"> the learned regional magistrate recorded that “charges – Put to accused and understood”. That is not what the learned regional magistrate wa</w:t>
      </w:r>
      <w:r>
        <w:rPr>
          <w:rFonts w:ascii="Times New Roman" w:hAnsi="Times New Roman" w:cs="Times New Roman"/>
          <w:sz w:val="24"/>
          <w:szCs w:val="24"/>
        </w:rPr>
        <w:t>s</w:t>
      </w:r>
      <w:r w:rsidRPr="0011447F">
        <w:rPr>
          <w:rFonts w:ascii="Times New Roman" w:hAnsi="Times New Roman" w:cs="Times New Roman"/>
          <w:sz w:val="24"/>
          <w:szCs w:val="24"/>
        </w:rPr>
        <w:t xml:space="preserve"> supposed to do. He was in terms of the provisions of s 271 (3) required to </w:t>
      </w:r>
      <w:r w:rsidRPr="005530A8">
        <w:rPr>
          <w:rFonts w:ascii="Times New Roman" w:hAnsi="Times New Roman" w:cs="Times New Roman"/>
          <w:i/>
          <w:sz w:val="24"/>
          <w:szCs w:val="24"/>
        </w:rPr>
        <w:t>inter alia</w:t>
      </w:r>
      <w:r w:rsidRPr="0011447F">
        <w:rPr>
          <w:rFonts w:ascii="Times New Roman" w:hAnsi="Times New Roman" w:cs="Times New Roman"/>
          <w:sz w:val="24"/>
          <w:szCs w:val="24"/>
        </w:rPr>
        <w:t xml:space="preserve"> explain the charge to the accused and </w:t>
      </w:r>
      <w:r>
        <w:rPr>
          <w:rFonts w:ascii="Times New Roman" w:hAnsi="Times New Roman" w:cs="Times New Roman"/>
          <w:sz w:val="24"/>
          <w:szCs w:val="24"/>
        </w:rPr>
        <w:t>r</w:t>
      </w:r>
      <w:r w:rsidRPr="0011447F">
        <w:rPr>
          <w:rFonts w:ascii="Times New Roman" w:hAnsi="Times New Roman" w:cs="Times New Roman"/>
          <w:sz w:val="24"/>
          <w:szCs w:val="24"/>
        </w:rPr>
        <w:t>ecor</w:t>
      </w:r>
      <w:r>
        <w:rPr>
          <w:rFonts w:ascii="Times New Roman" w:hAnsi="Times New Roman" w:cs="Times New Roman"/>
          <w:sz w:val="24"/>
          <w:szCs w:val="24"/>
        </w:rPr>
        <w:t>d</w:t>
      </w:r>
      <w:r w:rsidRPr="0011447F">
        <w:rPr>
          <w:rFonts w:ascii="Times New Roman" w:hAnsi="Times New Roman" w:cs="Times New Roman"/>
          <w:sz w:val="24"/>
          <w:szCs w:val="24"/>
        </w:rPr>
        <w:t xml:space="preserve"> the explanation so given in content. This </w:t>
      </w:r>
      <w:r w:rsidR="00E357CB">
        <w:rPr>
          <w:rFonts w:ascii="Times New Roman" w:hAnsi="Times New Roman" w:cs="Times New Roman"/>
          <w:sz w:val="24"/>
          <w:szCs w:val="24"/>
        </w:rPr>
        <w:t>and other requirements in s 271 (3) aforesaid make</w:t>
      </w:r>
      <w:r w:rsidRPr="0011447F">
        <w:rPr>
          <w:rFonts w:ascii="Times New Roman" w:hAnsi="Times New Roman" w:cs="Times New Roman"/>
          <w:sz w:val="24"/>
          <w:szCs w:val="24"/>
        </w:rPr>
        <w:t xml:space="preserve"> the plea procedure cumbersome and invol</w:t>
      </w:r>
      <w:r>
        <w:rPr>
          <w:rFonts w:ascii="Times New Roman" w:hAnsi="Times New Roman" w:cs="Times New Roman"/>
          <w:sz w:val="24"/>
          <w:szCs w:val="24"/>
        </w:rPr>
        <w:t>v</w:t>
      </w:r>
      <w:r w:rsidRPr="0011447F">
        <w:rPr>
          <w:rFonts w:ascii="Times New Roman" w:hAnsi="Times New Roman" w:cs="Times New Roman"/>
          <w:sz w:val="24"/>
          <w:szCs w:val="24"/>
        </w:rPr>
        <w:t>ed. The rationale is unde</w:t>
      </w:r>
      <w:r w:rsidR="00E357CB">
        <w:rPr>
          <w:rFonts w:ascii="Times New Roman" w:hAnsi="Times New Roman" w:cs="Times New Roman"/>
          <w:sz w:val="24"/>
          <w:szCs w:val="24"/>
        </w:rPr>
        <w:t>rstand</w:t>
      </w:r>
      <w:r w:rsidRPr="0011447F">
        <w:rPr>
          <w:rFonts w:ascii="Times New Roman" w:hAnsi="Times New Roman" w:cs="Times New Roman"/>
          <w:sz w:val="24"/>
          <w:szCs w:val="24"/>
        </w:rPr>
        <w:t>able. The accused would by his admission essentially be convic</w:t>
      </w:r>
      <w:r w:rsidR="00E357CB">
        <w:rPr>
          <w:rFonts w:ascii="Times New Roman" w:hAnsi="Times New Roman" w:cs="Times New Roman"/>
          <w:sz w:val="24"/>
          <w:szCs w:val="24"/>
        </w:rPr>
        <w:t>ting himself and relieving the S</w:t>
      </w:r>
      <w:r w:rsidRPr="0011447F">
        <w:rPr>
          <w:rFonts w:ascii="Times New Roman" w:hAnsi="Times New Roman" w:cs="Times New Roman"/>
          <w:sz w:val="24"/>
          <w:szCs w:val="24"/>
        </w:rPr>
        <w:t>tate of the burden to prove the charge against the accused beyond a reasonable doubt. The provision</w:t>
      </w:r>
      <w:r w:rsidR="00C96F69">
        <w:rPr>
          <w:rFonts w:ascii="Times New Roman" w:hAnsi="Times New Roman" w:cs="Times New Roman"/>
          <w:sz w:val="24"/>
          <w:szCs w:val="24"/>
        </w:rPr>
        <w:t>s</w:t>
      </w:r>
      <w:r w:rsidRPr="0011447F">
        <w:rPr>
          <w:rFonts w:ascii="Times New Roman" w:hAnsi="Times New Roman" w:cs="Times New Roman"/>
          <w:sz w:val="24"/>
          <w:szCs w:val="24"/>
        </w:rPr>
        <w:t xml:space="preserve"> of subs (3) of s 271 aforesaid are intend</w:t>
      </w:r>
      <w:r w:rsidR="00E357CB">
        <w:rPr>
          <w:rFonts w:ascii="Times New Roman" w:hAnsi="Times New Roman" w:cs="Times New Roman"/>
          <w:sz w:val="24"/>
          <w:szCs w:val="24"/>
        </w:rPr>
        <w:t>ed</w:t>
      </w:r>
      <w:r w:rsidRPr="0011447F">
        <w:rPr>
          <w:rFonts w:ascii="Times New Roman" w:hAnsi="Times New Roman" w:cs="Times New Roman"/>
          <w:sz w:val="24"/>
          <w:szCs w:val="24"/>
        </w:rPr>
        <w:t xml:space="preserve"> to ensure fairness to the accused b</w:t>
      </w:r>
      <w:r>
        <w:rPr>
          <w:rFonts w:ascii="Times New Roman" w:hAnsi="Times New Roman" w:cs="Times New Roman"/>
          <w:sz w:val="24"/>
          <w:szCs w:val="24"/>
        </w:rPr>
        <w:t>y</w:t>
      </w:r>
      <w:r w:rsidRPr="0011447F">
        <w:rPr>
          <w:rFonts w:ascii="Times New Roman" w:hAnsi="Times New Roman" w:cs="Times New Roman"/>
          <w:sz w:val="24"/>
          <w:szCs w:val="24"/>
        </w:rPr>
        <w:t xml:space="preserve"> ensuring that the </w:t>
      </w:r>
      <w:r>
        <w:rPr>
          <w:rFonts w:ascii="Times New Roman" w:hAnsi="Times New Roman" w:cs="Times New Roman"/>
          <w:sz w:val="24"/>
          <w:szCs w:val="24"/>
        </w:rPr>
        <w:t>g</w:t>
      </w:r>
      <w:r w:rsidRPr="0011447F">
        <w:rPr>
          <w:rFonts w:ascii="Times New Roman" w:hAnsi="Times New Roman" w:cs="Times New Roman"/>
          <w:sz w:val="24"/>
          <w:szCs w:val="24"/>
        </w:rPr>
        <w:t>ui</w:t>
      </w:r>
      <w:r>
        <w:rPr>
          <w:rFonts w:ascii="Times New Roman" w:hAnsi="Times New Roman" w:cs="Times New Roman"/>
          <w:sz w:val="24"/>
          <w:szCs w:val="24"/>
        </w:rPr>
        <w:t>l</w:t>
      </w:r>
      <w:r w:rsidRPr="0011447F">
        <w:rPr>
          <w:rFonts w:ascii="Times New Roman" w:hAnsi="Times New Roman" w:cs="Times New Roman"/>
          <w:sz w:val="24"/>
          <w:szCs w:val="24"/>
        </w:rPr>
        <w:t>ty plea is tender</w:t>
      </w:r>
      <w:r>
        <w:rPr>
          <w:rFonts w:ascii="Times New Roman" w:hAnsi="Times New Roman" w:cs="Times New Roman"/>
          <w:sz w:val="24"/>
          <w:szCs w:val="24"/>
        </w:rPr>
        <w:t>e</w:t>
      </w:r>
      <w:r w:rsidRPr="0011447F">
        <w:rPr>
          <w:rFonts w:ascii="Times New Roman" w:hAnsi="Times New Roman" w:cs="Times New Roman"/>
          <w:sz w:val="24"/>
          <w:szCs w:val="24"/>
        </w:rPr>
        <w:t>d deliberately and knowingl</w:t>
      </w:r>
      <w:r>
        <w:rPr>
          <w:rFonts w:ascii="Times New Roman" w:hAnsi="Times New Roman" w:cs="Times New Roman"/>
          <w:sz w:val="24"/>
          <w:szCs w:val="24"/>
        </w:rPr>
        <w:t>y</w:t>
      </w:r>
      <w:r w:rsidRPr="0011447F">
        <w:rPr>
          <w:rFonts w:ascii="Times New Roman" w:hAnsi="Times New Roman" w:cs="Times New Roman"/>
          <w:sz w:val="24"/>
          <w:szCs w:val="24"/>
        </w:rPr>
        <w:t>. The provision</w:t>
      </w:r>
      <w:r w:rsidR="00E357CB">
        <w:rPr>
          <w:rFonts w:ascii="Times New Roman" w:hAnsi="Times New Roman" w:cs="Times New Roman"/>
          <w:sz w:val="24"/>
          <w:szCs w:val="24"/>
        </w:rPr>
        <w:t>s</w:t>
      </w:r>
      <w:r w:rsidRPr="0011447F">
        <w:rPr>
          <w:rFonts w:ascii="Times New Roman" w:hAnsi="Times New Roman" w:cs="Times New Roman"/>
          <w:sz w:val="24"/>
          <w:szCs w:val="24"/>
        </w:rPr>
        <w:t xml:space="preserve"> of sub</w:t>
      </w:r>
      <w:r>
        <w:rPr>
          <w:rFonts w:ascii="Times New Roman" w:hAnsi="Times New Roman" w:cs="Times New Roman"/>
          <w:sz w:val="24"/>
          <w:szCs w:val="24"/>
        </w:rPr>
        <w:t>s</w:t>
      </w:r>
      <w:r w:rsidRPr="0011447F">
        <w:rPr>
          <w:rFonts w:ascii="Times New Roman" w:hAnsi="Times New Roman" w:cs="Times New Roman"/>
          <w:sz w:val="24"/>
          <w:szCs w:val="24"/>
        </w:rPr>
        <w:t xml:space="preserve"> 4 of s 271 allow the </w:t>
      </w:r>
      <w:r w:rsidR="00E357CB">
        <w:rPr>
          <w:rFonts w:ascii="Times New Roman" w:hAnsi="Times New Roman" w:cs="Times New Roman"/>
          <w:sz w:val="24"/>
          <w:szCs w:val="24"/>
        </w:rPr>
        <w:t>magistrate, notwithstanding</w:t>
      </w:r>
      <w:r w:rsidRPr="0011447F">
        <w:rPr>
          <w:rFonts w:ascii="Times New Roman" w:hAnsi="Times New Roman" w:cs="Times New Roman"/>
          <w:sz w:val="24"/>
          <w:szCs w:val="24"/>
        </w:rPr>
        <w:t xml:space="preserve"> the accused’s plea of guilty to call upon the prosecutor to nonetheless adduce evidence on any aspe</w:t>
      </w:r>
      <w:r>
        <w:rPr>
          <w:rFonts w:ascii="Times New Roman" w:hAnsi="Times New Roman" w:cs="Times New Roman"/>
          <w:sz w:val="24"/>
          <w:szCs w:val="24"/>
        </w:rPr>
        <w:t>c</w:t>
      </w:r>
      <w:r w:rsidRPr="0011447F">
        <w:rPr>
          <w:rFonts w:ascii="Times New Roman" w:hAnsi="Times New Roman" w:cs="Times New Roman"/>
          <w:sz w:val="24"/>
          <w:szCs w:val="24"/>
        </w:rPr>
        <w:t>t of the char</w:t>
      </w:r>
      <w:r>
        <w:rPr>
          <w:rFonts w:ascii="Times New Roman" w:hAnsi="Times New Roman" w:cs="Times New Roman"/>
          <w:sz w:val="24"/>
          <w:szCs w:val="24"/>
        </w:rPr>
        <w:t>g</w:t>
      </w:r>
      <w:r w:rsidRPr="0011447F">
        <w:rPr>
          <w:rFonts w:ascii="Times New Roman" w:hAnsi="Times New Roman" w:cs="Times New Roman"/>
          <w:sz w:val="24"/>
          <w:szCs w:val="24"/>
        </w:rPr>
        <w:t>e and in regard to sentence to receive evidence including hearsay evidence made by or on behalf of the ac</w:t>
      </w:r>
      <w:r>
        <w:rPr>
          <w:rFonts w:ascii="Times New Roman" w:hAnsi="Times New Roman" w:cs="Times New Roman"/>
          <w:sz w:val="24"/>
          <w:szCs w:val="24"/>
        </w:rPr>
        <w:t>c</w:t>
      </w:r>
      <w:r w:rsidRPr="0011447F">
        <w:rPr>
          <w:rFonts w:ascii="Times New Roman" w:hAnsi="Times New Roman" w:cs="Times New Roman"/>
          <w:sz w:val="24"/>
          <w:szCs w:val="24"/>
        </w:rPr>
        <w:t>used. The accused may if he gives evidence on sentence be questioned by the court or the prosecutor in terms of subs (5) of s 271. The proceedings</w:t>
      </w:r>
      <w:r w:rsidR="00E357CB">
        <w:rPr>
          <w:rFonts w:ascii="Times New Roman" w:hAnsi="Times New Roman" w:cs="Times New Roman"/>
          <w:sz w:val="24"/>
          <w:szCs w:val="24"/>
        </w:rPr>
        <w:t xml:space="preserve"> on review herein</w:t>
      </w:r>
      <w:r w:rsidRPr="0011447F">
        <w:rPr>
          <w:rFonts w:ascii="Times New Roman" w:hAnsi="Times New Roman" w:cs="Times New Roman"/>
          <w:sz w:val="24"/>
          <w:szCs w:val="24"/>
        </w:rPr>
        <w:t xml:space="preserve"> ther</w:t>
      </w:r>
      <w:r>
        <w:rPr>
          <w:rFonts w:ascii="Times New Roman" w:hAnsi="Times New Roman" w:cs="Times New Roman"/>
          <w:sz w:val="24"/>
          <w:szCs w:val="24"/>
        </w:rPr>
        <w:t>e</w:t>
      </w:r>
      <w:r w:rsidRPr="0011447F">
        <w:rPr>
          <w:rFonts w:ascii="Times New Roman" w:hAnsi="Times New Roman" w:cs="Times New Roman"/>
          <w:sz w:val="24"/>
          <w:szCs w:val="24"/>
        </w:rPr>
        <w:t>for</w:t>
      </w:r>
      <w:r>
        <w:rPr>
          <w:rFonts w:ascii="Times New Roman" w:hAnsi="Times New Roman" w:cs="Times New Roman"/>
          <w:sz w:val="24"/>
          <w:szCs w:val="24"/>
        </w:rPr>
        <w:t>e</w:t>
      </w:r>
      <w:r w:rsidRPr="0011447F">
        <w:rPr>
          <w:rFonts w:ascii="Times New Roman" w:hAnsi="Times New Roman" w:cs="Times New Roman"/>
          <w:sz w:val="24"/>
          <w:szCs w:val="24"/>
        </w:rPr>
        <w:t xml:space="preserve"> suffered from a number</w:t>
      </w:r>
      <w:r>
        <w:rPr>
          <w:rFonts w:ascii="Times New Roman" w:hAnsi="Times New Roman" w:cs="Times New Roman"/>
          <w:sz w:val="24"/>
          <w:szCs w:val="24"/>
        </w:rPr>
        <w:t xml:space="preserve"> </w:t>
      </w:r>
      <w:r w:rsidRPr="0011447F">
        <w:rPr>
          <w:rFonts w:ascii="Times New Roman" w:hAnsi="Times New Roman" w:cs="Times New Roman"/>
          <w:sz w:val="24"/>
          <w:szCs w:val="24"/>
        </w:rPr>
        <w:t xml:space="preserve">of irregularities or </w:t>
      </w:r>
      <w:r w:rsidR="00E357CB" w:rsidRPr="0011447F">
        <w:rPr>
          <w:rFonts w:ascii="Times New Roman" w:hAnsi="Times New Roman" w:cs="Times New Roman"/>
          <w:sz w:val="24"/>
          <w:szCs w:val="24"/>
        </w:rPr>
        <w:t>misdirection</w:t>
      </w:r>
      <w:r w:rsidRPr="0011447F">
        <w:rPr>
          <w:rFonts w:ascii="Times New Roman" w:hAnsi="Times New Roman" w:cs="Times New Roman"/>
          <w:sz w:val="24"/>
          <w:szCs w:val="24"/>
        </w:rPr>
        <w:t xml:space="preserve"> on procedure. They are not cer</w:t>
      </w:r>
      <w:r>
        <w:rPr>
          <w:rFonts w:ascii="Times New Roman" w:hAnsi="Times New Roman" w:cs="Times New Roman"/>
          <w:sz w:val="24"/>
          <w:szCs w:val="24"/>
        </w:rPr>
        <w:t>ti</w:t>
      </w:r>
      <w:r w:rsidRPr="0011447F">
        <w:rPr>
          <w:rFonts w:ascii="Times New Roman" w:hAnsi="Times New Roman" w:cs="Times New Roman"/>
          <w:sz w:val="24"/>
          <w:szCs w:val="24"/>
        </w:rPr>
        <w:t>fiable as being in accordance with real and substantial justice.</w:t>
      </w:r>
      <w:r w:rsidR="00C96F69">
        <w:rPr>
          <w:rFonts w:ascii="Times New Roman" w:hAnsi="Times New Roman" w:cs="Times New Roman"/>
          <w:sz w:val="24"/>
          <w:szCs w:val="24"/>
        </w:rPr>
        <w:t xml:space="preserve"> </w:t>
      </w:r>
      <w:r w:rsidRPr="0011447F">
        <w:rPr>
          <w:rFonts w:ascii="Times New Roman" w:hAnsi="Times New Roman" w:cs="Times New Roman"/>
          <w:sz w:val="24"/>
          <w:szCs w:val="24"/>
        </w:rPr>
        <w:t>The proceedings must be set asi</w:t>
      </w:r>
      <w:r>
        <w:rPr>
          <w:rFonts w:ascii="Times New Roman" w:hAnsi="Times New Roman" w:cs="Times New Roman"/>
          <w:sz w:val="24"/>
          <w:szCs w:val="24"/>
        </w:rPr>
        <w:t>d</w:t>
      </w:r>
      <w:r w:rsidRPr="0011447F">
        <w:rPr>
          <w:rFonts w:ascii="Times New Roman" w:hAnsi="Times New Roman" w:cs="Times New Roman"/>
          <w:sz w:val="24"/>
          <w:szCs w:val="24"/>
        </w:rPr>
        <w:t>e.</w:t>
      </w:r>
    </w:p>
    <w:p w:rsidR="00702281" w:rsidRPr="0011447F" w:rsidRDefault="00702281" w:rsidP="00C96F69">
      <w:pPr>
        <w:spacing w:after="0" w:line="360" w:lineRule="auto"/>
        <w:ind w:firstLine="720"/>
        <w:jc w:val="both"/>
        <w:rPr>
          <w:rFonts w:ascii="Times New Roman" w:hAnsi="Times New Roman" w:cs="Times New Roman"/>
          <w:sz w:val="24"/>
          <w:szCs w:val="24"/>
        </w:rPr>
      </w:pPr>
      <w:r w:rsidRPr="0011447F">
        <w:rPr>
          <w:rFonts w:ascii="Times New Roman" w:hAnsi="Times New Roman" w:cs="Times New Roman"/>
          <w:sz w:val="24"/>
          <w:szCs w:val="24"/>
        </w:rPr>
        <w:t xml:space="preserve"> It is very unfortunate that the convictions and senten</w:t>
      </w:r>
      <w:r>
        <w:rPr>
          <w:rFonts w:ascii="Times New Roman" w:hAnsi="Times New Roman" w:cs="Times New Roman"/>
          <w:sz w:val="24"/>
          <w:szCs w:val="24"/>
        </w:rPr>
        <w:t>c</w:t>
      </w:r>
      <w:r w:rsidRPr="0011447F">
        <w:rPr>
          <w:rFonts w:ascii="Times New Roman" w:hAnsi="Times New Roman" w:cs="Times New Roman"/>
          <w:sz w:val="24"/>
          <w:szCs w:val="24"/>
        </w:rPr>
        <w:t xml:space="preserve">es on very serious charges are set aside on account of procedural irregularities.  In </w:t>
      </w:r>
      <w:r w:rsidRPr="00CE6464">
        <w:rPr>
          <w:rFonts w:ascii="Times New Roman" w:hAnsi="Times New Roman" w:cs="Times New Roman"/>
          <w:i/>
          <w:sz w:val="24"/>
          <w:szCs w:val="24"/>
        </w:rPr>
        <w:t>casu</w:t>
      </w:r>
      <w:r w:rsidR="00C96F69">
        <w:rPr>
          <w:rFonts w:ascii="Times New Roman" w:hAnsi="Times New Roman" w:cs="Times New Roman"/>
          <w:sz w:val="24"/>
          <w:szCs w:val="24"/>
        </w:rPr>
        <w:t xml:space="preserve"> the irregularities</w:t>
      </w:r>
      <w:r w:rsidRPr="0011447F">
        <w:rPr>
          <w:rFonts w:ascii="Times New Roman" w:hAnsi="Times New Roman" w:cs="Times New Roman"/>
          <w:sz w:val="24"/>
          <w:szCs w:val="24"/>
        </w:rPr>
        <w:t xml:space="preserve"> were committed by the regional magistrate who is charged with scrutinizing cases concluded by his subordinate magistrates where the </w:t>
      </w:r>
      <w:r w:rsidR="001B3746">
        <w:rPr>
          <w:rFonts w:ascii="Times New Roman" w:hAnsi="Times New Roman" w:cs="Times New Roman"/>
          <w:sz w:val="24"/>
          <w:szCs w:val="24"/>
        </w:rPr>
        <w:t>ca</w:t>
      </w:r>
      <w:r w:rsidR="001B3746" w:rsidRPr="0011447F">
        <w:rPr>
          <w:rFonts w:ascii="Times New Roman" w:hAnsi="Times New Roman" w:cs="Times New Roman"/>
          <w:sz w:val="24"/>
          <w:szCs w:val="24"/>
        </w:rPr>
        <w:t>s</w:t>
      </w:r>
      <w:r w:rsidR="001B3746">
        <w:rPr>
          <w:rFonts w:ascii="Times New Roman" w:hAnsi="Times New Roman" w:cs="Times New Roman"/>
          <w:sz w:val="24"/>
          <w:szCs w:val="24"/>
        </w:rPr>
        <w:t>e</w:t>
      </w:r>
      <w:r w:rsidRPr="0011447F">
        <w:rPr>
          <w:rFonts w:ascii="Times New Roman" w:hAnsi="Times New Roman" w:cs="Times New Roman"/>
          <w:sz w:val="24"/>
          <w:szCs w:val="24"/>
        </w:rPr>
        <w:t xml:space="preserve"> </w:t>
      </w:r>
      <w:r w:rsidR="00E357CB" w:rsidRPr="0011447F">
        <w:rPr>
          <w:rFonts w:ascii="Times New Roman" w:hAnsi="Times New Roman" w:cs="Times New Roman"/>
          <w:sz w:val="24"/>
          <w:szCs w:val="24"/>
        </w:rPr>
        <w:t>does</w:t>
      </w:r>
      <w:r w:rsidRPr="0011447F">
        <w:rPr>
          <w:rFonts w:ascii="Times New Roman" w:hAnsi="Times New Roman" w:cs="Times New Roman"/>
          <w:sz w:val="24"/>
          <w:szCs w:val="24"/>
        </w:rPr>
        <w:t xml:space="preserve"> not qualify for automatic review by a judge of the High Court. It is very important that a judicial officer always keeps abreast </w:t>
      </w:r>
      <w:r w:rsidR="00C96F69">
        <w:rPr>
          <w:rFonts w:ascii="Times New Roman" w:hAnsi="Times New Roman" w:cs="Times New Roman"/>
          <w:sz w:val="24"/>
          <w:szCs w:val="24"/>
        </w:rPr>
        <w:t>with</w:t>
      </w:r>
      <w:r w:rsidRPr="0011447F">
        <w:rPr>
          <w:rFonts w:ascii="Times New Roman" w:hAnsi="Times New Roman" w:cs="Times New Roman"/>
          <w:sz w:val="24"/>
          <w:szCs w:val="24"/>
        </w:rPr>
        <w:t xml:space="preserve"> the law. The f</w:t>
      </w:r>
      <w:r>
        <w:rPr>
          <w:rFonts w:ascii="Times New Roman" w:hAnsi="Times New Roman" w:cs="Times New Roman"/>
          <w:sz w:val="24"/>
          <w:szCs w:val="24"/>
        </w:rPr>
        <w:t xml:space="preserve">ailure </w:t>
      </w:r>
      <w:r w:rsidRPr="0011447F">
        <w:rPr>
          <w:rFonts w:ascii="Times New Roman" w:hAnsi="Times New Roman" w:cs="Times New Roman"/>
          <w:sz w:val="24"/>
          <w:szCs w:val="24"/>
        </w:rPr>
        <w:t>to comply with peremptory procedural trial steps have resulted in a setting aside of the unprocedural trial. The failure to comply with s 271 (3</w:t>
      </w:r>
      <w:r>
        <w:rPr>
          <w:rFonts w:ascii="Times New Roman" w:hAnsi="Times New Roman" w:cs="Times New Roman"/>
          <w:sz w:val="24"/>
          <w:szCs w:val="24"/>
        </w:rPr>
        <w:t>)</w:t>
      </w:r>
      <w:r w:rsidRPr="0011447F">
        <w:rPr>
          <w:rFonts w:ascii="Times New Roman" w:hAnsi="Times New Roman" w:cs="Times New Roman"/>
          <w:sz w:val="24"/>
          <w:szCs w:val="24"/>
        </w:rPr>
        <w:t xml:space="preserve"> of the Criminal Procedure and Evidence</w:t>
      </w:r>
      <w:r w:rsidR="00E357CB">
        <w:rPr>
          <w:rFonts w:ascii="Times New Roman" w:hAnsi="Times New Roman" w:cs="Times New Roman"/>
          <w:sz w:val="24"/>
          <w:szCs w:val="24"/>
        </w:rPr>
        <w:t xml:space="preserve"> Act</w:t>
      </w:r>
      <w:r w:rsidRPr="0011447F">
        <w:rPr>
          <w:rFonts w:ascii="Times New Roman" w:hAnsi="Times New Roman" w:cs="Times New Roman"/>
          <w:sz w:val="24"/>
          <w:szCs w:val="24"/>
        </w:rPr>
        <w:t xml:space="preserve"> have again further rendered the trial unfair because i</w:t>
      </w:r>
      <w:r w:rsidR="00C96F69">
        <w:rPr>
          <w:rFonts w:ascii="Times New Roman" w:hAnsi="Times New Roman" w:cs="Times New Roman"/>
          <w:sz w:val="24"/>
          <w:szCs w:val="24"/>
        </w:rPr>
        <w:t>t cannot without the charge having</w:t>
      </w:r>
      <w:r w:rsidRPr="0011447F">
        <w:rPr>
          <w:rFonts w:ascii="Times New Roman" w:hAnsi="Times New Roman" w:cs="Times New Roman"/>
          <w:sz w:val="24"/>
          <w:szCs w:val="24"/>
        </w:rPr>
        <w:t xml:space="preserve"> been explained to him</w:t>
      </w:r>
      <w:r w:rsidR="00C96F69">
        <w:rPr>
          <w:rFonts w:ascii="Times New Roman" w:hAnsi="Times New Roman" w:cs="Times New Roman"/>
          <w:sz w:val="24"/>
          <w:szCs w:val="24"/>
        </w:rPr>
        <w:t>, to hold that</w:t>
      </w:r>
      <w:r w:rsidRPr="0011447F">
        <w:rPr>
          <w:rFonts w:ascii="Times New Roman" w:hAnsi="Times New Roman" w:cs="Times New Roman"/>
          <w:sz w:val="24"/>
          <w:szCs w:val="24"/>
        </w:rPr>
        <w:t xml:space="preserve"> </w:t>
      </w:r>
      <w:r w:rsidR="00E357CB">
        <w:rPr>
          <w:rFonts w:ascii="Times New Roman" w:hAnsi="Times New Roman" w:cs="Times New Roman"/>
          <w:sz w:val="24"/>
          <w:szCs w:val="24"/>
        </w:rPr>
        <w:t>t</w:t>
      </w:r>
      <w:r w:rsidRPr="0011447F">
        <w:rPr>
          <w:rFonts w:ascii="Times New Roman" w:hAnsi="Times New Roman" w:cs="Times New Roman"/>
          <w:sz w:val="24"/>
          <w:szCs w:val="24"/>
        </w:rPr>
        <w:t>he</w:t>
      </w:r>
      <w:r w:rsidR="00E357CB">
        <w:rPr>
          <w:rFonts w:ascii="Times New Roman" w:hAnsi="Times New Roman" w:cs="Times New Roman"/>
          <w:sz w:val="24"/>
          <w:szCs w:val="24"/>
        </w:rPr>
        <w:t xml:space="preserve"> accused</w:t>
      </w:r>
      <w:r w:rsidRPr="0011447F">
        <w:rPr>
          <w:rFonts w:ascii="Times New Roman" w:hAnsi="Times New Roman" w:cs="Times New Roman"/>
          <w:sz w:val="24"/>
          <w:szCs w:val="24"/>
        </w:rPr>
        <w:t xml:space="preserve"> understood what </w:t>
      </w:r>
      <w:r w:rsidR="00C96F69">
        <w:rPr>
          <w:rFonts w:ascii="Times New Roman" w:hAnsi="Times New Roman" w:cs="Times New Roman"/>
          <w:sz w:val="24"/>
          <w:szCs w:val="24"/>
        </w:rPr>
        <w:t>the charge</w:t>
      </w:r>
      <w:r w:rsidRPr="0011447F">
        <w:rPr>
          <w:rFonts w:ascii="Times New Roman" w:hAnsi="Times New Roman" w:cs="Times New Roman"/>
          <w:sz w:val="24"/>
          <w:szCs w:val="24"/>
        </w:rPr>
        <w:t xml:space="preserve"> entailed since no explanation as required in terms of s 271 (3) was recorded as having been given to the accused.</w:t>
      </w:r>
    </w:p>
    <w:p w:rsidR="00702281" w:rsidRPr="0011447F" w:rsidRDefault="00702281" w:rsidP="00702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1447F">
        <w:rPr>
          <w:rFonts w:ascii="Times New Roman" w:hAnsi="Times New Roman" w:cs="Times New Roman"/>
          <w:sz w:val="24"/>
          <w:szCs w:val="24"/>
        </w:rPr>
        <w:t>Resultantly the following order is made:</w:t>
      </w:r>
    </w:p>
    <w:p w:rsidR="00702281" w:rsidRPr="001B3746" w:rsidRDefault="00702281" w:rsidP="001B3746">
      <w:pPr>
        <w:pStyle w:val="ListParagraph"/>
        <w:numPr>
          <w:ilvl w:val="0"/>
          <w:numId w:val="6"/>
        </w:numPr>
        <w:spacing w:after="0" w:line="360" w:lineRule="auto"/>
        <w:jc w:val="both"/>
        <w:rPr>
          <w:rFonts w:ascii="Times New Roman" w:hAnsi="Times New Roman" w:cs="Times New Roman"/>
          <w:sz w:val="24"/>
          <w:szCs w:val="24"/>
        </w:rPr>
      </w:pPr>
      <w:r w:rsidRPr="001B3746">
        <w:rPr>
          <w:rFonts w:ascii="Times New Roman" w:hAnsi="Times New Roman" w:cs="Times New Roman"/>
          <w:sz w:val="24"/>
          <w:szCs w:val="24"/>
        </w:rPr>
        <w:lastRenderedPageBreak/>
        <w:t xml:space="preserve">The convictions and sentences imposed by the learned regional magistrate in </w:t>
      </w:r>
      <w:r w:rsidR="001B3746" w:rsidRPr="001B3746">
        <w:rPr>
          <w:rFonts w:ascii="Times New Roman" w:hAnsi="Times New Roman" w:cs="Times New Roman"/>
          <w:sz w:val="24"/>
          <w:szCs w:val="24"/>
        </w:rPr>
        <w:t xml:space="preserve">  </w:t>
      </w:r>
    </w:p>
    <w:p w:rsidR="001B3746" w:rsidRPr="001B3746" w:rsidRDefault="001B3746" w:rsidP="001B3746">
      <w:pPr>
        <w:pStyle w:val="ListParagraph"/>
        <w:spacing w:after="0" w:line="360" w:lineRule="auto"/>
        <w:ind w:left="1440"/>
        <w:jc w:val="both"/>
        <w:rPr>
          <w:rFonts w:ascii="Times New Roman" w:hAnsi="Times New Roman" w:cs="Times New Roman"/>
          <w:sz w:val="24"/>
          <w:szCs w:val="24"/>
        </w:rPr>
      </w:pPr>
      <w:r w:rsidRPr="001B3746">
        <w:rPr>
          <w:rFonts w:ascii="Times New Roman" w:hAnsi="Times New Roman" w:cs="Times New Roman"/>
          <w:sz w:val="24"/>
          <w:szCs w:val="24"/>
        </w:rPr>
        <w:t>case No. CRB CHNR 200/16 are set aside</w:t>
      </w:r>
    </w:p>
    <w:p w:rsidR="00702281" w:rsidRPr="0011447F" w:rsidRDefault="00702281" w:rsidP="00702281">
      <w:pPr>
        <w:spacing w:after="0" w:line="360" w:lineRule="auto"/>
        <w:jc w:val="both"/>
        <w:rPr>
          <w:rFonts w:ascii="Times New Roman" w:hAnsi="Times New Roman" w:cs="Times New Roman"/>
          <w:sz w:val="24"/>
          <w:szCs w:val="24"/>
        </w:rPr>
      </w:pPr>
      <w:r w:rsidRPr="0011447F">
        <w:rPr>
          <w:rFonts w:ascii="Times New Roman" w:hAnsi="Times New Roman" w:cs="Times New Roman"/>
          <w:sz w:val="24"/>
          <w:szCs w:val="24"/>
        </w:rPr>
        <w:tab/>
        <w:t>2.</w:t>
      </w:r>
      <w:r w:rsidRPr="0011447F">
        <w:rPr>
          <w:rFonts w:ascii="Times New Roman" w:hAnsi="Times New Roman" w:cs="Times New Roman"/>
          <w:sz w:val="24"/>
          <w:szCs w:val="24"/>
        </w:rPr>
        <w:tab/>
        <w:t xml:space="preserve">The accused shall be forthwith released from </w:t>
      </w:r>
      <w:r>
        <w:rPr>
          <w:rFonts w:ascii="Times New Roman" w:hAnsi="Times New Roman" w:cs="Times New Roman"/>
          <w:sz w:val="24"/>
          <w:szCs w:val="24"/>
        </w:rPr>
        <w:t>c</w:t>
      </w:r>
      <w:r w:rsidRPr="0011447F">
        <w:rPr>
          <w:rFonts w:ascii="Times New Roman" w:hAnsi="Times New Roman" w:cs="Times New Roman"/>
          <w:sz w:val="24"/>
          <w:szCs w:val="24"/>
        </w:rPr>
        <w:t>ustody</w:t>
      </w:r>
    </w:p>
    <w:p w:rsidR="00702281" w:rsidRPr="0011447F" w:rsidRDefault="00702281" w:rsidP="00702281">
      <w:pPr>
        <w:spacing w:after="0" w:line="360" w:lineRule="auto"/>
        <w:jc w:val="both"/>
        <w:rPr>
          <w:rFonts w:ascii="Times New Roman" w:hAnsi="Times New Roman" w:cs="Times New Roman"/>
          <w:sz w:val="24"/>
          <w:szCs w:val="24"/>
        </w:rPr>
      </w:pPr>
      <w:r w:rsidRPr="0011447F">
        <w:rPr>
          <w:rFonts w:ascii="Times New Roman" w:hAnsi="Times New Roman" w:cs="Times New Roman"/>
          <w:sz w:val="24"/>
          <w:szCs w:val="24"/>
        </w:rPr>
        <w:tab/>
        <w:t>3.</w:t>
      </w:r>
      <w:r w:rsidRPr="0011447F">
        <w:rPr>
          <w:rFonts w:ascii="Times New Roman" w:hAnsi="Times New Roman" w:cs="Times New Roman"/>
          <w:sz w:val="24"/>
          <w:szCs w:val="24"/>
        </w:rPr>
        <w:tab/>
        <w:t xml:space="preserve">The Prosecutor General shall retain his right in his discretion to prosecute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447F">
        <w:rPr>
          <w:rFonts w:ascii="Times New Roman" w:hAnsi="Times New Roman" w:cs="Times New Roman"/>
          <w:sz w:val="24"/>
          <w:szCs w:val="24"/>
        </w:rPr>
        <w:t>accused afresh</w:t>
      </w:r>
    </w:p>
    <w:p w:rsidR="00702281" w:rsidRPr="0011447F" w:rsidRDefault="00702281" w:rsidP="00702281">
      <w:pPr>
        <w:spacing w:after="0" w:line="360" w:lineRule="auto"/>
        <w:jc w:val="both"/>
        <w:rPr>
          <w:rFonts w:ascii="Times New Roman" w:hAnsi="Times New Roman" w:cs="Times New Roman"/>
          <w:sz w:val="24"/>
          <w:szCs w:val="24"/>
        </w:rPr>
      </w:pPr>
      <w:r w:rsidRPr="0011447F">
        <w:rPr>
          <w:rFonts w:ascii="Times New Roman" w:hAnsi="Times New Roman" w:cs="Times New Roman"/>
          <w:sz w:val="24"/>
          <w:szCs w:val="24"/>
        </w:rPr>
        <w:tab/>
        <w:t>4.</w:t>
      </w:r>
      <w:r w:rsidRPr="0011447F">
        <w:rPr>
          <w:rFonts w:ascii="Times New Roman" w:hAnsi="Times New Roman" w:cs="Times New Roman"/>
          <w:sz w:val="24"/>
          <w:szCs w:val="24"/>
        </w:rPr>
        <w:tab/>
        <w:t>In the event that a fresh prosecution is instituted:</w:t>
      </w:r>
    </w:p>
    <w:p w:rsidR="00702281" w:rsidRPr="0011447F" w:rsidRDefault="00702281" w:rsidP="00702281">
      <w:pPr>
        <w:spacing w:after="0" w:line="360" w:lineRule="auto"/>
        <w:jc w:val="both"/>
        <w:rPr>
          <w:rFonts w:ascii="Times New Roman" w:hAnsi="Times New Roman" w:cs="Times New Roman"/>
          <w:sz w:val="24"/>
          <w:szCs w:val="24"/>
        </w:rPr>
      </w:pPr>
      <w:r w:rsidRPr="0011447F">
        <w:rPr>
          <w:rFonts w:ascii="Times New Roman" w:hAnsi="Times New Roman" w:cs="Times New Roman"/>
          <w:sz w:val="24"/>
          <w:szCs w:val="24"/>
        </w:rPr>
        <w:tab/>
      </w:r>
      <w:r w:rsidRPr="0011447F">
        <w:rPr>
          <w:rFonts w:ascii="Times New Roman" w:hAnsi="Times New Roman" w:cs="Times New Roman"/>
          <w:sz w:val="24"/>
          <w:szCs w:val="24"/>
        </w:rPr>
        <w:tab/>
        <w:t>(a)</w:t>
      </w:r>
      <w:r w:rsidRPr="0011447F">
        <w:rPr>
          <w:rFonts w:ascii="Times New Roman" w:hAnsi="Times New Roman" w:cs="Times New Roman"/>
          <w:sz w:val="24"/>
          <w:szCs w:val="24"/>
        </w:rPr>
        <w:tab/>
        <w:t>a different magistrate shall preside the trial</w:t>
      </w:r>
    </w:p>
    <w:p w:rsidR="00702281" w:rsidRPr="0011447F" w:rsidRDefault="001B3746" w:rsidP="00702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sidR="00702281" w:rsidRPr="0011447F">
        <w:rPr>
          <w:rFonts w:ascii="Times New Roman" w:hAnsi="Times New Roman" w:cs="Times New Roman"/>
          <w:sz w:val="24"/>
          <w:szCs w:val="24"/>
        </w:rPr>
        <w:t>)</w:t>
      </w:r>
      <w:r w:rsidR="00702281" w:rsidRPr="0011447F">
        <w:rPr>
          <w:rFonts w:ascii="Times New Roman" w:hAnsi="Times New Roman" w:cs="Times New Roman"/>
          <w:sz w:val="24"/>
          <w:szCs w:val="24"/>
        </w:rPr>
        <w:tab/>
        <w:t>in the event of a convi</w:t>
      </w:r>
      <w:r w:rsidR="00702281">
        <w:rPr>
          <w:rFonts w:ascii="Times New Roman" w:hAnsi="Times New Roman" w:cs="Times New Roman"/>
          <w:sz w:val="24"/>
          <w:szCs w:val="24"/>
        </w:rPr>
        <w:t>c</w:t>
      </w:r>
      <w:r w:rsidR="00702281" w:rsidRPr="0011447F">
        <w:rPr>
          <w:rFonts w:ascii="Times New Roman" w:hAnsi="Times New Roman" w:cs="Times New Roman"/>
          <w:sz w:val="24"/>
          <w:szCs w:val="24"/>
        </w:rPr>
        <w:t xml:space="preserve">tion, any sentence that was served by the accused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2281" w:rsidRPr="0011447F">
        <w:rPr>
          <w:rFonts w:ascii="Times New Roman" w:hAnsi="Times New Roman" w:cs="Times New Roman"/>
          <w:sz w:val="24"/>
          <w:szCs w:val="24"/>
        </w:rPr>
        <w:t xml:space="preserve">before his release shall be factored into the sentence to be imposed as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2281" w:rsidRPr="0011447F">
        <w:rPr>
          <w:rFonts w:ascii="Times New Roman" w:hAnsi="Times New Roman" w:cs="Times New Roman"/>
          <w:sz w:val="24"/>
          <w:szCs w:val="24"/>
        </w:rPr>
        <w:t>served portion of the new sentence</w:t>
      </w:r>
    </w:p>
    <w:p w:rsidR="00702281" w:rsidRPr="0011447F" w:rsidRDefault="00702281" w:rsidP="001B3746">
      <w:pPr>
        <w:spacing w:after="0" w:line="360" w:lineRule="auto"/>
        <w:ind w:left="2160" w:hanging="720"/>
        <w:jc w:val="both"/>
        <w:rPr>
          <w:rFonts w:ascii="Times New Roman" w:hAnsi="Times New Roman" w:cs="Times New Roman"/>
          <w:sz w:val="24"/>
          <w:szCs w:val="24"/>
        </w:rPr>
      </w:pPr>
      <w:r w:rsidRPr="0011447F">
        <w:rPr>
          <w:rFonts w:ascii="Times New Roman" w:hAnsi="Times New Roman" w:cs="Times New Roman"/>
          <w:sz w:val="24"/>
          <w:szCs w:val="24"/>
        </w:rPr>
        <w:t>(c)</w:t>
      </w:r>
      <w:r w:rsidRPr="0011447F">
        <w:rPr>
          <w:rFonts w:ascii="Times New Roman" w:hAnsi="Times New Roman" w:cs="Times New Roman"/>
          <w:sz w:val="24"/>
          <w:szCs w:val="24"/>
        </w:rPr>
        <w:tab/>
        <w:t>the accused shall not be sentenced to any sentence greater than that imposed in the proceedings which have been set aside.</w:t>
      </w:r>
    </w:p>
    <w:p w:rsidR="00702281" w:rsidRDefault="00702281" w:rsidP="00702281">
      <w:pPr>
        <w:spacing w:after="0" w:line="360" w:lineRule="auto"/>
        <w:jc w:val="both"/>
        <w:rPr>
          <w:rFonts w:ascii="Times New Roman" w:hAnsi="Times New Roman" w:cs="Times New Roman"/>
          <w:sz w:val="24"/>
          <w:szCs w:val="24"/>
        </w:rPr>
      </w:pPr>
    </w:p>
    <w:p w:rsidR="00702281" w:rsidRPr="0011447F" w:rsidRDefault="00702281" w:rsidP="00702281">
      <w:pPr>
        <w:spacing w:after="0" w:line="360" w:lineRule="auto"/>
        <w:jc w:val="both"/>
        <w:rPr>
          <w:rFonts w:ascii="Times New Roman" w:hAnsi="Times New Roman" w:cs="Times New Roman"/>
          <w:sz w:val="24"/>
          <w:szCs w:val="24"/>
        </w:rPr>
      </w:pPr>
    </w:p>
    <w:p w:rsidR="00702281" w:rsidRPr="0011447F" w:rsidRDefault="00702281" w:rsidP="00702281">
      <w:pPr>
        <w:spacing w:after="0" w:line="360" w:lineRule="auto"/>
        <w:jc w:val="both"/>
        <w:rPr>
          <w:rFonts w:ascii="Times New Roman" w:hAnsi="Times New Roman" w:cs="Times New Roman"/>
          <w:sz w:val="24"/>
          <w:szCs w:val="24"/>
        </w:rPr>
      </w:pPr>
      <w:r w:rsidRPr="0011447F">
        <w:rPr>
          <w:rFonts w:ascii="Times New Roman" w:hAnsi="Times New Roman" w:cs="Times New Roman"/>
          <w:sz w:val="24"/>
          <w:szCs w:val="24"/>
        </w:rPr>
        <w:t xml:space="preserve">MUSITHU J </w:t>
      </w:r>
      <w:r w:rsidR="001B3746" w:rsidRPr="0011447F">
        <w:rPr>
          <w:rFonts w:ascii="Times New Roman" w:hAnsi="Times New Roman" w:cs="Times New Roman"/>
          <w:sz w:val="24"/>
          <w:szCs w:val="24"/>
        </w:rPr>
        <w:t>agrees</w:t>
      </w:r>
      <w:r w:rsidR="00155937">
        <w:rPr>
          <w:rFonts w:ascii="Times New Roman" w:hAnsi="Times New Roman" w:cs="Times New Roman"/>
          <w:sz w:val="24"/>
          <w:szCs w:val="24"/>
        </w:rPr>
        <w:t>…………………</w:t>
      </w:r>
    </w:p>
    <w:p w:rsidR="000D570E" w:rsidRPr="001B3746" w:rsidRDefault="000D570E" w:rsidP="001B3746">
      <w:pPr>
        <w:spacing w:after="0" w:line="360" w:lineRule="auto"/>
        <w:ind w:left="1080"/>
        <w:jc w:val="both"/>
        <w:rPr>
          <w:rFonts w:ascii="Times New Roman" w:hAnsi="Times New Roman" w:cs="Times New Roman"/>
          <w:sz w:val="24"/>
          <w:szCs w:val="24"/>
          <w:lang w:val="en-GB"/>
        </w:rPr>
      </w:pPr>
    </w:p>
    <w:sectPr w:rsidR="000D570E" w:rsidRPr="001B374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D91" w:rsidRDefault="001D3D91" w:rsidP="00883CE9">
      <w:pPr>
        <w:spacing w:after="0" w:line="240" w:lineRule="auto"/>
      </w:pPr>
      <w:r>
        <w:separator/>
      </w:r>
    </w:p>
  </w:endnote>
  <w:endnote w:type="continuationSeparator" w:id="0">
    <w:p w:rsidR="001D3D91" w:rsidRDefault="001D3D91" w:rsidP="0088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D91" w:rsidRDefault="001D3D91" w:rsidP="00883CE9">
      <w:pPr>
        <w:spacing w:after="0" w:line="240" w:lineRule="auto"/>
      </w:pPr>
      <w:r>
        <w:separator/>
      </w:r>
    </w:p>
  </w:footnote>
  <w:footnote w:type="continuationSeparator" w:id="0">
    <w:p w:rsidR="001D3D91" w:rsidRDefault="001D3D91" w:rsidP="00883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997049"/>
      <w:docPartObj>
        <w:docPartGallery w:val="Page Numbers (Top of Page)"/>
        <w:docPartUnique/>
      </w:docPartObj>
    </w:sdtPr>
    <w:sdtEndPr>
      <w:rPr>
        <w:noProof/>
      </w:rPr>
    </w:sdtEndPr>
    <w:sdtContent>
      <w:p w:rsidR="00883CE9" w:rsidRDefault="00883CE9">
        <w:pPr>
          <w:pStyle w:val="Header"/>
          <w:jc w:val="right"/>
          <w:rPr>
            <w:noProof/>
          </w:rPr>
        </w:pPr>
        <w:r>
          <w:fldChar w:fldCharType="begin"/>
        </w:r>
        <w:r>
          <w:instrText xml:space="preserve"> PAGE   \* MERGEFORMAT </w:instrText>
        </w:r>
        <w:r>
          <w:fldChar w:fldCharType="separate"/>
        </w:r>
        <w:r w:rsidR="009B0657">
          <w:rPr>
            <w:noProof/>
          </w:rPr>
          <w:t>1</w:t>
        </w:r>
        <w:r>
          <w:rPr>
            <w:noProof/>
          </w:rPr>
          <w:fldChar w:fldCharType="end"/>
        </w:r>
      </w:p>
      <w:p w:rsidR="00883CE9" w:rsidRDefault="00883CE9">
        <w:pPr>
          <w:pStyle w:val="Header"/>
          <w:jc w:val="right"/>
          <w:rPr>
            <w:noProof/>
          </w:rPr>
        </w:pPr>
        <w:r>
          <w:rPr>
            <w:noProof/>
          </w:rPr>
          <w:t>HH</w:t>
        </w:r>
        <w:r w:rsidR="0019294D">
          <w:rPr>
            <w:noProof/>
          </w:rPr>
          <w:t xml:space="preserve"> 695-20</w:t>
        </w:r>
      </w:p>
      <w:p w:rsidR="00883CE9" w:rsidRDefault="00883CE9">
        <w:pPr>
          <w:pStyle w:val="Header"/>
          <w:jc w:val="right"/>
        </w:pPr>
        <w:r>
          <w:rPr>
            <w:noProof/>
          </w:rPr>
          <w:t>CRB CHN R200/16</w:t>
        </w:r>
      </w:p>
    </w:sdtContent>
  </w:sdt>
  <w:p w:rsidR="00883CE9" w:rsidRDefault="00883C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4289"/>
    <w:multiLevelType w:val="hybridMultilevel"/>
    <w:tmpl w:val="64848394"/>
    <w:lvl w:ilvl="0" w:tplc="53925BE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3FF3843"/>
    <w:multiLevelType w:val="hybridMultilevel"/>
    <w:tmpl w:val="88AE096C"/>
    <w:lvl w:ilvl="0" w:tplc="4C20CF12">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5FCD161D"/>
    <w:multiLevelType w:val="hybridMultilevel"/>
    <w:tmpl w:val="41CA6A00"/>
    <w:lvl w:ilvl="0" w:tplc="CAACC66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5FD77D38"/>
    <w:multiLevelType w:val="hybridMultilevel"/>
    <w:tmpl w:val="546ABFE6"/>
    <w:lvl w:ilvl="0" w:tplc="0FCC77B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75E0590B"/>
    <w:multiLevelType w:val="hybridMultilevel"/>
    <w:tmpl w:val="283A849C"/>
    <w:lvl w:ilvl="0" w:tplc="E40C64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7E654E6D"/>
    <w:multiLevelType w:val="hybridMultilevel"/>
    <w:tmpl w:val="991E7A50"/>
    <w:lvl w:ilvl="0" w:tplc="E7589A7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9"/>
    <w:rsid w:val="00070B12"/>
    <w:rsid w:val="00075374"/>
    <w:rsid w:val="000C1E5F"/>
    <w:rsid w:val="000D570E"/>
    <w:rsid w:val="00145721"/>
    <w:rsid w:val="00155937"/>
    <w:rsid w:val="0019294D"/>
    <w:rsid w:val="001B3746"/>
    <w:rsid w:val="001D3D91"/>
    <w:rsid w:val="0026672E"/>
    <w:rsid w:val="00276BD0"/>
    <w:rsid w:val="004736AF"/>
    <w:rsid w:val="004B37D3"/>
    <w:rsid w:val="00502EC5"/>
    <w:rsid w:val="00533B09"/>
    <w:rsid w:val="00544699"/>
    <w:rsid w:val="00631D5B"/>
    <w:rsid w:val="006B27AA"/>
    <w:rsid w:val="006D2D73"/>
    <w:rsid w:val="00702281"/>
    <w:rsid w:val="007F6DC7"/>
    <w:rsid w:val="00883CE9"/>
    <w:rsid w:val="008C3F46"/>
    <w:rsid w:val="009B0657"/>
    <w:rsid w:val="00A0002D"/>
    <w:rsid w:val="00A43620"/>
    <w:rsid w:val="00AC6BEF"/>
    <w:rsid w:val="00C96F69"/>
    <w:rsid w:val="00CF5F03"/>
    <w:rsid w:val="00E357CB"/>
    <w:rsid w:val="00EA2647"/>
    <w:rsid w:val="00ED0843"/>
    <w:rsid w:val="00ED324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50FF5-310C-4F08-8B27-848881A4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CE9"/>
  </w:style>
  <w:style w:type="paragraph" w:styleId="Footer">
    <w:name w:val="footer"/>
    <w:basedOn w:val="Normal"/>
    <w:link w:val="FooterChar"/>
    <w:uiPriority w:val="99"/>
    <w:unhideWhenUsed/>
    <w:rsid w:val="00883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CE9"/>
  </w:style>
  <w:style w:type="paragraph" w:styleId="ListParagraph">
    <w:name w:val="List Paragraph"/>
    <w:basedOn w:val="Normal"/>
    <w:uiPriority w:val="34"/>
    <w:qFormat/>
    <w:rsid w:val="00ED0843"/>
    <w:pPr>
      <w:ind w:left="720"/>
      <w:contextualSpacing/>
    </w:pPr>
  </w:style>
  <w:style w:type="paragraph" w:styleId="BalloonText">
    <w:name w:val="Balloon Text"/>
    <w:basedOn w:val="Normal"/>
    <w:link w:val="BalloonTextChar"/>
    <w:uiPriority w:val="99"/>
    <w:semiHidden/>
    <w:unhideWhenUsed/>
    <w:rsid w:val="0053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5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2020-10-27T12:43:00Z</cp:lastPrinted>
  <dcterms:created xsi:type="dcterms:W3CDTF">2020-11-10T12:19:00Z</dcterms:created>
  <dcterms:modified xsi:type="dcterms:W3CDTF">2020-11-10T12:19:00Z</dcterms:modified>
</cp:coreProperties>
</file>