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43" w:rsidRDefault="000656FE" w:rsidP="00425BF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0656FE" w:rsidRDefault="000656FE" w:rsidP="00425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656FE" w:rsidRDefault="000656FE" w:rsidP="00425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NICHOLAS DAMOTA</w:t>
      </w:r>
    </w:p>
    <w:p w:rsidR="00A1297A" w:rsidRDefault="00A1297A" w:rsidP="00A1297A">
      <w:pPr>
        <w:spacing w:line="240" w:lineRule="auto"/>
        <w:jc w:val="both"/>
        <w:rPr>
          <w:rFonts w:ascii="Times New Roman" w:hAnsi="Times New Roman" w:cs="Times New Roman"/>
          <w:sz w:val="24"/>
          <w:szCs w:val="24"/>
        </w:rPr>
      </w:pPr>
    </w:p>
    <w:p w:rsidR="000656FE" w:rsidRDefault="000656FE" w:rsidP="00425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656FE" w:rsidRDefault="000656FE" w:rsidP="00425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0656FE" w:rsidRDefault="000656FE" w:rsidP="00425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4706F8">
        <w:rPr>
          <w:rFonts w:ascii="Times New Roman" w:hAnsi="Times New Roman" w:cs="Times New Roman"/>
          <w:sz w:val="24"/>
          <w:szCs w:val="24"/>
        </w:rPr>
        <w:t>, 24 &amp; 25 September, 26, 27 &amp; 28 October 2020</w:t>
      </w:r>
    </w:p>
    <w:p w:rsidR="00425BF2" w:rsidRDefault="00425BF2" w:rsidP="00425BF2">
      <w:pPr>
        <w:spacing w:after="0" w:line="240" w:lineRule="auto"/>
        <w:jc w:val="both"/>
        <w:rPr>
          <w:rFonts w:ascii="Times New Roman" w:hAnsi="Times New Roman" w:cs="Times New Roman"/>
          <w:sz w:val="24"/>
          <w:szCs w:val="24"/>
        </w:rPr>
      </w:pPr>
    </w:p>
    <w:p w:rsidR="00425BF2" w:rsidRDefault="00425BF2" w:rsidP="00425BF2">
      <w:pPr>
        <w:spacing w:after="0" w:line="240" w:lineRule="auto"/>
        <w:jc w:val="both"/>
        <w:rPr>
          <w:rFonts w:ascii="Times New Roman" w:hAnsi="Times New Roman" w:cs="Times New Roman"/>
          <w:sz w:val="24"/>
          <w:szCs w:val="24"/>
        </w:rPr>
      </w:pPr>
    </w:p>
    <w:p w:rsidR="00425BF2" w:rsidRDefault="00CC1119" w:rsidP="00425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Assessors: </w:t>
      </w:r>
      <w:r w:rsidR="00425BF2">
        <w:rPr>
          <w:rFonts w:ascii="Times New Roman" w:hAnsi="Times New Roman" w:cs="Times New Roman"/>
          <w:sz w:val="24"/>
          <w:szCs w:val="24"/>
        </w:rPr>
        <w:tab/>
      </w:r>
      <w:r>
        <w:rPr>
          <w:rFonts w:ascii="Times New Roman" w:hAnsi="Times New Roman" w:cs="Times New Roman"/>
          <w:sz w:val="24"/>
          <w:szCs w:val="24"/>
        </w:rPr>
        <w:t>Mrs Chitsiga</w:t>
      </w:r>
    </w:p>
    <w:p w:rsidR="000656FE" w:rsidRDefault="00425BF2" w:rsidP="00425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00CC1119">
        <w:rPr>
          <w:rFonts w:ascii="Times New Roman" w:hAnsi="Times New Roman" w:cs="Times New Roman"/>
          <w:sz w:val="24"/>
          <w:szCs w:val="24"/>
        </w:rPr>
        <w:t>Mr Kunaka</w:t>
      </w:r>
    </w:p>
    <w:p w:rsidR="00425BF2" w:rsidRDefault="00425BF2" w:rsidP="00425BF2">
      <w:pPr>
        <w:spacing w:after="0" w:line="240" w:lineRule="auto"/>
        <w:jc w:val="both"/>
        <w:rPr>
          <w:rFonts w:ascii="Times New Roman" w:hAnsi="Times New Roman" w:cs="Times New Roman"/>
          <w:sz w:val="24"/>
          <w:szCs w:val="24"/>
        </w:rPr>
      </w:pPr>
    </w:p>
    <w:p w:rsidR="00425BF2" w:rsidRDefault="00425BF2" w:rsidP="00425BF2">
      <w:pPr>
        <w:spacing w:after="0" w:line="240" w:lineRule="auto"/>
        <w:jc w:val="both"/>
        <w:rPr>
          <w:rFonts w:ascii="Times New Roman" w:hAnsi="Times New Roman" w:cs="Times New Roman"/>
          <w:sz w:val="24"/>
          <w:szCs w:val="24"/>
        </w:rPr>
      </w:pPr>
    </w:p>
    <w:p w:rsidR="00CC1119" w:rsidRPr="00A1297A" w:rsidRDefault="00CC1119" w:rsidP="00A1297A">
      <w:pPr>
        <w:spacing w:line="360" w:lineRule="auto"/>
        <w:jc w:val="both"/>
        <w:rPr>
          <w:rFonts w:ascii="Times New Roman" w:hAnsi="Times New Roman" w:cs="Times New Roman"/>
          <w:b/>
          <w:sz w:val="24"/>
          <w:szCs w:val="24"/>
        </w:rPr>
      </w:pPr>
      <w:r w:rsidRPr="00A1297A">
        <w:rPr>
          <w:rFonts w:ascii="Times New Roman" w:hAnsi="Times New Roman" w:cs="Times New Roman"/>
          <w:b/>
          <w:sz w:val="24"/>
          <w:szCs w:val="24"/>
        </w:rPr>
        <w:t>Criminal Trial</w:t>
      </w:r>
    </w:p>
    <w:p w:rsidR="00425BF2" w:rsidRDefault="00425BF2" w:rsidP="00425BF2">
      <w:pPr>
        <w:spacing w:after="0" w:line="240" w:lineRule="auto"/>
        <w:jc w:val="both"/>
        <w:rPr>
          <w:rFonts w:ascii="Times New Roman" w:hAnsi="Times New Roman" w:cs="Times New Roman"/>
          <w:i/>
          <w:sz w:val="24"/>
          <w:szCs w:val="24"/>
        </w:rPr>
      </w:pPr>
    </w:p>
    <w:p w:rsidR="00CC1119" w:rsidRDefault="00CC1119" w:rsidP="00425BF2">
      <w:pPr>
        <w:spacing w:after="0" w:line="240" w:lineRule="auto"/>
        <w:jc w:val="both"/>
        <w:rPr>
          <w:rFonts w:ascii="Times New Roman" w:hAnsi="Times New Roman" w:cs="Times New Roman"/>
          <w:sz w:val="24"/>
          <w:szCs w:val="24"/>
        </w:rPr>
      </w:pPr>
      <w:r w:rsidRPr="00A1297A">
        <w:rPr>
          <w:rFonts w:ascii="Times New Roman" w:hAnsi="Times New Roman" w:cs="Times New Roman"/>
          <w:i/>
          <w:sz w:val="24"/>
          <w:szCs w:val="24"/>
        </w:rPr>
        <w:t>B. Murevanhema</w:t>
      </w:r>
      <w:r>
        <w:rPr>
          <w:rFonts w:ascii="Times New Roman" w:hAnsi="Times New Roman" w:cs="Times New Roman"/>
          <w:sz w:val="24"/>
          <w:szCs w:val="24"/>
        </w:rPr>
        <w:t>, for the state</w:t>
      </w:r>
    </w:p>
    <w:p w:rsidR="00CC1119" w:rsidRDefault="00CC1119" w:rsidP="00425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A1297A">
        <w:rPr>
          <w:rFonts w:ascii="Times New Roman" w:hAnsi="Times New Roman" w:cs="Times New Roman"/>
          <w:i/>
          <w:sz w:val="24"/>
          <w:szCs w:val="24"/>
        </w:rPr>
        <w:t>. Chigoro</w:t>
      </w:r>
      <w:r>
        <w:rPr>
          <w:rFonts w:ascii="Times New Roman" w:hAnsi="Times New Roman" w:cs="Times New Roman"/>
          <w:sz w:val="24"/>
          <w:szCs w:val="24"/>
        </w:rPr>
        <w:t>, for accused</w:t>
      </w:r>
    </w:p>
    <w:p w:rsidR="00425BF2" w:rsidRDefault="00425BF2" w:rsidP="00425BF2">
      <w:pPr>
        <w:spacing w:after="0" w:line="240" w:lineRule="auto"/>
        <w:jc w:val="both"/>
        <w:rPr>
          <w:rFonts w:ascii="Times New Roman" w:hAnsi="Times New Roman" w:cs="Times New Roman"/>
          <w:sz w:val="24"/>
          <w:szCs w:val="24"/>
        </w:rPr>
      </w:pPr>
    </w:p>
    <w:p w:rsidR="00425BF2" w:rsidRDefault="00425BF2" w:rsidP="00425BF2">
      <w:pPr>
        <w:spacing w:after="0" w:line="240" w:lineRule="auto"/>
        <w:jc w:val="both"/>
        <w:rPr>
          <w:rFonts w:ascii="Times New Roman" w:hAnsi="Times New Roman" w:cs="Times New Roman"/>
          <w:sz w:val="24"/>
          <w:szCs w:val="24"/>
        </w:rPr>
      </w:pPr>
    </w:p>
    <w:p w:rsidR="00950F04" w:rsidRDefault="00950F04"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accused stands charged with the murder of his daughter Modester Damota. The incident took place on 10 September 2013 at Chawarura village, Chief Chiweshe, Centenary. It is not in dispute that the accused person set on fire a hut in which the deceased perished.</w:t>
      </w:r>
    </w:p>
    <w:p w:rsidR="00950F04" w:rsidRDefault="00950F04"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the matter are that the accused was married to Evernice Kasiyabvumba the mother of the deceased. </w:t>
      </w:r>
      <w:r w:rsidR="00A91BDE">
        <w:rPr>
          <w:rFonts w:ascii="Times New Roman" w:hAnsi="Times New Roman" w:cs="Times New Roman"/>
          <w:sz w:val="24"/>
          <w:szCs w:val="24"/>
        </w:rPr>
        <w:t>A day before the incident the accused had a misunderstanding with Evernice. According to the accused Evernice had gone out to attend some traditional dance and returned home late. Having assaulted Evernice, the latter sought refuge at her parents’ home in the same village. During his absence Evernice had collected seven bags of maize, six bags of fertiliser, two cameras, two printers, a bed, accused’s clothes and blankets.</w:t>
      </w:r>
    </w:p>
    <w:p w:rsidR="00A91BDE" w:rsidRDefault="00A91BDE"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made a follow-up. The sequence of events appears to be mixed up. This is because prior to engaging Evernice and her parents the accused was summoned to attend a hearing before the village chairman</w:t>
      </w:r>
      <w:r w:rsidR="00393236">
        <w:rPr>
          <w:rFonts w:ascii="Times New Roman" w:hAnsi="Times New Roman" w:cs="Times New Roman"/>
          <w:sz w:val="24"/>
          <w:szCs w:val="24"/>
        </w:rPr>
        <w:t xml:space="preserve"> and it is not clear if this was on the same day that Evernice left for her parents’ home</w:t>
      </w:r>
      <w:r>
        <w:rPr>
          <w:rFonts w:ascii="Times New Roman" w:hAnsi="Times New Roman" w:cs="Times New Roman"/>
          <w:sz w:val="24"/>
          <w:szCs w:val="24"/>
        </w:rPr>
        <w:t>. At the time he quarrelled with and assaulted Evernice the accused had told her that she had not been brought up properly by her parents. Obviously this was relayed to accused’s in-laws who then reported to the village chairman. At the village chairman’s</w:t>
      </w:r>
      <w:r w:rsidR="004E7682">
        <w:rPr>
          <w:rFonts w:ascii="Times New Roman" w:hAnsi="Times New Roman" w:cs="Times New Roman"/>
          <w:sz w:val="24"/>
          <w:szCs w:val="24"/>
        </w:rPr>
        <w:t xml:space="preserve"> home</w:t>
      </w:r>
      <w:r>
        <w:rPr>
          <w:rFonts w:ascii="Times New Roman" w:hAnsi="Times New Roman" w:cs="Times New Roman"/>
          <w:sz w:val="24"/>
          <w:szCs w:val="24"/>
        </w:rPr>
        <w:t xml:space="preserve"> the accused saw his in-laws and Ev</w:t>
      </w:r>
      <w:r w:rsidR="004E7682">
        <w:rPr>
          <w:rFonts w:ascii="Times New Roman" w:hAnsi="Times New Roman" w:cs="Times New Roman"/>
          <w:sz w:val="24"/>
          <w:szCs w:val="24"/>
        </w:rPr>
        <w:t>e</w:t>
      </w:r>
      <w:r>
        <w:rPr>
          <w:rFonts w:ascii="Times New Roman" w:hAnsi="Times New Roman" w:cs="Times New Roman"/>
          <w:sz w:val="24"/>
          <w:szCs w:val="24"/>
        </w:rPr>
        <w:t>rnice in attendance. It was resolved that the accused pay two chickens to his in-laws for disrespecting them. He was then told to collect his wife and child on the following day.</w:t>
      </w:r>
    </w:p>
    <w:p w:rsidR="00A91BDE" w:rsidRDefault="00A91BDE"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common cause that on the day of the incident the accused sought to collect Evernice and deceased. There is some dispute on some aspects preceding the incident. According to Ringson Piano the father in-law</w:t>
      </w:r>
      <w:r w:rsidR="00790966">
        <w:rPr>
          <w:rFonts w:ascii="Times New Roman" w:hAnsi="Times New Roman" w:cs="Times New Roman"/>
          <w:sz w:val="24"/>
          <w:szCs w:val="24"/>
        </w:rPr>
        <w:t>,</w:t>
      </w:r>
      <w:r>
        <w:rPr>
          <w:rFonts w:ascii="Times New Roman" w:hAnsi="Times New Roman" w:cs="Times New Roman"/>
          <w:sz w:val="24"/>
          <w:szCs w:val="24"/>
        </w:rPr>
        <w:t xml:space="preserve"> the accused arrived around 6 pm. On the other hand, according to Evermary Kasiyabvumba </w:t>
      </w:r>
      <w:r w:rsidR="00D105CE">
        <w:rPr>
          <w:rFonts w:ascii="Times New Roman" w:hAnsi="Times New Roman" w:cs="Times New Roman"/>
          <w:sz w:val="24"/>
          <w:szCs w:val="24"/>
        </w:rPr>
        <w:t>who is Evernice’s younger sister, the accused arrived in the course of the morning. However both Ringson and Evermary insisted that following Evernice’s refusal to go with the accused, the latter left after uttering some threats. According to Ringson, before the accused left he said he was going to say something for the last time. The accused then said he was going to do something about Modester and go to Mozambique. On the other hand, according to Evermary, the accused said he would take poison or some people were going to die.</w:t>
      </w:r>
    </w:p>
    <w:p w:rsidR="00CE1E74" w:rsidRDefault="00CE1E74"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Later during the night Ringson was awakened by a raging fire. As he sought to leave his hut the accused attempted to strike him with an axe handle. This happened thrice. Eventually Ringson managed to get out after the accused had left. He found his daughters lying within the homestead having been injured. </w:t>
      </w:r>
      <w:r w:rsidR="00395294">
        <w:rPr>
          <w:rFonts w:ascii="Times New Roman" w:hAnsi="Times New Roman" w:cs="Times New Roman"/>
          <w:sz w:val="24"/>
          <w:szCs w:val="24"/>
        </w:rPr>
        <w:t>Police officers later attended in the course of the morning and retrieved the charred remains of the deceased.</w:t>
      </w:r>
    </w:p>
    <w:p w:rsidR="002E7052" w:rsidRDefault="002E7052"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Evermary who was fifteen years old at the time, she put up in the hut together with the deceased and Evernice. Late at night they woke up as fire </w:t>
      </w:r>
      <w:r w:rsidR="004936FC">
        <w:rPr>
          <w:rFonts w:ascii="Times New Roman" w:hAnsi="Times New Roman" w:cs="Times New Roman"/>
          <w:sz w:val="24"/>
          <w:szCs w:val="24"/>
        </w:rPr>
        <w:t>was burning. She was the first to open the door and the accused struck her on the head with a stick. She ran towards her parents’ hut but changed course and headed for the neighbours. The accused pursued and struck her again and she fell down. She left Ev</w:t>
      </w:r>
      <w:r w:rsidR="00C82546">
        <w:rPr>
          <w:rFonts w:ascii="Times New Roman" w:hAnsi="Times New Roman" w:cs="Times New Roman"/>
          <w:sz w:val="24"/>
          <w:szCs w:val="24"/>
        </w:rPr>
        <w:t>e</w:t>
      </w:r>
      <w:r w:rsidR="004936FC">
        <w:rPr>
          <w:rFonts w:ascii="Times New Roman" w:hAnsi="Times New Roman" w:cs="Times New Roman"/>
          <w:sz w:val="24"/>
          <w:szCs w:val="24"/>
        </w:rPr>
        <w:t>rnice and the deceased in the hut.</w:t>
      </w:r>
    </w:p>
    <w:p w:rsidR="002E7052" w:rsidRDefault="00C82546"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attending Police officer, the body of the deceased was about one metre from the door. Evernice and Evermary had been taken to the clinic. Evernice had a swollen shoulder, a cut on the hand and some bruises on the legs.</w:t>
      </w:r>
      <w:r w:rsidR="00E41A5D">
        <w:rPr>
          <w:rFonts w:ascii="Times New Roman" w:hAnsi="Times New Roman" w:cs="Times New Roman"/>
          <w:sz w:val="24"/>
          <w:szCs w:val="24"/>
        </w:rPr>
        <w:t xml:space="preserve"> On the other hand Evermary had a cut on the head.</w:t>
      </w:r>
      <w:r>
        <w:rPr>
          <w:rFonts w:ascii="Times New Roman" w:hAnsi="Times New Roman" w:cs="Times New Roman"/>
          <w:sz w:val="24"/>
          <w:szCs w:val="24"/>
        </w:rPr>
        <w:t xml:space="preserve"> They looked for the accused but failed to locate him. Neig</w:t>
      </w:r>
      <w:r w:rsidR="00163A7B">
        <w:rPr>
          <w:rFonts w:ascii="Times New Roman" w:hAnsi="Times New Roman" w:cs="Times New Roman"/>
          <w:sz w:val="24"/>
          <w:szCs w:val="24"/>
        </w:rPr>
        <w:t>hbourhood watch members were</w:t>
      </w:r>
      <w:r>
        <w:rPr>
          <w:rFonts w:ascii="Times New Roman" w:hAnsi="Times New Roman" w:cs="Times New Roman"/>
          <w:sz w:val="24"/>
          <w:szCs w:val="24"/>
        </w:rPr>
        <w:t xml:space="preserve"> put on alert. </w:t>
      </w:r>
      <w:r w:rsidR="002E7052">
        <w:rPr>
          <w:rFonts w:ascii="Times New Roman" w:hAnsi="Times New Roman" w:cs="Times New Roman"/>
          <w:sz w:val="24"/>
          <w:szCs w:val="24"/>
        </w:rPr>
        <w:t xml:space="preserve">The accused person was arrested on </w:t>
      </w:r>
      <w:r>
        <w:rPr>
          <w:rFonts w:ascii="Times New Roman" w:hAnsi="Times New Roman" w:cs="Times New Roman"/>
          <w:sz w:val="24"/>
          <w:szCs w:val="24"/>
        </w:rPr>
        <w:t>12 September 2013 following a tip-off. He was found sitting under a tree in the vicinity of some gardens. The officer confirmed that the accused’s warned and cautioned statement was not confirmed</w:t>
      </w:r>
      <w:r w:rsidR="00681E25">
        <w:rPr>
          <w:rFonts w:ascii="Times New Roman" w:hAnsi="Times New Roman" w:cs="Times New Roman"/>
          <w:sz w:val="24"/>
          <w:szCs w:val="24"/>
        </w:rPr>
        <w:t xml:space="preserve"> as he objected to some contents which he claimed had been added.</w:t>
      </w:r>
    </w:p>
    <w:p w:rsidR="00681E25" w:rsidRDefault="00681E25"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warned and cautioned statement recorded from the accused person was produced by consent. It reads as follows:</w:t>
      </w:r>
    </w:p>
    <w:p w:rsidR="00681E25" w:rsidRPr="00425BF2" w:rsidRDefault="00425BF2" w:rsidP="00425BF2">
      <w:pPr>
        <w:spacing w:line="240" w:lineRule="auto"/>
        <w:jc w:val="both"/>
        <w:rPr>
          <w:rFonts w:ascii="Times New Roman" w:hAnsi="Times New Roman" w:cs="Times New Roman"/>
        </w:rPr>
      </w:pPr>
      <w:r>
        <w:rPr>
          <w:rFonts w:ascii="Times New Roman" w:hAnsi="Times New Roman" w:cs="Times New Roman"/>
        </w:rPr>
        <w:tab/>
      </w:r>
      <w:r w:rsidR="00681E25" w:rsidRPr="00425BF2">
        <w:rPr>
          <w:rFonts w:ascii="Times New Roman" w:hAnsi="Times New Roman" w:cs="Times New Roman"/>
        </w:rPr>
        <w:t xml:space="preserve">“I have understood the warned and cautioned statement (sic) but I do not admit charges levelled </w:t>
      </w:r>
      <w:r>
        <w:rPr>
          <w:rFonts w:ascii="Times New Roman" w:hAnsi="Times New Roman" w:cs="Times New Roman"/>
        </w:rPr>
        <w:tab/>
      </w:r>
      <w:r w:rsidR="00681E25" w:rsidRPr="00425BF2">
        <w:rPr>
          <w:rFonts w:ascii="Times New Roman" w:hAnsi="Times New Roman" w:cs="Times New Roman"/>
        </w:rPr>
        <w:t>against me. I arrived</w:t>
      </w:r>
      <w:r w:rsidR="00E3142F" w:rsidRPr="00425BF2">
        <w:rPr>
          <w:rFonts w:ascii="Times New Roman" w:hAnsi="Times New Roman" w:cs="Times New Roman"/>
        </w:rPr>
        <w:t xml:space="preserve"> at my father in-law’s homestead during the dead of the night with the aim </w:t>
      </w:r>
      <w:r>
        <w:rPr>
          <w:rFonts w:ascii="Times New Roman" w:hAnsi="Times New Roman" w:cs="Times New Roman"/>
        </w:rPr>
        <w:tab/>
      </w:r>
      <w:r w:rsidR="00E3142F" w:rsidRPr="00425BF2">
        <w:rPr>
          <w:rFonts w:ascii="Times New Roman" w:hAnsi="Times New Roman" w:cs="Times New Roman"/>
        </w:rPr>
        <w:t xml:space="preserve">of collecting my property which was taken by my wife Evernice Kasiyabvumba together with </w:t>
      </w:r>
      <w:r>
        <w:rPr>
          <w:rFonts w:ascii="Times New Roman" w:hAnsi="Times New Roman" w:cs="Times New Roman"/>
        </w:rPr>
        <w:tab/>
      </w:r>
      <w:r w:rsidR="00E3142F" w:rsidRPr="00425BF2">
        <w:rPr>
          <w:rFonts w:ascii="Times New Roman" w:hAnsi="Times New Roman" w:cs="Times New Roman"/>
        </w:rPr>
        <w:t xml:space="preserve">my mother in-law after an altercation with my wife. My father in-law refused to hand over my </w:t>
      </w:r>
      <w:r>
        <w:rPr>
          <w:rFonts w:ascii="Times New Roman" w:hAnsi="Times New Roman" w:cs="Times New Roman"/>
        </w:rPr>
        <w:lastRenderedPageBreak/>
        <w:tab/>
      </w:r>
      <w:r w:rsidR="00E3142F" w:rsidRPr="00425BF2">
        <w:rPr>
          <w:rFonts w:ascii="Times New Roman" w:hAnsi="Times New Roman" w:cs="Times New Roman"/>
        </w:rPr>
        <w:t xml:space="preserve">property alleging that the property was suitable for use by their daughter Everncie </w:t>
      </w:r>
      <w:r>
        <w:rPr>
          <w:rFonts w:ascii="Times New Roman" w:hAnsi="Times New Roman" w:cs="Times New Roman"/>
        </w:rPr>
        <w:tab/>
      </w:r>
      <w:r w:rsidR="00E3142F" w:rsidRPr="00425BF2">
        <w:rPr>
          <w:rFonts w:ascii="Times New Roman" w:hAnsi="Times New Roman" w:cs="Times New Roman"/>
        </w:rPr>
        <w:t xml:space="preserve">Kasiyabvumba and her boyfriend called Kayongo. I told my father in-law that what he has just </w:t>
      </w:r>
      <w:r>
        <w:rPr>
          <w:rFonts w:ascii="Times New Roman" w:hAnsi="Times New Roman" w:cs="Times New Roman"/>
        </w:rPr>
        <w:tab/>
      </w:r>
      <w:r w:rsidR="00E3142F" w:rsidRPr="00425BF2">
        <w:rPr>
          <w:rFonts w:ascii="Times New Roman" w:hAnsi="Times New Roman" w:cs="Times New Roman"/>
        </w:rPr>
        <w:t xml:space="preserve">said was impossible and should he still keep on </w:t>
      </w:r>
      <w:r w:rsidR="0087730E" w:rsidRPr="00425BF2">
        <w:rPr>
          <w:rFonts w:ascii="Times New Roman" w:hAnsi="Times New Roman" w:cs="Times New Roman"/>
        </w:rPr>
        <w:t>resisting</w:t>
      </w:r>
      <w:r w:rsidR="00E3142F" w:rsidRPr="00425BF2">
        <w:rPr>
          <w:rFonts w:ascii="Times New Roman" w:hAnsi="Times New Roman" w:cs="Times New Roman"/>
        </w:rPr>
        <w:t xml:space="preserve"> with my property, I will set</w:t>
      </w:r>
      <w:r w:rsidR="0030385C" w:rsidRPr="00425BF2">
        <w:rPr>
          <w:rFonts w:ascii="Times New Roman" w:hAnsi="Times New Roman" w:cs="Times New Roman"/>
        </w:rPr>
        <w:t xml:space="preserve"> fire on the </w:t>
      </w:r>
      <w:r>
        <w:rPr>
          <w:rFonts w:ascii="Times New Roman" w:hAnsi="Times New Roman" w:cs="Times New Roman"/>
        </w:rPr>
        <w:tab/>
      </w:r>
      <w:r w:rsidR="0030385C" w:rsidRPr="00425BF2">
        <w:rPr>
          <w:rFonts w:ascii="Times New Roman" w:hAnsi="Times New Roman" w:cs="Times New Roman"/>
        </w:rPr>
        <w:t xml:space="preserve">hut which contained my property so that the property will burn inside. Soon after those words, </w:t>
      </w:r>
      <w:r>
        <w:rPr>
          <w:rFonts w:ascii="Times New Roman" w:hAnsi="Times New Roman" w:cs="Times New Roman"/>
        </w:rPr>
        <w:tab/>
      </w:r>
      <w:r w:rsidR="0030385C" w:rsidRPr="00425BF2">
        <w:rPr>
          <w:rFonts w:ascii="Times New Roman" w:hAnsi="Times New Roman" w:cs="Times New Roman"/>
        </w:rPr>
        <w:t xml:space="preserve">I set fire on the hut with a match stick. I burnt the hut from the doorstep. As I had said earlier </w:t>
      </w:r>
      <w:r>
        <w:rPr>
          <w:rFonts w:ascii="Times New Roman" w:hAnsi="Times New Roman" w:cs="Times New Roman"/>
        </w:rPr>
        <w:tab/>
      </w:r>
      <w:r w:rsidR="0030385C" w:rsidRPr="00425BF2">
        <w:rPr>
          <w:rFonts w:ascii="Times New Roman" w:hAnsi="Times New Roman" w:cs="Times New Roman"/>
        </w:rPr>
        <w:t xml:space="preserve">on that when I married his daughter, she had nothing so I’m burning all the property. My father </w:t>
      </w:r>
      <w:r>
        <w:rPr>
          <w:rFonts w:ascii="Times New Roman" w:hAnsi="Times New Roman" w:cs="Times New Roman"/>
        </w:rPr>
        <w:tab/>
      </w:r>
      <w:r w:rsidR="0030385C" w:rsidRPr="00425BF2">
        <w:rPr>
          <w:rFonts w:ascii="Times New Roman" w:hAnsi="Times New Roman" w:cs="Times New Roman"/>
        </w:rPr>
        <w:t>in-law grabbed my daughter</w:t>
      </w:r>
      <w:r w:rsidR="00951BB7" w:rsidRPr="00425BF2">
        <w:rPr>
          <w:rFonts w:ascii="Times New Roman" w:hAnsi="Times New Roman" w:cs="Times New Roman"/>
        </w:rPr>
        <w:t xml:space="preserve"> Modesta Dhamota and threw her in the hut that was burning. I was </w:t>
      </w:r>
      <w:r>
        <w:rPr>
          <w:rFonts w:ascii="Times New Roman" w:hAnsi="Times New Roman" w:cs="Times New Roman"/>
        </w:rPr>
        <w:tab/>
      </w:r>
      <w:r w:rsidR="00951BB7" w:rsidRPr="00425BF2">
        <w:rPr>
          <w:rFonts w:ascii="Times New Roman" w:hAnsi="Times New Roman" w:cs="Times New Roman"/>
        </w:rPr>
        <w:t xml:space="preserve">angry with this incident and assaulted Evernice Kasiyabvumba with an axe handle. I missed </w:t>
      </w:r>
      <w:r>
        <w:rPr>
          <w:rFonts w:ascii="Times New Roman" w:hAnsi="Times New Roman" w:cs="Times New Roman"/>
        </w:rPr>
        <w:tab/>
      </w:r>
      <w:r w:rsidR="00951BB7" w:rsidRPr="00425BF2">
        <w:rPr>
          <w:rFonts w:ascii="Times New Roman" w:hAnsi="Times New Roman" w:cs="Times New Roman"/>
        </w:rPr>
        <w:t>my father in-law when I wanted to attack him and hit Koshi</w:t>
      </w:r>
      <w:r w:rsidR="00BE384F" w:rsidRPr="00425BF2">
        <w:rPr>
          <w:rFonts w:ascii="Times New Roman" w:hAnsi="Times New Roman" w:cs="Times New Roman"/>
        </w:rPr>
        <w:t xml:space="preserve">wayi Evermary Kasiyabvumba, my </w:t>
      </w:r>
      <w:r>
        <w:rPr>
          <w:rFonts w:ascii="Times New Roman" w:hAnsi="Times New Roman" w:cs="Times New Roman"/>
        </w:rPr>
        <w:tab/>
      </w:r>
      <w:r w:rsidR="00951BB7" w:rsidRPr="00425BF2">
        <w:rPr>
          <w:rFonts w:ascii="Times New Roman" w:hAnsi="Times New Roman" w:cs="Times New Roman"/>
        </w:rPr>
        <w:t xml:space="preserve">sister in-law with an axe handle. I assaulted </w:t>
      </w:r>
      <w:r w:rsidR="00DD2EB7" w:rsidRPr="00425BF2">
        <w:rPr>
          <w:rFonts w:ascii="Times New Roman" w:hAnsi="Times New Roman" w:cs="Times New Roman"/>
        </w:rPr>
        <w:t>these</w:t>
      </w:r>
      <w:r w:rsidR="00951BB7" w:rsidRPr="00425BF2">
        <w:rPr>
          <w:rFonts w:ascii="Times New Roman" w:hAnsi="Times New Roman" w:cs="Times New Roman"/>
        </w:rPr>
        <w:t xml:space="preserve"> people because of the pain on my daughter </w:t>
      </w:r>
      <w:r>
        <w:rPr>
          <w:rFonts w:ascii="Times New Roman" w:hAnsi="Times New Roman" w:cs="Times New Roman"/>
        </w:rPr>
        <w:tab/>
      </w:r>
      <w:r w:rsidR="00951BB7" w:rsidRPr="00425BF2">
        <w:rPr>
          <w:rFonts w:ascii="Times New Roman" w:hAnsi="Times New Roman" w:cs="Times New Roman"/>
        </w:rPr>
        <w:t xml:space="preserve">who was thrown on fire by my father in-law. I then vowed that my daughter will not die alone. </w:t>
      </w:r>
      <w:r>
        <w:rPr>
          <w:rFonts w:ascii="Times New Roman" w:hAnsi="Times New Roman" w:cs="Times New Roman"/>
        </w:rPr>
        <w:tab/>
      </w:r>
      <w:r w:rsidR="00951BB7" w:rsidRPr="00425BF2">
        <w:rPr>
          <w:rFonts w:ascii="Times New Roman" w:hAnsi="Times New Roman" w:cs="Times New Roman"/>
        </w:rPr>
        <w:t xml:space="preserve">I am not the one who burnt my daughter in the hut but it is my father in-law who threw my </w:t>
      </w:r>
      <w:r>
        <w:rPr>
          <w:rFonts w:ascii="Times New Roman" w:hAnsi="Times New Roman" w:cs="Times New Roman"/>
        </w:rPr>
        <w:tab/>
      </w:r>
      <w:r w:rsidR="00951BB7" w:rsidRPr="00425BF2">
        <w:rPr>
          <w:rFonts w:ascii="Times New Roman" w:hAnsi="Times New Roman" w:cs="Times New Roman"/>
        </w:rPr>
        <w:t>daughter inside a burning hut which I had set on fire intending to burn my property.”</w:t>
      </w:r>
      <w:r w:rsidR="0030385C" w:rsidRPr="00425BF2">
        <w:rPr>
          <w:rFonts w:ascii="Times New Roman" w:hAnsi="Times New Roman" w:cs="Times New Roman"/>
        </w:rPr>
        <w:t xml:space="preserve"> </w:t>
      </w:r>
    </w:p>
    <w:p w:rsidR="00D01475" w:rsidRDefault="00D01475"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post-mortem report noted that the body was badly burnt, charred. The cause of death was open fire burns.</w:t>
      </w:r>
    </w:p>
    <w:p w:rsidR="00C87553" w:rsidRDefault="00C87553"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defence was to the effect that following marital problems with his wife Evernice Kasiyabvumba he was summoned by the village chairman, a Mr Dice. He was ordered to pay two chickens for disrespecting his mother in-law. Upon going to his in-laws home he saw Evernice in the company of a young man who immediately fled. Upon querying the association the issue was resolved. He remained at the home until 8 pm when he told his in-laws that he had come to collect his family. His mother in-law objected and was supported by Everncie.</w:t>
      </w:r>
    </w:p>
    <w:p w:rsidR="00F817A1" w:rsidRDefault="00C87553"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demanded his property which comprised six bags of fertiliser, seven bags of maize, a bed and cameras which Evernice had taken. His in-laws disputed and claimed that their daughter had also contributed towards the acquisition of the property. In anger the accused resolved to destroy the property as he was of the view that no one should benefit from it. Hence he torched the hut and fled. He stopped and heard people crying that the child had died. When he went back he was confronted by his father in-law who struck him on the knee with a machete. He picked up a stick in a bid to fight back and struck Evernice on the head. Evernice’s sister Evermary joined in and assaulted him. The accused hit Evermary on the back. The accused then fled. He subsequently went to the Police after learning that they were looking for him.</w:t>
      </w:r>
    </w:p>
    <w:p w:rsidR="00DD2EB7" w:rsidRDefault="00DD2EB7"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evidence the accused stuck to his defence outline. He also claimed that he set the hut on fire when everybody was outside. However, he claimed that in his anger he did not ascertain the deceased’s whereabouts. He stated that he had no time to take out his property from the hut because of anger. When he left the scene he knew that the deceased had died.</w:t>
      </w:r>
    </w:p>
    <w:p w:rsidR="00DD3175" w:rsidRDefault="00DD3175" w:rsidP="00F817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Concerning the warned and cautioned statement, the accused explained he was given an opportunity to write. However the typed version now had additional details. Prison officers then threatened to assault him if he did not sign. He did not name the Prison officers and the prison where this happened.</w:t>
      </w:r>
    </w:p>
    <w:p w:rsidR="00A1297A" w:rsidRPr="00A1297A" w:rsidRDefault="00647B0E" w:rsidP="00425B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Submissions </w:t>
      </w:r>
      <w:r w:rsidR="00A1297A" w:rsidRPr="00A1297A">
        <w:rPr>
          <w:rFonts w:ascii="Times New Roman" w:hAnsi="Times New Roman" w:cs="Times New Roman"/>
          <w:b/>
          <w:sz w:val="24"/>
          <w:szCs w:val="24"/>
        </w:rPr>
        <w:t xml:space="preserve"> </w:t>
      </w:r>
    </w:p>
    <w:p w:rsidR="001D7209" w:rsidRDefault="00DD2EB7"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address Mr </w:t>
      </w:r>
      <w:r w:rsidRPr="00A1297A">
        <w:rPr>
          <w:rFonts w:ascii="Times New Roman" w:hAnsi="Times New Roman" w:cs="Times New Roman"/>
          <w:i/>
          <w:sz w:val="24"/>
          <w:szCs w:val="24"/>
        </w:rPr>
        <w:t>Murevanhema</w:t>
      </w:r>
      <w:r>
        <w:rPr>
          <w:rFonts w:ascii="Times New Roman" w:hAnsi="Times New Roman" w:cs="Times New Roman"/>
          <w:sz w:val="24"/>
          <w:szCs w:val="24"/>
        </w:rPr>
        <w:t xml:space="preserve"> submitted that the defence of provocation cannot be sustained. There was no motive for state witnesses to lie that people were inside when the hut was burnt. He pointed out that the accused’s claim that witnesses were outside when the hut was burnt was never put to the witnesses.</w:t>
      </w:r>
      <w:r w:rsidR="001D7209">
        <w:rPr>
          <w:rFonts w:ascii="Times New Roman" w:hAnsi="Times New Roman" w:cs="Times New Roman"/>
          <w:sz w:val="24"/>
          <w:szCs w:val="24"/>
        </w:rPr>
        <w:t xml:space="preserve"> Notwithstanding some discrepancies in some aspects of the witnesses’ testimony, he urged the court to find them credible. Thus he prayed that the accused be found guilty as charged.</w:t>
      </w:r>
    </w:p>
    <w:p w:rsidR="001D7209" w:rsidRDefault="001D7209"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A1297A">
        <w:rPr>
          <w:rFonts w:ascii="Times New Roman" w:hAnsi="Times New Roman" w:cs="Times New Roman"/>
          <w:i/>
          <w:sz w:val="24"/>
          <w:szCs w:val="24"/>
        </w:rPr>
        <w:t>Chigoro</w:t>
      </w:r>
      <w:r>
        <w:rPr>
          <w:rFonts w:ascii="Times New Roman" w:hAnsi="Times New Roman" w:cs="Times New Roman"/>
          <w:sz w:val="24"/>
          <w:szCs w:val="24"/>
        </w:rPr>
        <w:t xml:space="preserve"> submitted that the accused had no intention to kill, despite admitting to setting the hut on fire. He submitted that he accused might still have harboured residual anger despite having resolved the issue of the young man who had been in Evernice’s company. The anger must</w:t>
      </w:r>
      <w:r w:rsidR="00483E53">
        <w:rPr>
          <w:rFonts w:ascii="Times New Roman" w:hAnsi="Times New Roman" w:cs="Times New Roman"/>
          <w:sz w:val="24"/>
          <w:szCs w:val="24"/>
        </w:rPr>
        <w:t xml:space="preserve"> have</w:t>
      </w:r>
      <w:r>
        <w:rPr>
          <w:rFonts w:ascii="Times New Roman" w:hAnsi="Times New Roman" w:cs="Times New Roman"/>
          <w:sz w:val="24"/>
          <w:szCs w:val="24"/>
        </w:rPr>
        <w:t xml:space="preserve"> flared up when Evernice refused to go back with the accused. He attacked the reliability of state witnesses on account of the disharmony in</w:t>
      </w:r>
      <w:r w:rsidR="00483E53">
        <w:rPr>
          <w:rFonts w:ascii="Times New Roman" w:hAnsi="Times New Roman" w:cs="Times New Roman"/>
          <w:sz w:val="24"/>
          <w:szCs w:val="24"/>
        </w:rPr>
        <w:t xml:space="preserve"> respect of</w:t>
      </w:r>
      <w:r>
        <w:rPr>
          <w:rFonts w:ascii="Times New Roman" w:hAnsi="Times New Roman" w:cs="Times New Roman"/>
          <w:sz w:val="24"/>
          <w:szCs w:val="24"/>
        </w:rPr>
        <w:t xml:space="preserve"> the time when accused visited the homestead and the age of the deceased. He was of the view that evidence was cooked up. For example he cited the issue about a cell phone belonging to the accused having been picked up being disputed by Police. In essence he submitted that there was no evidence on which an intention to kill can be established.</w:t>
      </w:r>
    </w:p>
    <w:p w:rsidR="005343F7" w:rsidRPr="00A1297A" w:rsidRDefault="005343F7" w:rsidP="00425BF2">
      <w:pPr>
        <w:spacing w:after="0" w:line="360" w:lineRule="auto"/>
        <w:jc w:val="both"/>
        <w:rPr>
          <w:rFonts w:ascii="Times New Roman" w:hAnsi="Times New Roman" w:cs="Times New Roman"/>
          <w:b/>
          <w:sz w:val="24"/>
          <w:szCs w:val="24"/>
        </w:rPr>
      </w:pPr>
      <w:r w:rsidRPr="00A1297A">
        <w:rPr>
          <w:rFonts w:ascii="Times New Roman" w:hAnsi="Times New Roman" w:cs="Times New Roman"/>
          <w:b/>
          <w:sz w:val="24"/>
          <w:szCs w:val="24"/>
        </w:rPr>
        <w:t xml:space="preserve">Analysis </w:t>
      </w:r>
    </w:p>
    <w:p w:rsidR="007B37B9" w:rsidRDefault="007B37B9"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matter are largely not complicated despite some discrepancies. These discrepancies do not go to the root of the matter. The issues are narrowed by the accused’s admission that he set the hut on fire. That in itself amounts to a confession.</w:t>
      </w:r>
    </w:p>
    <w:p w:rsidR="007B37B9" w:rsidRDefault="007B37B9"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also has to resolve when the incident took place. The warned and cautioned statement provides the answer. The accused stated in the statement that this happened in the dead of the night. This gels with the evidence of Evermary and Ringson that they were awake</w:t>
      </w:r>
      <w:r w:rsidR="00483E53">
        <w:rPr>
          <w:rFonts w:ascii="Times New Roman" w:hAnsi="Times New Roman" w:cs="Times New Roman"/>
          <w:sz w:val="24"/>
          <w:szCs w:val="24"/>
        </w:rPr>
        <w:t>ne</w:t>
      </w:r>
      <w:r>
        <w:rPr>
          <w:rFonts w:ascii="Times New Roman" w:hAnsi="Times New Roman" w:cs="Times New Roman"/>
          <w:sz w:val="24"/>
          <w:szCs w:val="24"/>
        </w:rPr>
        <w:t>d by the burning.</w:t>
      </w:r>
    </w:p>
    <w:p w:rsidR="00DD2EB7" w:rsidRDefault="007B37B9"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come to the finding that the accused visited his in-laws’ home twice. On the second visit that is when he burnt the hut. If he visited the in-laws’ home in the dead of the night, there was no dialogue that took place. He woke up no one. He must have known that there were people inside. He knew the hut he intended to burn because it had his personal effects. He </w:t>
      </w:r>
      <w:r>
        <w:rPr>
          <w:rFonts w:ascii="Times New Roman" w:hAnsi="Times New Roman" w:cs="Times New Roman"/>
          <w:sz w:val="24"/>
          <w:szCs w:val="24"/>
        </w:rPr>
        <w:lastRenderedPageBreak/>
        <w:t>therefore went to the scene with the intention to set fire to a hut in which his wife, child and sister in-law were sleeping. Even if he</w:t>
      </w:r>
      <w:r w:rsidR="005B2ADE">
        <w:rPr>
          <w:rFonts w:ascii="Times New Roman" w:hAnsi="Times New Roman" w:cs="Times New Roman"/>
          <w:sz w:val="24"/>
          <w:szCs w:val="24"/>
        </w:rPr>
        <w:t xml:space="preserve"> claims he</w:t>
      </w:r>
      <w:r>
        <w:rPr>
          <w:rFonts w:ascii="Times New Roman" w:hAnsi="Times New Roman" w:cs="Times New Roman"/>
          <w:sz w:val="24"/>
          <w:szCs w:val="24"/>
        </w:rPr>
        <w:t xml:space="preserve"> wanted to destroy his property,</w:t>
      </w:r>
      <w:r w:rsidR="001D7209">
        <w:rPr>
          <w:rFonts w:ascii="Times New Roman" w:hAnsi="Times New Roman" w:cs="Times New Roman"/>
          <w:sz w:val="24"/>
          <w:szCs w:val="24"/>
        </w:rPr>
        <w:t xml:space="preserve"> </w:t>
      </w:r>
      <w:r w:rsidR="005B2ADE">
        <w:rPr>
          <w:rFonts w:ascii="Times New Roman" w:hAnsi="Times New Roman" w:cs="Times New Roman"/>
          <w:sz w:val="24"/>
          <w:szCs w:val="24"/>
        </w:rPr>
        <w:t>he tried to prevent Evernice and Evermary from escaping the fire. He even tried to prevent his father in-law from attending to the fire. This is what confirms the accused’s intention. He was not merely reckless, but he had direct intention to kill.</w:t>
      </w:r>
    </w:p>
    <w:p w:rsidR="005B2ADE" w:rsidRDefault="005B2ADE"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warned and cautioned statement exposes the accused. If it was not freely and voluntarily given in certain respects, the accused should not have consented to its production.</w:t>
      </w:r>
      <w:r w:rsidR="002362BB">
        <w:rPr>
          <w:rFonts w:ascii="Times New Roman" w:hAnsi="Times New Roman" w:cs="Times New Roman"/>
          <w:sz w:val="24"/>
          <w:szCs w:val="24"/>
        </w:rPr>
        <w:t xml:space="preserve"> After all he claimed to have been threatened in order to induce him to sign the statement.</w:t>
      </w:r>
      <w:r>
        <w:rPr>
          <w:rFonts w:ascii="Times New Roman" w:hAnsi="Times New Roman" w:cs="Times New Roman"/>
          <w:sz w:val="24"/>
          <w:szCs w:val="24"/>
        </w:rPr>
        <w:t xml:space="preserve"> It is inconceivable that a Police officer would compel a suspect to incriminate a third party as opposed to </w:t>
      </w:r>
      <w:r w:rsidR="002362BB">
        <w:rPr>
          <w:rFonts w:ascii="Times New Roman" w:hAnsi="Times New Roman" w:cs="Times New Roman"/>
          <w:sz w:val="24"/>
          <w:szCs w:val="24"/>
        </w:rPr>
        <w:t>compelling the suspect to confess</w:t>
      </w:r>
      <w:r>
        <w:rPr>
          <w:rFonts w:ascii="Times New Roman" w:hAnsi="Times New Roman" w:cs="Times New Roman"/>
          <w:sz w:val="24"/>
          <w:szCs w:val="24"/>
        </w:rPr>
        <w:t xml:space="preserve"> to the allegations. Of what value is such a stat</w:t>
      </w:r>
      <w:r w:rsidR="002362BB">
        <w:rPr>
          <w:rFonts w:ascii="Times New Roman" w:hAnsi="Times New Roman" w:cs="Times New Roman"/>
          <w:sz w:val="24"/>
          <w:szCs w:val="24"/>
        </w:rPr>
        <w:t>ement? If that was the case it would have made sense for Police to arrest</w:t>
      </w:r>
      <w:r>
        <w:rPr>
          <w:rFonts w:ascii="Times New Roman" w:hAnsi="Times New Roman" w:cs="Times New Roman"/>
          <w:sz w:val="24"/>
          <w:szCs w:val="24"/>
        </w:rPr>
        <w:t xml:space="preserve"> Ringson as the murderer.</w:t>
      </w:r>
    </w:p>
    <w:p w:rsidR="0038604D" w:rsidRDefault="0038604D"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confession or statement that is not proven to have been made freely and voluntarily without undue influence cannot be used as evidence against an accused person. This is in accordance with s 256 (2) of the Criminal Procedure and Evidence Act [</w:t>
      </w:r>
      <w:r w:rsidRPr="0038604D">
        <w:rPr>
          <w:rFonts w:ascii="Times New Roman" w:hAnsi="Times New Roman" w:cs="Times New Roman"/>
          <w:i/>
          <w:sz w:val="24"/>
          <w:szCs w:val="24"/>
        </w:rPr>
        <w:t>Chapter 9:07</w:t>
      </w:r>
      <w:r>
        <w:rPr>
          <w:rFonts w:ascii="Times New Roman" w:hAnsi="Times New Roman" w:cs="Times New Roman"/>
          <w:sz w:val="24"/>
          <w:szCs w:val="24"/>
        </w:rPr>
        <w:t>]. In the present case these issues do not arise because the accused consented to the production of the statement.</w:t>
      </w:r>
    </w:p>
    <w:p w:rsidR="00397C48" w:rsidRDefault="005B2ADE"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warned and cautioned statement is a mixture of confession as regards setting the hut on fire and a poor attempt on the part of the accused to explain how the deceased died.</w:t>
      </w:r>
      <w:r w:rsidR="00397C48">
        <w:rPr>
          <w:rFonts w:ascii="Times New Roman" w:hAnsi="Times New Roman" w:cs="Times New Roman"/>
          <w:sz w:val="24"/>
          <w:szCs w:val="24"/>
        </w:rPr>
        <w:t xml:space="preserve"> It serves to illustrate the conflict that takes place in the mind of a perpetrator of crime.</w:t>
      </w:r>
    </w:p>
    <w:p w:rsidR="005B2ADE" w:rsidRDefault="00397C48"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accused is found guilty as charged.</w:t>
      </w:r>
      <w:r w:rsidR="005B2ADE">
        <w:rPr>
          <w:rFonts w:ascii="Times New Roman" w:hAnsi="Times New Roman" w:cs="Times New Roman"/>
          <w:sz w:val="24"/>
          <w:szCs w:val="24"/>
        </w:rPr>
        <w:t xml:space="preserve"> </w:t>
      </w:r>
    </w:p>
    <w:p w:rsidR="00EA18E9" w:rsidRPr="001363BC" w:rsidRDefault="00EA18E9" w:rsidP="00425BF2">
      <w:pPr>
        <w:spacing w:after="0" w:line="360" w:lineRule="auto"/>
        <w:jc w:val="both"/>
        <w:rPr>
          <w:rFonts w:ascii="Times New Roman" w:hAnsi="Times New Roman" w:cs="Times New Roman"/>
          <w:b/>
          <w:sz w:val="24"/>
          <w:szCs w:val="24"/>
        </w:rPr>
      </w:pPr>
      <w:r w:rsidRPr="001363BC">
        <w:rPr>
          <w:rFonts w:ascii="Times New Roman" w:hAnsi="Times New Roman" w:cs="Times New Roman"/>
          <w:b/>
          <w:sz w:val="24"/>
          <w:szCs w:val="24"/>
        </w:rPr>
        <w:t>Sentence</w:t>
      </w:r>
    </w:p>
    <w:p w:rsidR="00EA18E9" w:rsidRDefault="00E27F0C"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 47 (3) of the Criminal Law (Codification and Reform) Act [</w:t>
      </w:r>
      <w:r w:rsidRPr="001363BC">
        <w:rPr>
          <w:rFonts w:ascii="Times New Roman" w:hAnsi="Times New Roman" w:cs="Times New Roman"/>
          <w:i/>
          <w:sz w:val="24"/>
          <w:szCs w:val="24"/>
        </w:rPr>
        <w:t>Chapter 9:23</w:t>
      </w:r>
      <w:r>
        <w:rPr>
          <w:rFonts w:ascii="Times New Roman" w:hAnsi="Times New Roman" w:cs="Times New Roman"/>
          <w:sz w:val="24"/>
          <w:szCs w:val="24"/>
        </w:rPr>
        <w:t>] provides that:</w:t>
      </w:r>
    </w:p>
    <w:p w:rsidR="00E27F0C" w:rsidRPr="00425BF2" w:rsidRDefault="00425BF2" w:rsidP="00E27F0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E27F0C" w:rsidRPr="00425BF2">
        <w:rPr>
          <w:rFonts w:ascii="Times New Roman" w:hAnsi="Times New Roman" w:cs="Times New Roman"/>
        </w:rPr>
        <w:t xml:space="preserve">“A court may also, in the absence of other circumstances of a mitigating nature, or together </w:t>
      </w:r>
      <w:r>
        <w:rPr>
          <w:rFonts w:ascii="Times New Roman" w:hAnsi="Times New Roman" w:cs="Times New Roman"/>
        </w:rPr>
        <w:tab/>
      </w:r>
      <w:r w:rsidR="00E27F0C" w:rsidRPr="00425BF2">
        <w:rPr>
          <w:rFonts w:ascii="Times New Roman" w:hAnsi="Times New Roman" w:cs="Times New Roman"/>
        </w:rPr>
        <w:t>with other</w:t>
      </w:r>
      <w:r>
        <w:rPr>
          <w:rFonts w:ascii="Times New Roman" w:hAnsi="Times New Roman" w:cs="Times New Roman"/>
        </w:rPr>
        <w:t xml:space="preserve"> </w:t>
      </w:r>
      <w:r w:rsidR="00E27F0C" w:rsidRPr="00425BF2">
        <w:rPr>
          <w:rFonts w:ascii="Times New Roman" w:hAnsi="Times New Roman" w:cs="Times New Roman"/>
        </w:rPr>
        <w:t xml:space="preserve">circumstances of an aggravating nature, regard as an aggravating circumstance the </w:t>
      </w:r>
      <w:r>
        <w:rPr>
          <w:rFonts w:ascii="Times New Roman" w:hAnsi="Times New Roman" w:cs="Times New Roman"/>
        </w:rPr>
        <w:tab/>
      </w:r>
      <w:r w:rsidR="00E27F0C" w:rsidRPr="00425BF2">
        <w:rPr>
          <w:rFonts w:ascii="Times New Roman" w:hAnsi="Times New Roman" w:cs="Times New Roman"/>
        </w:rPr>
        <w:t>fact that—</w:t>
      </w:r>
    </w:p>
    <w:p w:rsidR="00E27F0C" w:rsidRPr="00425BF2" w:rsidRDefault="00425BF2" w:rsidP="00E27F0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E27F0C" w:rsidRPr="00425BF2">
        <w:rPr>
          <w:rFonts w:ascii="Times New Roman" w:hAnsi="Times New Roman" w:cs="Times New Roman"/>
        </w:rPr>
        <w:t>(</w:t>
      </w:r>
      <w:r w:rsidR="00E27F0C" w:rsidRPr="00425BF2">
        <w:rPr>
          <w:rFonts w:ascii="Times New Roman" w:hAnsi="Times New Roman" w:cs="Times New Roman"/>
          <w:i/>
          <w:iCs/>
        </w:rPr>
        <w:t>a</w:t>
      </w:r>
      <w:r w:rsidR="00E27F0C" w:rsidRPr="00425BF2">
        <w:rPr>
          <w:rFonts w:ascii="Times New Roman" w:hAnsi="Times New Roman" w:cs="Times New Roman"/>
        </w:rPr>
        <w:t>) the murder was premeditated; or</w:t>
      </w:r>
    </w:p>
    <w:p w:rsidR="00A1297A" w:rsidRDefault="00425BF2" w:rsidP="00425BF2">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E27F0C" w:rsidRPr="00425BF2">
        <w:rPr>
          <w:rFonts w:ascii="Times New Roman" w:hAnsi="Times New Roman" w:cs="Times New Roman"/>
        </w:rPr>
        <w:t>(</w:t>
      </w:r>
      <w:r w:rsidR="00E27F0C" w:rsidRPr="00425BF2">
        <w:rPr>
          <w:rFonts w:ascii="Times New Roman" w:hAnsi="Times New Roman" w:cs="Times New Roman"/>
          <w:i/>
          <w:iCs/>
        </w:rPr>
        <w:t>b</w:t>
      </w:r>
      <w:r w:rsidR="00E27F0C" w:rsidRPr="00425BF2">
        <w:rPr>
          <w:rFonts w:ascii="Times New Roman" w:hAnsi="Times New Roman" w:cs="Times New Roman"/>
        </w:rPr>
        <w:t xml:space="preserve">) the murder victim was a police officer or prison officer, a minor, or was pregnant, or was </w:t>
      </w:r>
      <w:r>
        <w:rPr>
          <w:rFonts w:ascii="Times New Roman" w:hAnsi="Times New Roman" w:cs="Times New Roman"/>
        </w:rPr>
        <w:tab/>
      </w:r>
      <w:r w:rsidR="00E27F0C" w:rsidRPr="00425BF2">
        <w:rPr>
          <w:rFonts w:ascii="Times New Roman" w:hAnsi="Times New Roman" w:cs="Times New Roman"/>
        </w:rPr>
        <w:t>of or over</w:t>
      </w:r>
      <w:r>
        <w:rPr>
          <w:rFonts w:ascii="Times New Roman" w:hAnsi="Times New Roman" w:cs="Times New Roman"/>
        </w:rPr>
        <w:t xml:space="preserve"> </w:t>
      </w:r>
      <w:r w:rsidR="00E27F0C" w:rsidRPr="00425BF2">
        <w:rPr>
          <w:rFonts w:ascii="Times New Roman" w:hAnsi="Times New Roman" w:cs="Times New Roman"/>
        </w:rPr>
        <w:t>the age of seventy years, or was physically disabled.”</w:t>
      </w:r>
    </w:p>
    <w:p w:rsidR="00425BF2" w:rsidRPr="00425BF2" w:rsidRDefault="00425BF2" w:rsidP="00425BF2">
      <w:pPr>
        <w:autoSpaceDE w:val="0"/>
        <w:autoSpaceDN w:val="0"/>
        <w:adjustRightInd w:val="0"/>
        <w:spacing w:after="0" w:line="240" w:lineRule="auto"/>
        <w:rPr>
          <w:rFonts w:ascii="Times New Roman" w:hAnsi="Times New Roman" w:cs="Times New Roman"/>
        </w:rPr>
      </w:pPr>
    </w:p>
    <w:p w:rsidR="00E27F0C" w:rsidRDefault="00E27F0C"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two aggravating factors are that the offence was premeditated and that the victim was a minor.</w:t>
      </w:r>
    </w:p>
    <w:p w:rsidR="009673D0" w:rsidRDefault="00E27F0C"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has discretion regarding the imposition of the death penalty.</w:t>
      </w:r>
      <w:r w:rsidR="00ED10DB">
        <w:rPr>
          <w:rFonts w:ascii="Times New Roman" w:hAnsi="Times New Roman" w:cs="Times New Roman"/>
          <w:sz w:val="24"/>
          <w:szCs w:val="24"/>
        </w:rPr>
        <w:t xml:space="preserve"> </w:t>
      </w:r>
      <w:r>
        <w:rPr>
          <w:rFonts w:ascii="Times New Roman" w:hAnsi="Times New Roman" w:cs="Times New Roman"/>
          <w:sz w:val="24"/>
          <w:szCs w:val="24"/>
        </w:rPr>
        <w:t xml:space="preserve">It is apparent that the accused had problems with his wife. He had previously assaulted the wife after she </w:t>
      </w:r>
      <w:r>
        <w:rPr>
          <w:rFonts w:ascii="Times New Roman" w:hAnsi="Times New Roman" w:cs="Times New Roman"/>
          <w:sz w:val="24"/>
          <w:szCs w:val="24"/>
        </w:rPr>
        <w:lastRenderedPageBreak/>
        <w:t>attended a traditional dance without informing him and returned home late. The wife went to her parents’ home and the accused followed up after he had been fined by the village chairman. Upon visiting his in-laws the accused saw his wife seated with a young man who immediately disappeared. Ringson confirmed the presence of the young man whom he described as a friend of his son</w:t>
      </w:r>
      <w:r w:rsidR="009673D0">
        <w:rPr>
          <w:rFonts w:ascii="Times New Roman" w:hAnsi="Times New Roman" w:cs="Times New Roman"/>
          <w:sz w:val="24"/>
          <w:szCs w:val="24"/>
        </w:rPr>
        <w:t>. But why would the young man leave at the time of the accused’s arrival?</w:t>
      </w:r>
      <w:r w:rsidR="00ED10DB">
        <w:rPr>
          <w:rFonts w:ascii="Times New Roman" w:hAnsi="Times New Roman" w:cs="Times New Roman"/>
          <w:sz w:val="24"/>
          <w:szCs w:val="24"/>
        </w:rPr>
        <w:t xml:space="preserve"> </w:t>
      </w:r>
      <w:r w:rsidR="009673D0">
        <w:rPr>
          <w:rFonts w:ascii="Times New Roman" w:hAnsi="Times New Roman" w:cs="Times New Roman"/>
          <w:sz w:val="24"/>
          <w:szCs w:val="24"/>
        </w:rPr>
        <w:t>The accused was angered by his wife’s refusal to go back with him.</w:t>
      </w:r>
      <w:r w:rsidR="00CC1185">
        <w:rPr>
          <w:rFonts w:ascii="Times New Roman" w:hAnsi="Times New Roman" w:cs="Times New Roman"/>
          <w:sz w:val="24"/>
          <w:szCs w:val="24"/>
        </w:rPr>
        <w:t xml:space="preserve"> The court failed to get the benefit of Evernice’s testimony as the state explained that she could not be located.</w:t>
      </w:r>
    </w:p>
    <w:p w:rsidR="00CC1185" w:rsidRDefault="00CC1185"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Nonetheless the accused’s conduct is reprehensible. He chose the wrong way to settle scores with his wife.</w:t>
      </w:r>
      <w:r w:rsidR="00ED10DB">
        <w:rPr>
          <w:rFonts w:ascii="Times New Roman" w:hAnsi="Times New Roman" w:cs="Times New Roman"/>
          <w:sz w:val="24"/>
          <w:szCs w:val="24"/>
        </w:rPr>
        <w:t xml:space="preserve"> </w:t>
      </w:r>
      <w:r>
        <w:rPr>
          <w:rFonts w:ascii="Times New Roman" w:hAnsi="Times New Roman" w:cs="Times New Roman"/>
          <w:sz w:val="24"/>
          <w:szCs w:val="24"/>
        </w:rPr>
        <w:t>The accused finished serving a ten year sentence for attempted murder in July 2020. The attempted murder related to his wife.</w:t>
      </w:r>
    </w:p>
    <w:p w:rsidR="00CC1185" w:rsidRDefault="00CC1185"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person was taking care of his nephews and nieces. There was nothing to show that he is an inherently wicked person. He should be given an opportunity to pick up the pieces if he is given a </w:t>
      </w:r>
      <w:r w:rsidR="00ED10DB">
        <w:rPr>
          <w:rFonts w:ascii="Times New Roman" w:hAnsi="Times New Roman" w:cs="Times New Roman"/>
          <w:sz w:val="24"/>
          <w:szCs w:val="24"/>
        </w:rPr>
        <w:t>defini</w:t>
      </w:r>
      <w:r>
        <w:rPr>
          <w:rFonts w:ascii="Times New Roman" w:hAnsi="Times New Roman" w:cs="Times New Roman"/>
          <w:sz w:val="24"/>
          <w:szCs w:val="24"/>
        </w:rPr>
        <w:t xml:space="preserve">te term of imprisonment. If the attempted murder had been determined together with the present matter or the accused had not finished serving </w:t>
      </w:r>
      <w:r w:rsidR="0009301A">
        <w:rPr>
          <w:rFonts w:ascii="Times New Roman" w:hAnsi="Times New Roman" w:cs="Times New Roman"/>
          <w:sz w:val="24"/>
          <w:szCs w:val="24"/>
        </w:rPr>
        <w:t>the sentence, it is most likely that the sentences would have been made to run concurrently.</w:t>
      </w:r>
    </w:p>
    <w:p w:rsidR="008C054B" w:rsidRDefault="008C054B"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a court decides not to impose the death penalty, it may opt for life imprisonment or </w:t>
      </w:r>
      <w:r w:rsidR="00E85C6C">
        <w:rPr>
          <w:rFonts w:ascii="Times New Roman" w:hAnsi="Times New Roman" w:cs="Times New Roman"/>
          <w:sz w:val="24"/>
          <w:szCs w:val="24"/>
        </w:rPr>
        <w:t>a definite term of imprisonment. In the event of the court opting for a definite term of imprisonment and there are aggravating circumstances as provided in s 47 (3)</w:t>
      </w:r>
      <w:r w:rsidR="00ED10DB">
        <w:rPr>
          <w:rFonts w:ascii="Times New Roman" w:hAnsi="Times New Roman" w:cs="Times New Roman"/>
          <w:sz w:val="24"/>
          <w:szCs w:val="24"/>
        </w:rPr>
        <w:t xml:space="preserve"> of the Code,</w:t>
      </w:r>
      <w:r w:rsidR="00E85C6C">
        <w:rPr>
          <w:rFonts w:ascii="Times New Roman" w:hAnsi="Times New Roman" w:cs="Times New Roman"/>
          <w:sz w:val="24"/>
          <w:szCs w:val="24"/>
        </w:rPr>
        <w:t xml:space="preserve"> the sentence shall be not less than twenty years. This is in terms of s 47 (4)</w:t>
      </w:r>
      <w:r w:rsidR="00ED10DB">
        <w:rPr>
          <w:rFonts w:ascii="Times New Roman" w:hAnsi="Times New Roman" w:cs="Times New Roman"/>
          <w:sz w:val="24"/>
          <w:szCs w:val="24"/>
        </w:rPr>
        <w:t xml:space="preserve"> of the Code</w:t>
      </w:r>
      <w:r w:rsidR="00E85C6C">
        <w:rPr>
          <w:rFonts w:ascii="Times New Roman" w:hAnsi="Times New Roman" w:cs="Times New Roman"/>
          <w:sz w:val="24"/>
          <w:szCs w:val="24"/>
        </w:rPr>
        <w:t>.</w:t>
      </w:r>
    </w:p>
    <w:p w:rsidR="00E85C6C" w:rsidRDefault="00E85C6C" w:rsidP="00425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accused is sentenced to twenty years’ imprisonment. </w:t>
      </w:r>
    </w:p>
    <w:p w:rsidR="00425BF2" w:rsidRDefault="00425BF2" w:rsidP="00425BF2">
      <w:pPr>
        <w:spacing w:after="0" w:line="360" w:lineRule="auto"/>
        <w:jc w:val="both"/>
        <w:rPr>
          <w:rFonts w:ascii="Times New Roman" w:hAnsi="Times New Roman" w:cs="Times New Roman"/>
          <w:i/>
          <w:sz w:val="24"/>
          <w:szCs w:val="24"/>
        </w:rPr>
      </w:pPr>
    </w:p>
    <w:p w:rsidR="00425BF2" w:rsidRDefault="00425BF2" w:rsidP="00425BF2">
      <w:pPr>
        <w:spacing w:after="0" w:line="360" w:lineRule="auto"/>
        <w:jc w:val="both"/>
        <w:rPr>
          <w:rFonts w:ascii="Times New Roman" w:hAnsi="Times New Roman" w:cs="Times New Roman"/>
          <w:i/>
          <w:sz w:val="24"/>
          <w:szCs w:val="24"/>
        </w:rPr>
      </w:pPr>
    </w:p>
    <w:p w:rsidR="00425BF2" w:rsidRDefault="00425BF2" w:rsidP="00425BF2">
      <w:pPr>
        <w:spacing w:after="0" w:line="360" w:lineRule="auto"/>
        <w:jc w:val="both"/>
        <w:rPr>
          <w:rFonts w:ascii="Times New Roman" w:hAnsi="Times New Roman" w:cs="Times New Roman"/>
          <w:i/>
          <w:sz w:val="24"/>
          <w:szCs w:val="24"/>
        </w:rPr>
      </w:pPr>
    </w:p>
    <w:p w:rsidR="00425BF2" w:rsidRDefault="00425BF2" w:rsidP="00425BF2">
      <w:pPr>
        <w:spacing w:after="0" w:line="360" w:lineRule="auto"/>
        <w:jc w:val="both"/>
        <w:rPr>
          <w:rFonts w:ascii="Times New Roman" w:hAnsi="Times New Roman" w:cs="Times New Roman"/>
          <w:i/>
          <w:sz w:val="24"/>
          <w:szCs w:val="24"/>
        </w:rPr>
      </w:pPr>
    </w:p>
    <w:p w:rsidR="00D95AD0" w:rsidRDefault="00D01475" w:rsidP="00425BF2">
      <w:pPr>
        <w:spacing w:after="0" w:line="240" w:lineRule="auto"/>
        <w:jc w:val="both"/>
        <w:rPr>
          <w:rFonts w:ascii="Times New Roman" w:hAnsi="Times New Roman" w:cs="Times New Roman"/>
          <w:sz w:val="24"/>
          <w:szCs w:val="24"/>
        </w:rPr>
      </w:pPr>
      <w:r w:rsidRPr="00E579F0">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state</w:t>
      </w:r>
    </w:p>
    <w:p w:rsidR="00D01475" w:rsidRPr="000656FE" w:rsidRDefault="00D01475" w:rsidP="00425BF2">
      <w:pPr>
        <w:spacing w:line="240" w:lineRule="auto"/>
        <w:jc w:val="both"/>
        <w:rPr>
          <w:rFonts w:ascii="Times New Roman" w:hAnsi="Times New Roman" w:cs="Times New Roman"/>
          <w:sz w:val="24"/>
          <w:szCs w:val="24"/>
        </w:rPr>
      </w:pPr>
      <w:r w:rsidRPr="00E579F0">
        <w:rPr>
          <w:rFonts w:ascii="Times New Roman" w:hAnsi="Times New Roman" w:cs="Times New Roman"/>
          <w:i/>
          <w:sz w:val="24"/>
          <w:szCs w:val="24"/>
        </w:rPr>
        <w:t>Chigoro Law Chambers</w:t>
      </w:r>
      <w:r>
        <w:rPr>
          <w:rFonts w:ascii="Times New Roman" w:hAnsi="Times New Roman" w:cs="Times New Roman"/>
          <w:sz w:val="24"/>
          <w:szCs w:val="24"/>
        </w:rPr>
        <w:t xml:space="preserve">, accused’s legal practitioners </w:t>
      </w:r>
    </w:p>
    <w:sectPr w:rsidR="00D01475" w:rsidRPr="000656F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5C" w:rsidRDefault="00134B5C" w:rsidP="00A1297A">
      <w:pPr>
        <w:spacing w:after="0" w:line="240" w:lineRule="auto"/>
      </w:pPr>
      <w:r>
        <w:separator/>
      </w:r>
    </w:p>
  </w:endnote>
  <w:endnote w:type="continuationSeparator" w:id="0">
    <w:p w:rsidR="00134B5C" w:rsidRDefault="00134B5C" w:rsidP="00A1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5C" w:rsidRDefault="00134B5C" w:rsidP="00A1297A">
      <w:pPr>
        <w:spacing w:after="0" w:line="240" w:lineRule="auto"/>
      </w:pPr>
      <w:r>
        <w:separator/>
      </w:r>
    </w:p>
  </w:footnote>
  <w:footnote w:type="continuationSeparator" w:id="0">
    <w:p w:rsidR="00134B5C" w:rsidRDefault="00134B5C" w:rsidP="00A1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609810"/>
      <w:docPartObj>
        <w:docPartGallery w:val="Page Numbers (Top of Page)"/>
        <w:docPartUnique/>
      </w:docPartObj>
    </w:sdtPr>
    <w:sdtEndPr>
      <w:rPr>
        <w:noProof/>
      </w:rPr>
    </w:sdtEndPr>
    <w:sdtContent>
      <w:p w:rsidR="00A1297A" w:rsidRDefault="00A1297A">
        <w:pPr>
          <w:pStyle w:val="Header"/>
          <w:jc w:val="right"/>
          <w:rPr>
            <w:noProof/>
          </w:rPr>
        </w:pPr>
        <w:r>
          <w:fldChar w:fldCharType="begin"/>
        </w:r>
        <w:r>
          <w:instrText xml:space="preserve"> PAGE   \* MERGEFORMAT </w:instrText>
        </w:r>
        <w:r>
          <w:fldChar w:fldCharType="separate"/>
        </w:r>
        <w:r w:rsidR="00F1418A">
          <w:rPr>
            <w:noProof/>
          </w:rPr>
          <w:t>1</w:t>
        </w:r>
        <w:r>
          <w:rPr>
            <w:noProof/>
          </w:rPr>
          <w:fldChar w:fldCharType="end"/>
        </w:r>
      </w:p>
      <w:p w:rsidR="00A1297A" w:rsidRDefault="00A1297A">
        <w:pPr>
          <w:pStyle w:val="Header"/>
          <w:jc w:val="right"/>
          <w:rPr>
            <w:noProof/>
          </w:rPr>
        </w:pPr>
        <w:r>
          <w:rPr>
            <w:noProof/>
          </w:rPr>
          <w:t>HH</w:t>
        </w:r>
        <w:r w:rsidR="00E74BB4">
          <w:rPr>
            <w:noProof/>
          </w:rPr>
          <w:t xml:space="preserve"> 709-20</w:t>
        </w:r>
      </w:p>
      <w:p w:rsidR="00A1297A" w:rsidRDefault="00A1297A">
        <w:pPr>
          <w:pStyle w:val="Header"/>
          <w:jc w:val="right"/>
        </w:pPr>
        <w:r>
          <w:rPr>
            <w:noProof/>
          </w:rPr>
          <w:t>CRB 3/20</w:t>
        </w:r>
      </w:p>
    </w:sdtContent>
  </w:sdt>
  <w:p w:rsidR="00A1297A" w:rsidRDefault="00A12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48"/>
    <w:rsid w:val="000656FE"/>
    <w:rsid w:val="0009301A"/>
    <w:rsid w:val="00096C73"/>
    <w:rsid w:val="001217F0"/>
    <w:rsid w:val="00134B5C"/>
    <w:rsid w:val="001363BC"/>
    <w:rsid w:val="00163A7B"/>
    <w:rsid w:val="001C1E7F"/>
    <w:rsid w:val="001C585A"/>
    <w:rsid w:val="001D7209"/>
    <w:rsid w:val="002362BB"/>
    <w:rsid w:val="002757EC"/>
    <w:rsid w:val="002E7052"/>
    <w:rsid w:val="0030385C"/>
    <w:rsid w:val="0038604D"/>
    <w:rsid w:val="00393236"/>
    <w:rsid w:val="00395294"/>
    <w:rsid w:val="00397C48"/>
    <w:rsid w:val="003E50CA"/>
    <w:rsid w:val="00425BF2"/>
    <w:rsid w:val="00452748"/>
    <w:rsid w:val="004706F8"/>
    <w:rsid w:val="00483E53"/>
    <w:rsid w:val="004936FC"/>
    <w:rsid w:val="004C54CC"/>
    <w:rsid w:val="004E7682"/>
    <w:rsid w:val="005343F7"/>
    <w:rsid w:val="005447C9"/>
    <w:rsid w:val="005B2ADE"/>
    <w:rsid w:val="00647B0E"/>
    <w:rsid w:val="00681E25"/>
    <w:rsid w:val="007004AB"/>
    <w:rsid w:val="00762B54"/>
    <w:rsid w:val="00790966"/>
    <w:rsid w:val="007B37B9"/>
    <w:rsid w:val="00873CA4"/>
    <w:rsid w:val="0087730E"/>
    <w:rsid w:val="008C054B"/>
    <w:rsid w:val="00950F04"/>
    <w:rsid w:val="00951BB7"/>
    <w:rsid w:val="009673D0"/>
    <w:rsid w:val="00A1122D"/>
    <w:rsid w:val="00A1297A"/>
    <w:rsid w:val="00A91BDE"/>
    <w:rsid w:val="00AD6C8B"/>
    <w:rsid w:val="00B952D4"/>
    <w:rsid w:val="00BE384F"/>
    <w:rsid w:val="00C82546"/>
    <w:rsid w:val="00C87553"/>
    <w:rsid w:val="00CC1119"/>
    <w:rsid w:val="00CC1185"/>
    <w:rsid w:val="00CE1E74"/>
    <w:rsid w:val="00D01475"/>
    <w:rsid w:val="00D105CE"/>
    <w:rsid w:val="00D95AD0"/>
    <w:rsid w:val="00DC44E3"/>
    <w:rsid w:val="00DD2EB7"/>
    <w:rsid w:val="00DD3175"/>
    <w:rsid w:val="00E23AE3"/>
    <w:rsid w:val="00E27F0C"/>
    <w:rsid w:val="00E3142F"/>
    <w:rsid w:val="00E41A5D"/>
    <w:rsid w:val="00E579F0"/>
    <w:rsid w:val="00E74BB4"/>
    <w:rsid w:val="00E85C6C"/>
    <w:rsid w:val="00EA18E9"/>
    <w:rsid w:val="00ED10DB"/>
    <w:rsid w:val="00F1418A"/>
    <w:rsid w:val="00F72D43"/>
    <w:rsid w:val="00F817A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25EF4-085E-4585-A414-7A73BC68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97A"/>
  </w:style>
  <w:style w:type="paragraph" w:styleId="Footer">
    <w:name w:val="footer"/>
    <w:basedOn w:val="Normal"/>
    <w:link w:val="FooterChar"/>
    <w:uiPriority w:val="99"/>
    <w:unhideWhenUsed/>
    <w:rsid w:val="00A12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Musakwa</dc:creator>
  <cp:keywords/>
  <dc:description/>
  <cp:lastModifiedBy>JSC</cp:lastModifiedBy>
  <cp:revision>2</cp:revision>
  <cp:lastPrinted>2020-11-10T07:38:00Z</cp:lastPrinted>
  <dcterms:created xsi:type="dcterms:W3CDTF">2020-11-13T07:09:00Z</dcterms:created>
  <dcterms:modified xsi:type="dcterms:W3CDTF">2020-11-13T07:09:00Z</dcterms:modified>
</cp:coreProperties>
</file>