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F8D" w:rsidRDefault="00393004" w:rsidP="00393004">
      <w:pPr>
        <w:spacing w:line="360" w:lineRule="auto"/>
        <w:jc w:val="both"/>
        <w:rPr>
          <w:b/>
          <w:sz w:val="28"/>
          <w:szCs w:val="28"/>
        </w:rPr>
      </w:pPr>
      <w:bookmarkStart w:id="0" w:name="OLE_LINK53"/>
      <w:bookmarkStart w:id="1" w:name="OLE_LINK54"/>
      <w:bookmarkStart w:id="2" w:name="_GoBack"/>
      <w:r>
        <w:rPr>
          <w:b/>
          <w:sz w:val="28"/>
          <w:szCs w:val="28"/>
        </w:rPr>
        <w:t>IN THE LABOUR COURT OF ZIMBABWE</w:t>
      </w:r>
      <w:r>
        <w:rPr>
          <w:b/>
          <w:sz w:val="28"/>
          <w:szCs w:val="28"/>
        </w:rPr>
        <w:tab/>
      </w:r>
      <w:r>
        <w:rPr>
          <w:b/>
          <w:sz w:val="28"/>
          <w:szCs w:val="28"/>
        </w:rPr>
        <w:tab/>
        <w:t>JUDGMENT NO LC/H/21/14</w:t>
      </w:r>
    </w:p>
    <w:p w:rsidR="00393004" w:rsidRDefault="00393004" w:rsidP="00393004">
      <w:pPr>
        <w:spacing w:line="360" w:lineRule="auto"/>
        <w:jc w:val="both"/>
        <w:rPr>
          <w:b/>
          <w:sz w:val="28"/>
          <w:szCs w:val="28"/>
        </w:rPr>
      </w:pPr>
      <w:r>
        <w:rPr>
          <w:b/>
          <w:sz w:val="28"/>
          <w:szCs w:val="28"/>
        </w:rPr>
        <w:t xml:space="preserve">HELD AT HARARE </w:t>
      </w:r>
      <w:proofErr w:type="gramStart"/>
      <w:r>
        <w:rPr>
          <w:b/>
          <w:sz w:val="28"/>
          <w:szCs w:val="28"/>
        </w:rPr>
        <w:t>30</w:t>
      </w:r>
      <w:r>
        <w:rPr>
          <w:b/>
          <w:sz w:val="28"/>
          <w:szCs w:val="28"/>
          <w:vertAlign w:val="superscript"/>
        </w:rPr>
        <w:t>TH</w:t>
      </w:r>
      <w:r>
        <w:rPr>
          <w:b/>
          <w:sz w:val="28"/>
          <w:szCs w:val="28"/>
        </w:rPr>
        <w:t xml:space="preserve">  SEPTEMBER</w:t>
      </w:r>
      <w:proofErr w:type="gramEnd"/>
      <w:r>
        <w:rPr>
          <w:b/>
          <w:sz w:val="28"/>
          <w:szCs w:val="28"/>
        </w:rPr>
        <w:t xml:space="preserve"> 2013</w:t>
      </w:r>
      <w:r>
        <w:rPr>
          <w:b/>
          <w:sz w:val="28"/>
          <w:szCs w:val="28"/>
        </w:rPr>
        <w:tab/>
      </w:r>
      <w:r>
        <w:rPr>
          <w:b/>
          <w:sz w:val="28"/>
          <w:szCs w:val="28"/>
        </w:rPr>
        <w:tab/>
        <w:t xml:space="preserve">CASE NO </w:t>
      </w:r>
      <w:bookmarkStart w:id="3" w:name="OLE_LINK50"/>
      <w:bookmarkStart w:id="4" w:name="OLE_LINK51"/>
      <w:bookmarkStart w:id="5" w:name="OLE_LINK52"/>
      <w:r>
        <w:rPr>
          <w:b/>
          <w:sz w:val="28"/>
          <w:szCs w:val="28"/>
        </w:rPr>
        <w:t>LC/H/905/12</w:t>
      </w:r>
      <w:bookmarkEnd w:id="3"/>
      <w:bookmarkEnd w:id="4"/>
      <w:bookmarkEnd w:id="5"/>
    </w:p>
    <w:p w:rsidR="00B56818" w:rsidRDefault="00B56818" w:rsidP="00393004">
      <w:pPr>
        <w:spacing w:line="360" w:lineRule="auto"/>
        <w:jc w:val="both"/>
        <w:rPr>
          <w:b/>
          <w:sz w:val="28"/>
          <w:szCs w:val="28"/>
        </w:rPr>
      </w:pPr>
      <w:r>
        <w:rPr>
          <w:b/>
          <w:sz w:val="28"/>
          <w:szCs w:val="28"/>
        </w:rPr>
        <w:t>&amp; 14</w:t>
      </w:r>
      <w:r w:rsidRPr="00B56818">
        <w:rPr>
          <w:b/>
          <w:sz w:val="28"/>
          <w:szCs w:val="28"/>
          <w:vertAlign w:val="superscript"/>
        </w:rPr>
        <w:t>TH</w:t>
      </w:r>
      <w:r>
        <w:rPr>
          <w:b/>
          <w:sz w:val="28"/>
          <w:szCs w:val="28"/>
        </w:rPr>
        <w:t xml:space="preserve"> FEBRUARY 2014</w:t>
      </w:r>
    </w:p>
    <w:p w:rsidR="00393004" w:rsidRDefault="00393004" w:rsidP="00393004">
      <w:pPr>
        <w:spacing w:line="360" w:lineRule="auto"/>
        <w:jc w:val="both"/>
        <w:rPr>
          <w:sz w:val="28"/>
          <w:szCs w:val="28"/>
        </w:rPr>
      </w:pPr>
      <w:r>
        <w:rPr>
          <w:sz w:val="28"/>
          <w:szCs w:val="28"/>
        </w:rPr>
        <w:t>In the matter between:-</w:t>
      </w:r>
    </w:p>
    <w:p w:rsidR="00393004" w:rsidRDefault="00393004" w:rsidP="00393004">
      <w:pPr>
        <w:spacing w:line="360" w:lineRule="auto"/>
        <w:jc w:val="both"/>
        <w:rPr>
          <w:b/>
          <w:sz w:val="28"/>
          <w:szCs w:val="28"/>
        </w:rPr>
      </w:pPr>
      <w:r>
        <w:rPr>
          <w:b/>
          <w:sz w:val="28"/>
          <w:szCs w:val="28"/>
        </w:rPr>
        <w:t>UNI</w:t>
      </w:r>
      <w:r w:rsidR="000B2191">
        <w:rPr>
          <w:b/>
          <w:sz w:val="28"/>
          <w:szCs w:val="28"/>
        </w:rPr>
        <w:t>VERSITY OF ZIMBABWE</w:t>
      </w:r>
      <w:r w:rsidR="000B2191">
        <w:rPr>
          <w:b/>
          <w:sz w:val="28"/>
          <w:szCs w:val="28"/>
        </w:rPr>
        <w:tab/>
      </w:r>
      <w:r w:rsidR="000B2191">
        <w:rPr>
          <w:b/>
          <w:sz w:val="28"/>
          <w:szCs w:val="28"/>
        </w:rPr>
        <w:tab/>
      </w:r>
      <w:r w:rsidR="000B2191">
        <w:rPr>
          <w:b/>
          <w:sz w:val="28"/>
          <w:szCs w:val="28"/>
        </w:rPr>
        <w:tab/>
      </w:r>
      <w:r w:rsidR="000B2191">
        <w:rPr>
          <w:b/>
          <w:sz w:val="28"/>
          <w:szCs w:val="28"/>
        </w:rPr>
        <w:tab/>
        <w:t>Appellant</w:t>
      </w:r>
    </w:p>
    <w:p w:rsidR="00393004" w:rsidRDefault="00393004" w:rsidP="00393004">
      <w:pPr>
        <w:spacing w:line="360" w:lineRule="auto"/>
        <w:jc w:val="both"/>
        <w:rPr>
          <w:b/>
          <w:sz w:val="28"/>
          <w:szCs w:val="28"/>
        </w:rPr>
      </w:pPr>
      <w:r>
        <w:rPr>
          <w:b/>
          <w:sz w:val="28"/>
          <w:szCs w:val="28"/>
        </w:rPr>
        <w:t>And</w:t>
      </w:r>
    </w:p>
    <w:p w:rsidR="00393004" w:rsidRDefault="00393004" w:rsidP="00393004">
      <w:pPr>
        <w:spacing w:line="360" w:lineRule="auto"/>
        <w:jc w:val="both"/>
        <w:rPr>
          <w:b/>
          <w:sz w:val="28"/>
          <w:szCs w:val="28"/>
        </w:rPr>
      </w:pPr>
      <w:r>
        <w:rPr>
          <w:b/>
          <w:sz w:val="28"/>
          <w:szCs w:val="28"/>
        </w:rPr>
        <w:t>B.M. SIBANDA</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Respondent</w:t>
      </w:r>
    </w:p>
    <w:p w:rsidR="00393004" w:rsidRDefault="00393004" w:rsidP="00393004">
      <w:pPr>
        <w:spacing w:line="360" w:lineRule="auto"/>
        <w:jc w:val="both"/>
        <w:rPr>
          <w:sz w:val="28"/>
          <w:szCs w:val="28"/>
        </w:rPr>
      </w:pPr>
      <w:r>
        <w:rPr>
          <w:sz w:val="28"/>
          <w:szCs w:val="28"/>
        </w:rPr>
        <w:t xml:space="preserve">Before The Honourable B.S. </w:t>
      </w:r>
      <w:proofErr w:type="spellStart"/>
      <w:r>
        <w:rPr>
          <w:sz w:val="28"/>
          <w:szCs w:val="28"/>
        </w:rPr>
        <w:t>Chidziva</w:t>
      </w:r>
      <w:proofErr w:type="spellEnd"/>
      <w:r>
        <w:rPr>
          <w:sz w:val="28"/>
          <w:szCs w:val="28"/>
        </w:rPr>
        <w:t>, Judge</w:t>
      </w:r>
    </w:p>
    <w:p w:rsidR="00393004" w:rsidRDefault="00393004" w:rsidP="00393004">
      <w:pPr>
        <w:spacing w:line="360" w:lineRule="auto"/>
        <w:jc w:val="both"/>
        <w:rPr>
          <w:b/>
          <w:sz w:val="28"/>
          <w:szCs w:val="28"/>
        </w:rPr>
      </w:pPr>
      <w:r>
        <w:rPr>
          <w:b/>
          <w:sz w:val="28"/>
          <w:szCs w:val="28"/>
        </w:rPr>
        <w:t>For Applicant</w:t>
      </w:r>
      <w:r>
        <w:rPr>
          <w:b/>
          <w:sz w:val="28"/>
          <w:szCs w:val="28"/>
        </w:rPr>
        <w:tab/>
      </w:r>
      <w:r>
        <w:rPr>
          <w:b/>
          <w:sz w:val="28"/>
          <w:szCs w:val="28"/>
        </w:rPr>
        <w:tab/>
        <w:t xml:space="preserve">Mr S </w:t>
      </w:r>
      <w:proofErr w:type="spellStart"/>
      <w:r>
        <w:rPr>
          <w:b/>
          <w:sz w:val="28"/>
          <w:szCs w:val="28"/>
        </w:rPr>
        <w:t>Zingano</w:t>
      </w:r>
      <w:proofErr w:type="spellEnd"/>
      <w:r>
        <w:rPr>
          <w:b/>
          <w:sz w:val="28"/>
          <w:szCs w:val="28"/>
        </w:rPr>
        <w:t xml:space="preserve"> (Legal Practitioner)</w:t>
      </w:r>
    </w:p>
    <w:p w:rsidR="00393004" w:rsidRDefault="00393004" w:rsidP="00393004">
      <w:pPr>
        <w:spacing w:line="360" w:lineRule="auto"/>
        <w:jc w:val="both"/>
        <w:rPr>
          <w:b/>
          <w:sz w:val="28"/>
          <w:szCs w:val="28"/>
        </w:rPr>
      </w:pPr>
      <w:r>
        <w:rPr>
          <w:b/>
          <w:sz w:val="28"/>
          <w:szCs w:val="28"/>
        </w:rPr>
        <w:t>For Respondent</w:t>
      </w:r>
      <w:r>
        <w:rPr>
          <w:b/>
          <w:sz w:val="28"/>
          <w:szCs w:val="28"/>
        </w:rPr>
        <w:tab/>
      </w:r>
      <w:r>
        <w:rPr>
          <w:b/>
          <w:sz w:val="28"/>
          <w:szCs w:val="28"/>
        </w:rPr>
        <w:tab/>
        <w:t xml:space="preserve">Mr T </w:t>
      </w:r>
      <w:proofErr w:type="spellStart"/>
      <w:r>
        <w:rPr>
          <w:b/>
          <w:sz w:val="28"/>
          <w:szCs w:val="28"/>
        </w:rPr>
        <w:t>Thodhlanga</w:t>
      </w:r>
      <w:proofErr w:type="spellEnd"/>
      <w:r>
        <w:rPr>
          <w:b/>
          <w:sz w:val="28"/>
          <w:szCs w:val="28"/>
        </w:rPr>
        <w:t xml:space="preserve"> (Legal Practitioner)</w:t>
      </w:r>
    </w:p>
    <w:p w:rsidR="00393004" w:rsidRDefault="00393004" w:rsidP="00393004">
      <w:pPr>
        <w:spacing w:line="360" w:lineRule="auto"/>
        <w:jc w:val="both"/>
        <w:rPr>
          <w:b/>
          <w:sz w:val="28"/>
          <w:szCs w:val="28"/>
        </w:rPr>
      </w:pPr>
    </w:p>
    <w:p w:rsidR="00393004" w:rsidRDefault="00393004" w:rsidP="00393004">
      <w:pPr>
        <w:spacing w:line="360" w:lineRule="auto"/>
        <w:jc w:val="both"/>
        <w:rPr>
          <w:b/>
          <w:sz w:val="28"/>
          <w:szCs w:val="28"/>
        </w:rPr>
      </w:pPr>
      <w:r>
        <w:rPr>
          <w:b/>
          <w:sz w:val="28"/>
          <w:szCs w:val="28"/>
        </w:rPr>
        <w:t>CHIDZIVA, J:</w:t>
      </w:r>
    </w:p>
    <w:p w:rsidR="00393004" w:rsidRDefault="00393004" w:rsidP="00393004">
      <w:pPr>
        <w:spacing w:line="360" w:lineRule="auto"/>
        <w:jc w:val="both"/>
        <w:rPr>
          <w:sz w:val="28"/>
          <w:szCs w:val="28"/>
        </w:rPr>
      </w:pPr>
      <w:r>
        <w:rPr>
          <w:b/>
          <w:sz w:val="28"/>
          <w:szCs w:val="28"/>
        </w:rPr>
        <w:tab/>
      </w:r>
      <w:r w:rsidRPr="00393004">
        <w:rPr>
          <w:sz w:val="28"/>
          <w:szCs w:val="28"/>
        </w:rPr>
        <w:t xml:space="preserve">This </w:t>
      </w:r>
      <w:r>
        <w:rPr>
          <w:sz w:val="28"/>
          <w:szCs w:val="28"/>
        </w:rPr>
        <w:t>is an appeal against t</w:t>
      </w:r>
      <w:r w:rsidR="002C6499">
        <w:rPr>
          <w:sz w:val="28"/>
          <w:szCs w:val="28"/>
        </w:rPr>
        <w:t xml:space="preserve">he arbitral award by Hon H </w:t>
      </w:r>
      <w:proofErr w:type="spellStart"/>
      <w:r w:rsidR="002C6499">
        <w:rPr>
          <w:sz w:val="28"/>
          <w:szCs w:val="28"/>
        </w:rPr>
        <w:t>Nyamupachi</w:t>
      </w:r>
      <w:r>
        <w:rPr>
          <w:sz w:val="28"/>
          <w:szCs w:val="28"/>
        </w:rPr>
        <w:t>tu</w:t>
      </w:r>
      <w:proofErr w:type="spellEnd"/>
      <w:r>
        <w:rPr>
          <w:sz w:val="28"/>
          <w:szCs w:val="28"/>
        </w:rPr>
        <w:t xml:space="preserve"> which</w:t>
      </w:r>
      <w:r w:rsidR="000B2191">
        <w:rPr>
          <w:sz w:val="28"/>
          <w:szCs w:val="28"/>
        </w:rPr>
        <w:t xml:space="preserve"> was handed down on the 29</w:t>
      </w:r>
      <w:r w:rsidR="000B2191" w:rsidRPr="000B2191">
        <w:rPr>
          <w:sz w:val="28"/>
          <w:szCs w:val="28"/>
          <w:vertAlign w:val="superscript"/>
        </w:rPr>
        <w:t>th</w:t>
      </w:r>
      <w:r w:rsidR="000B2191">
        <w:rPr>
          <w:sz w:val="28"/>
          <w:szCs w:val="28"/>
        </w:rPr>
        <w:t xml:space="preserve"> of October 2012.  In this award the Appellant was ordered to pay a total sum of $120 451.46 within 14 days of signing the arbitral award.</w:t>
      </w:r>
    </w:p>
    <w:p w:rsidR="000B2191" w:rsidRDefault="000B2191" w:rsidP="00393004">
      <w:pPr>
        <w:spacing w:line="360" w:lineRule="auto"/>
        <w:jc w:val="both"/>
        <w:rPr>
          <w:sz w:val="28"/>
          <w:szCs w:val="28"/>
        </w:rPr>
      </w:pPr>
      <w:r>
        <w:rPr>
          <w:sz w:val="28"/>
          <w:szCs w:val="28"/>
        </w:rPr>
        <w:tab/>
        <w:t>The brief background of this matter is that Respondent was employed as a Chief Technician.  A labour dispute between the parties led to the reinstatement of the Respondent by the Supreme Court in 1996.  In December 2006 the Respondent stopped reporting for duty and his salary was ceased.  On the 16</w:t>
      </w:r>
      <w:r w:rsidRPr="000B2191">
        <w:rPr>
          <w:sz w:val="28"/>
          <w:szCs w:val="28"/>
          <w:vertAlign w:val="superscript"/>
        </w:rPr>
        <w:t>th</w:t>
      </w:r>
      <w:r>
        <w:rPr>
          <w:sz w:val="28"/>
          <w:szCs w:val="28"/>
        </w:rPr>
        <w:t xml:space="preserve"> of December 2007 Respondent was charged for being absent from work without leave or explanation.  He was dismissed from employment.  After </w:t>
      </w:r>
      <w:r>
        <w:rPr>
          <w:sz w:val="28"/>
          <w:szCs w:val="28"/>
        </w:rPr>
        <w:lastRenderedPageBreak/>
        <w:t>three years the Respondent referred the matter for arbitration and the Arbitrator found that Respondent had been constructively dismissed.  Can</w:t>
      </w:r>
      <w:r w:rsidR="002C6499">
        <w:rPr>
          <w:sz w:val="28"/>
          <w:szCs w:val="28"/>
        </w:rPr>
        <w:t xml:space="preserve"> the Honourable Arbitrator </w:t>
      </w:r>
      <w:proofErr w:type="spellStart"/>
      <w:r w:rsidR="002C6499">
        <w:rPr>
          <w:sz w:val="28"/>
          <w:szCs w:val="28"/>
        </w:rPr>
        <w:t>Nyamupachi</w:t>
      </w:r>
      <w:r>
        <w:rPr>
          <w:sz w:val="28"/>
          <w:szCs w:val="28"/>
        </w:rPr>
        <w:t>tu</w:t>
      </w:r>
      <w:proofErr w:type="spellEnd"/>
      <w:r>
        <w:rPr>
          <w:sz w:val="28"/>
          <w:szCs w:val="28"/>
        </w:rPr>
        <w:t xml:space="preserve"> ordered that the Respondent should be reinstated or alternatively be paid damages in lieu of reinstatement.  The Arbitrator then awarded the sum of US$120 451.46 as damages in lieu of reinstatement.</w:t>
      </w:r>
    </w:p>
    <w:p w:rsidR="000B2191" w:rsidRDefault="000B2191" w:rsidP="00393004">
      <w:pPr>
        <w:spacing w:line="360" w:lineRule="auto"/>
        <w:jc w:val="both"/>
        <w:rPr>
          <w:sz w:val="28"/>
          <w:szCs w:val="28"/>
        </w:rPr>
      </w:pPr>
      <w:r>
        <w:rPr>
          <w:sz w:val="28"/>
          <w:szCs w:val="28"/>
        </w:rPr>
        <w:tab/>
        <w:t>The Appellant has thus appealed against this award on the following grounds:</w:t>
      </w:r>
    </w:p>
    <w:p w:rsidR="007070C9" w:rsidRDefault="007070C9" w:rsidP="007070C9">
      <w:pPr>
        <w:pStyle w:val="ListParagraph"/>
        <w:numPr>
          <w:ilvl w:val="0"/>
          <w:numId w:val="1"/>
        </w:numPr>
        <w:spacing w:line="360" w:lineRule="auto"/>
        <w:jc w:val="both"/>
        <w:rPr>
          <w:sz w:val="28"/>
          <w:szCs w:val="28"/>
        </w:rPr>
      </w:pPr>
      <w:r>
        <w:rPr>
          <w:sz w:val="28"/>
          <w:szCs w:val="28"/>
        </w:rPr>
        <w:t>The Arbitrator erred at law by not applying the principle of mitigation of damages to the back pay due to Respondent thereby finding that Respondent was</w:t>
      </w:r>
      <w:r w:rsidR="00A74768">
        <w:rPr>
          <w:sz w:val="28"/>
          <w:szCs w:val="28"/>
        </w:rPr>
        <w:t xml:space="preserve"> entitled to back pay from 2007 to date after having found that the Respondent did not mitigate his loss as required of law.</w:t>
      </w:r>
    </w:p>
    <w:p w:rsidR="00A74768" w:rsidRPr="00A74768" w:rsidRDefault="00A74768" w:rsidP="00A74768">
      <w:pPr>
        <w:pStyle w:val="ListParagraph"/>
        <w:numPr>
          <w:ilvl w:val="0"/>
          <w:numId w:val="3"/>
        </w:numPr>
        <w:spacing w:line="360" w:lineRule="auto"/>
        <w:jc w:val="both"/>
        <w:rPr>
          <w:sz w:val="28"/>
          <w:szCs w:val="28"/>
        </w:rPr>
      </w:pPr>
      <w:r w:rsidRPr="00A74768">
        <w:rPr>
          <w:sz w:val="28"/>
          <w:szCs w:val="28"/>
        </w:rPr>
        <w:t>The arbitrator erred by awarding</w:t>
      </w:r>
    </w:p>
    <w:p w:rsidR="00A74768" w:rsidRDefault="00A74768" w:rsidP="00A74768">
      <w:pPr>
        <w:pStyle w:val="ListParagraph"/>
        <w:numPr>
          <w:ilvl w:val="0"/>
          <w:numId w:val="2"/>
        </w:numPr>
        <w:spacing w:line="360" w:lineRule="auto"/>
        <w:jc w:val="both"/>
        <w:rPr>
          <w:sz w:val="28"/>
          <w:szCs w:val="28"/>
        </w:rPr>
      </w:pPr>
      <w:r>
        <w:rPr>
          <w:sz w:val="28"/>
          <w:szCs w:val="28"/>
        </w:rPr>
        <w:t>back pay 2007 to January 2009</w:t>
      </w:r>
    </w:p>
    <w:p w:rsidR="00A74768" w:rsidRDefault="00A74768" w:rsidP="00A74768">
      <w:pPr>
        <w:pStyle w:val="ListParagraph"/>
        <w:numPr>
          <w:ilvl w:val="0"/>
          <w:numId w:val="2"/>
        </w:numPr>
        <w:spacing w:line="360" w:lineRule="auto"/>
        <w:jc w:val="both"/>
        <w:rPr>
          <w:sz w:val="28"/>
          <w:szCs w:val="28"/>
        </w:rPr>
      </w:pPr>
      <w:r>
        <w:rPr>
          <w:sz w:val="28"/>
          <w:szCs w:val="28"/>
        </w:rPr>
        <w:t>damages in lieu of reinstatement for 18 months</w:t>
      </w:r>
    </w:p>
    <w:p w:rsidR="00A74768" w:rsidRDefault="00A74768" w:rsidP="00A74768">
      <w:pPr>
        <w:pStyle w:val="ListParagraph"/>
        <w:numPr>
          <w:ilvl w:val="0"/>
          <w:numId w:val="2"/>
        </w:numPr>
        <w:spacing w:line="360" w:lineRule="auto"/>
        <w:jc w:val="both"/>
        <w:rPr>
          <w:sz w:val="28"/>
          <w:szCs w:val="28"/>
        </w:rPr>
      </w:pPr>
      <w:r>
        <w:rPr>
          <w:sz w:val="28"/>
          <w:szCs w:val="28"/>
        </w:rPr>
        <w:t xml:space="preserve">three (3) </w:t>
      </w:r>
      <w:proofErr w:type="spellStart"/>
      <w:r>
        <w:rPr>
          <w:sz w:val="28"/>
          <w:szCs w:val="28"/>
        </w:rPr>
        <w:t>months notice</w:t>
      </w:r>
      <w:proofErr w:type="spellEnd"/>
      <w:r>
        <w:rPr>
          <w:sz w:val="28"/>
          <w:szCs w:val="28"/>
        </w:rPr>
        <w:t xml:space="preserve"> pay</w:t>
      </w:r>
    </w:p>
    <w:p w:rsidR="00A74768" w:rsidRDefault="00A74768" w:rsidP="00A74768">
      <w:pPr>
        <w:pStyle w:val="ListParagraph"/>
        <w:numPr>
          <w:ilvl w:val="0"/>
          <w:numId w:val="2"/>
        </w:numPr>
        <w:spacing w:line="360" w:lineRule="auto"/>
        <w:jc w:val="both"/>
        <w:rPr>
          <w:sz w:val="28"/>
          <w:szCs w:val="28"/>
        </w:rPr>
      </w:pPr>
      <w:r>
        <w:rPr>
          <w:sz w:val="28"/>
          <w:szCs w:val="28"/>
        </w:rPr>
        <w:t>bonus payments 2005 – 2006</w:t>
      </w:r>
    </w:p>
    <w:p w:rsidR="00A74768" w:rsidRDefault="00A74768" w:rsidP="00A74768">
      <w:pPr>
        <w:pStyle w:val="ListParagraph"/>
        <w:numPr>
          <w:ilvl w:val="0"/>
          <w:numId w:val="2"/>
        </w:numPr>
        <w:spacing w:line="360" w:lineRule="auto"/>
        <w:jc w:val="both"/>
        <w:rPr>
          <w:sz w:val="28"/>
          <w:szCs w:val="28"/>
        </w:rPr>
      </w:pPr>
      <w:r>
        <w:rPr>
          <w:sz w:val="28"/>
          <w:szCs w:val="28"/>
        </w:rPr>
        <w:t>medical aid 1997 to 2006 in United States dollars</w:t>
      </w:r>
    </w:p>
    <w:p w:rsidR="00A74768" w:rsidRDefault="00A74768" w:rsidP="00A74768">
      <w:pPr>
        <w:spacing w:after="0" w:line="360" w:lineRule="auto"/>
        <w:ind w:left="720"/>
        <w:jc w:val="both"/>
        <w:rPr>
          <w:sz w:val="28"/>
          <w:szCs w:val="28"/>
        </w:rPr>
      </w:pPr>
      <w:r>
        <w:rPr>
          <w:sz w:val="28"/>
          <w:szCs w:val="28"/>
        </w:rPr>
        <w:t>The Arbitrator erred by disregarding the principle of currency.</w:t>
      </w:r>
    </w:p>
    <w:p w:rsidR="00A74768" w:rsidRDefault="00A74768" w:rsidP="00A74768">
      <w:pPr>
        <w:spacing w:after="0" w:line="360" w:lineRule="auto"/>
        <w:ind w:left="720"/>
        <w:jc w:val="both"/>
        <w:rPr>
          <w:sz w:val="28"/>
          <w:szCs w:val="28"/>
        </w:rPr>
      </w:pPr>
      <w:proofErr w:type="gramStart"/>
      <w:r>
        <w:rPr>
          <w:sz w:val="28"/>
          <w:szCs w:val="28"/>
        </w:rPr>
        <w:t>nominalisation</w:t>
      </w:r>
      <w:proofErr w:type="gramEnd"/>
      <w:r>
        <w:rPr>
          <w:sz w:val="28"/>
          <w:szCs w:val="28"/>
        </w:rPr>
        <w:t xml:space="preserve"> which means that Respondent was supposed to be paid in Zimbabwean dollar currency.  The Appellant told the Court that the Supreme Court decision have stated that where there is unlawful  dismissal the rates applicable in respect of payment of damages in lieu of reinstatement and back pay are as at the time of unlawful dismissal.</w:t>
      </w:r>
    </w:p>
    <w:p w:rsidR="00A74768" w:rsidRPr="00715FD4" w:rsidRDefault="00A74768" w:rsidP="00715FD4">
      <w:pPr>
        <w:pStyle w:val="ListParagraph"/>
        <w:numPr>
          <w:ilvl w:val="0"/>
          <w:numId w:val="3"/>
        </w:numPr>
        <w:spacing w:after="0" w:line="360" w:lineRule="auto"/>
        <w:jc w:val="both"/>
        <w:rPr>
          <w:sz w:val="28"/>
          <w:szCs w:val="28"/>
        </w:rPr>
      </w:pPr>
      <w:r w:rsidRPr="00715FD4">
        <w:rPr>
          <w:sz w:val="28"/>
          <w:szCs w:val="28"/>
        </w:rPr>
        <w:t>The A</w:t>
      </w:r>
      <w:r w:rsidR="00715FD4" w:rsidRPr="00715FD4">
        <w:rPr>
          <w:sz w:val="28"/>
          <w:szCs w:val="28"/>
        </w:rPr>
        <w:t xml:space="preserve">rbitrator erred by refusing to ask Respondent’s proposed Reserve </w:t>
      </w:r>
    </w:p>
    <w:p w:rsidR="00715FD4" w:rsidRDefault="00715FD4" w:rsidP="00715FD4">
      <w:pPr>
        <w:pStyle w:val="ListParagraph"/>
        <w:spacing w:after="0" w:line="360" w:lineRule="auto"/>
        <w:jc w:val="both"/>
        <w:rPr>
          <w:sz w:val="28"/>
          <w:szCs w:val="28"/>
        </w:rPr>
      </w:pPr>
      <w:r>
        <w:rPr>
          <w:sz w:val="28"/>
          <w:szCs w:val="28"/>
        </w:rPr>
        <w:lastRenderedPageBreak/>
        <w:t>Bank of Zimbabwe official rate of conversion of Zimbabwe Dollars to United States Dollars and went on to use an undisclosed rate.</w:t>
      </w:r>
    </w:p>
    <w:p w:rsidR="00715FD4" w:rsidRDefault="00715FD4" w:rsidP="00715FD4">
      <w:pPr>
        <w:pStyle w:val="ListParagraph"/>
        <w:spacing w:after="0" w:line="360" w:lineRule="auto"/>
        <w:jc w:val="both"/>
        <w:rPr>
          <w:sz w:val="28"/>
          <w:szCs w:val="28"/>
        </w:rPr>
      </w:pPr>
      <w:r>
        <w:rPr>
          <w:sz w:val="28"/>
          <w:szCs w:val="28"/>
        </w:rPr>
        <w:t xml:space="preserve">In </w:t>
      </w:r>
      <w:r w:rsidR="002C6499">
        <w:rPr>
          <w:sz w:val="28"/>
          <w:szCs w:val="28"/>
        </w:rPr>
        <w:t>view</w:t>
      </w:r>
      <w:r>
        <w:rPr>
          <w:sz w:val="28"/>
          <w:szCs w:val="28"/>
        </w:rPr>
        <w:t xml:space="preserve"> of this the Appellant prayed that this award be set aside and if appropriate substitute its </w:t>
      </w:r>
      <w:r w:rsidR="002C6499">
        <w:rPr>
          <w:sz w:val="28"/>
          <w:szCs w:val="28"/>
        </w:rPr>
        <w:t xml:space="preserve">own </w:t>
      </w:r>
      <w:r>
        <w:rPr>
          <w:sz w:val="28"/>
          <w:szCs w:val="28"/>
        </w:rPr>
        <w:t>decision.</w:t>
      </w:r>
    </w:p>
    <w:p w:rsidR="00715FD4" w:rsidRDefault="00715FD4" w:rsidP="00715FD4">
      <w:pPr>
        <w:pStyle w:val="ListParagraph"/>
        <w:spacing w:after="0" w:line="360" w:lineRule="auto"/>
        <w:jc w:val="both"/>
        <w:rPr>
          <w:sz w:val="28"/>
          <w:szCs w:val="28"/>
        </w:rPr>
      </w:pPr>
      <w:r>
        <w:rPr>
          <w:sz w:val="28"/>
          <w:szCs w:val="28"/>
        </w:rPr>
        <w:t>The Respondent in response told the court that</w:t>
      </w:r>
    </w:p>
    <w:p w:rsidR="00715FD4" w:rsidRDefault="00715FD4" w:rsidP="00715FD4">
      <w:pPr>
        <w:pStyle w:val="ListParagraph"/>
        <w:numPr>
          <w:ilvl w:val="0"/>
          <w:numId w:val="4"/>
        </w:numPr>
        <w:spacing w:after="0" w:line="360" w:lineRule="auto"/>
        <w:jc w:val="both"/>
        <w:rPr>
          <w:sz w:val="28"/>
          <w:szCs w:val="28"/>
        </w:rPr>
      </w:pPr>
      <w:r>
        <w:rPr>
          <w:sz w:val="28"/>
          <w:szCs w:val="28"/>
        </w:rPr>
        <w:t>The principle of mitigation of damages was applied</w:t>
      </w:r>
    </w:p>
    <w:p w:rsidR="00715FD4" w:rsidRDefault="00715FD4" w:rsidP="00715FD4">
      <w:pPr>
        <w:pStyle w:val="ListParagraph"/>
        <w:numPr>
          <w:ilvl w:val="0"/>
          <w:numId w:val="4"/>
        </w:numPr>
        <w:spacing w:after="0" w:line="360" w:lineRule="auto"/>
        <w:jc w:val="both"/>
        <w:rPr>
          <w:sz w:val="28"/>
          <w:szCs w:val="28"/>
        </w:rPr>
      </w:pPr>
      <w:r>
        <w:rPr>
          <w:sz w:val="28"/>
          <w:szCs w:val="28"/>
        </w:rPr>
        <w:t xml:space="preserve">The Arbitrator was right on the </w:t>
      </w:r>
      <w:r w:rsidR="002C6499">
        <w:rPr>
          <w:sz w:val="28"/>
          <w:szCs w:val="28"/>
        </w:rPr>
        <w:t>merit i</w:t>
      </w:r>
      <w:r>
        <w:rPr>
          <w:sz w:val="28"/>
          <w:szCs w:val="28"/>
        </w:rPr>
        <w:t xml:space="preserve">n converting the Zimbabwe dollar salaries to foreign currency because the local currency is now </w:t>
      </w:r>
      <w:r w:rsidR="002C6499">
        <w:rPr>
          <w:sz w:val="28"/>
          <w:szCs w:val="28"/>
        </w:rPr>
        <w:t>moribund</w:t>
      </w:r>
    </w:p>
    <w:p w:rsidR="00715FD4" w:rsidRDefault="00715FD4" w:rsidP="00715FD4">
      <w:pPr>
        <w:pStyle w:val="ListParagraph"/>
        <w:numPr>
          <w:ilvl w:val="0"/>
          <w:numId w:val="4"/>
        </w:numPr>
        <w:spacing w:after="0" w:line="360" w:lineRule="auto"/>
        <w:jc w:val="both"/>
        <w:rPr>
          <w:sz w:val="28"/>
          <w:szCs w:val="28"/>
        </w:rPr>
      </w:pPr>
      <w:r>
        <w:rPr>
          <w:sz w:val="28"/>
          <w:szCs w:val="28"/>
        </w:rPr>
        <w:t>It is admitted that the Arbitrator erred in rejecting the use of the Reserve Bank of Zimbabwe</w:t>
      </w:r>
    </w:p>
    <w:p w:rsidR="00715FD4" w:rsidRDefault="00715FD4" w:rsidP="00715FD4">
      <w:pPr>
        <w:spacing w:after="0" w:line="360" w:lineRule="auto"/>
        <w:ind w:left="1440"/>
        <w:jc w:val="both"/>
        <w:rPr>
          <w:sz w:val="28"/>
          <w:szCs w:val="28"/>
        </w:rPr>
      </w:pPr>
      <w:r>
        <w:rPr>
          <w:sz w:val="28"/>
          <w:szCs w:val="28"/>
        </w:rPr>
        <w:t xml:space="preserve">The </w:t>
      </w:r>
      <w:r w:rsidR="002C6499">
        <w:rPr>
          <w:sz w:val="28"/>
          <w:szCs w:val="28"/>
        </w:rPr>
        <w:t>claim</w:t>
      </w:r>
      <w:r>
        <w:rPr>
          <w:sz w:val="28"/>
          <w:szCs w:val="28"/>
        </w:rPr>
        <w:t xml:space="preserve"> should apply the Reserve Bank of Zimbabwe official exchange rate.</w:t>
      </w:r>
    </w:p>
    <w:p w:rsidR="00715FD4" w:rsidRDefault="00715FD4" w:rsidP="00715FD4">
      <w:pPr>
        <w:spacing w:after="0" w:line="360" w:lineRule="auto"/>
        <w:ind w:left="1440"/>
        <w:jc w:val="both"/>
        <w:rPr>
          <w:sz w:val="28"/>
          <w:szCs w:val="28"/>
        </w:rPr>
      </w:pPr>
      <w:r>
        <w:rPr>
          <w:sz w:val="28"/>
          <w:szCs w:val="28"/>
        </w:rPr>
        <w:t>The Respondent therefore prayed for the dismissal of the Appellant’s appeal</w:t>
      </w:r>
    </w:p>
    <w:p w:rsidR="00715FD4" w:rsidRDefault="00715FD4" w:rsidP="00715FD4">
      <w:pPr>
        <w:spacing w:after="0" w:line="360" w:lineRule="auto"/>
        <w:ind w:left="1440"/>
        <w:jc w:val="both"/>
        <w:rPr>
          <w:sz w:val="28"/>
          <w:szCs w:val="28"/>
        </w:rPr>
      </w:pPr>
      <w:r>
        <w:rPr>
          <w:sz w:val="28"/>
          <w:szCs w:val="28"/>
        </w:rPr>
        <w:t>The Respondent also noted a cross appeal based on the following grounds;</w:t>
      </w:r>
    </w:p>
    <w:p w:rsidR="00715FD4" w:rsidRDefault="00715FD4" w:rsidP="00715FD4">
      <w:pPr>
        <w:pStyle w:val="ListParagraph"/>
        <w:numPr>
          <w:ilvl w:val="0"/>
          <w:numId w:val="5"/>
        </w:numPr>
        <w:spacing w:after="0" w:line="360" w:lineRule="auto"/>
        <w:jc w:val="both"/>
        <w:rPr>
          <w:sz w:val="28"/>
          <w:szCs w:val="28"/>
        </w:rPr>
      </w:pPr>
      <w:r>
        <w:rPr>
          <w:sz w:val="28"/>
          <w:szCs w:val="28"/>
        </w:rPr>
        <w:t xml:space="preserve">Having correctly found that it was not practical to order payment in </w:t>
      </w:r>
      <w:r w:rsidR="002C6499">
        <w:rPr>
          <w:sz w:val="28"/>
          <w:szCs w:val="28"/>
        </w:rPr>
        <w:t>a currency that was not operational</w:t>
      </w:r>
      <w:r>
        <w:rPr>
          <w:sz w:val="28"/>
          <w:szCs w:val="28"/>
        </w:rPr>
        <w:t xml:space="preserve"> the Arbitrator erred by failing to convert the Zimbabwe Dollar figure using the Reserve Bank of Zimbabwe official Exchange rate and using a method which has no basis at law.</w:t>
      </w:r>
    </w:p>
    <w:p w:rsidR="00715FD4" w:rsidRDefault="00715FD4" w:rsidP="00715FD4">
      <w:pPr>
        <w:pStyle w:val="ListParagraph"/>
        <w:numPr>
          <w:ilvl w:val="0"/>
          <w:numId w:val="5"/>
        </w:numPr>
        <w:spacing w:after="0" w:line="360" w:lineRule="auto"/>
        <w:jc w:val="both"/>
        <w:rPr>
          <w:sz w:val="28"/>
          <w:szCs w:val="28"/>
        </w:rPr>
      </w:pPr>
      <w:r>
        <w:rPr>
          <w:sz w:val="28"/>
          <w:szCs w:val="28"/>
        </w:rPr>
        <w:t xml:space="preserve">The Honourable Arbitrator seriously misdirected himself on the facts by holding that Respondent did not mitigate his loss when there was </w:t>
      </w:r>
      <w:r w:rsidR="000B134A">
        <w:rPr>
          <w:sz w:val="28"/>
          <w:szCs w:val="28"/>
        </w:rPr>
        <w:t>conduct of mitigation.</w:t>
      </w:r>
    </w:p>
    <w:p w:rsidR="000B134A" w:rsidRDefault="000B134A" w:rsidP="000B134A">
      <w:pPr>
        <w:spacing w:after="0" w:line="360" w:lineRule="auto"/>
        <w:ind w:left="1440"/>
        <w:jc w:val="both"/>
        <w:rPr>
          <w:sz w:val="28"/>
          <w:szCs w:val="28"/>
        </w:rPr>
      </w:pPr>
      <w:r>
        <w:rPr>
          <w:sz w:val="28"/>
          <w:szCs w:val="28"/>
        </w:rPr>
        <w:lastRenderedPageBreak/>
        <w:t xml:space="preserve">The Respondent therefore prayed that the arbitral </w:t>
      </w:r>
      <w:r w:rsidR="002C6499">
        <w:rPr>
          <w:sz w:val="28"/>
          <w:szCs w:val="28"/>
        </w:rPr>
        <w:t xml:space="preserve">award issued by Honourable </w:t>
      </w:r>
      <w:proofErr w:type="spellStart"/>
      <w:r w:rsidR="002C6499">
        <w:rPr>
          <w:sz w:val="28"/>
          <w:szCs w:val="28"/>
        </w:rPr>
        <w:t>Nyamupachi</w:t>
      </w:r>
      <w:r>
        <w:rPr>
          <w:sz w:val="28"/>
          <w:szCs w:val="28"/>
        </w:rPr>
        <w:t>tu</w:t>
      </w:r>
      <w:proofErr w:type="spellEnd"/>
      <w:r>
        <w:rPr>
          <w:sz w:val="28"/>
          <w:szCs w:val="28"/>
        </w:rPr>
        <w:t xml:space="preserve"> on 29</w:t>
      </w:r>
      <w:r w:rsidRPr="000B134A">
        <w:rPr>
          <w:sz w:val="28"/>
          <w:szCs w:val="28"/>
          <w:vertAlign w:val="superscript"/>
        </w:rPr>
        <w:t>th</w:t>
      </w:r>
      <w:r>
        <w:rPr>
          <w:sz w:val="28"/>
          <w:szCs w:val="28"/>
        </w:rPr>
        <w:t xml:space="preserve"> October 2012 be and is hereby set aside.</w:t>
      </w:r>
    </w:p>
    <w:p w:rsidR="000B134A" w:rsidRDefault="000B134A" w:rsidP="000B134A">
      <w:pPr>
        <w:spacing w:after="0" w:line="360" w:lineRule="auto"/>
        <w:ind w:left="720"/>
        <w:jc w:val="both"/>
        <w:rPr>
          <w:sz w:val="28"/>
          <w:szCs w:val="28"/>
        </w:rPr>
      </w:pPr>
      <w:r>
        <w:rPr>
          <w:sz w:val="28"/>
          <w:szCs w:val="28"/>
        </w:rPr>
        <w:t>b)</w:t>
      </w:r>
      <w:r>
        <w:rPr>
          <w:sz w:val="28"/>
          <w:szCs w:val="28"/>
        </w:rPr>
        <w:tab/>
        <w:t>That the matter be referred back for quantification</w:t>
      </w:r>
    </w:p>
    <w:p w:rsidR="000B134A" w:rsidRDefault="000B134A" w:rsidP="000B134A">
      <w:pPr>
        <w:spacing w:after="0" w:line="360" w:lineRule="auto"/>
        <w:ind w:left="720"/>
        <w:jc w:val="both"/>
        <w:rPr>
          <w:sz w:val="28"/>
          <w:szCs w:val="28"/>
        </w:rPr>
      </w:pPr>
      <w:r>
        <w:rPr>
          <w:sz w:val="28"/>
          <w:szCs w:val="28"/>
        </w:rPr>
        <w:tab/>
        <w:t xml:space="preserve">Alternatively </w:t>
      </w:r>
    </w:p>
    <w:p w:rsidR="000B134A" w:rsidRDefault="000B134A" w:rsidP="000B134A">
      <w:pPr>
        <w:spacing w:after="0" w:line="360" w:lineRule="auto"/>
        <w:ind w:left="1440"/>
        <w:jc w:val="both"/>
        <w:rPr>
          <w:sz w:val="28"/>
          <w:szCs w:val="28"/>
        </w:rPr>
      </w:pPr>
      <w:r>
        <w:rPr>
          <w:sz w:val="28"/>
          <w:szCs w:val="28"/>
        </w:rPr>
        <w:t>The Respondent’s back pay and benefits for the period when the Z$ was in use shall be calculated at the rate of salaries that were payable at the time the arbitral award was issued.</w:t>
      </w:r>
    </w:p>
    <w:p w:rsidR="002C6499" w:rsidRDefault="002C6499" w:rsidP="00067C97">
      <w:pPr>
        <w:spacing w:after="0" w:line="360" w:lineRule="auto"/>
        <w:ind w:left="720"/>
        <w:jc w:val="both"/>
        <w:rPr>
          <w:sz w:val="28"/>
          <w:szCs w:val="28"/>
        </w:rPr>
      </w:pPr>
    </w:p>
    <w:p w:rsidR="000B134A" w:rsidRDefault="000B134A" w:rsidP="000B134A">
      <w:pPr>
        <w:pStyle w:val="ListParagraph"/>
        <w:numPr>
          <w:ilvl w:val="0"/>
          <w:numId w:val="7"/>
        </w:numPr>
        <w:spacing w:after="0" w:line="360" w:lineRule="auto"/>
        <w:jc w:val="both"/>
        <w:rPr>
          <w:sz w:val="28"/>
          <w:szCs w:val="28"/>
        </w:rPr>
      </w:pPr>
      <w:r>
        <w:rPr>
          <w:sz w:val="28"/>
          <w:szCs w:val="28"/>
        </w:rPr>
        <w:t>The 1</w:t>
      </w:r>
      <w:r w:rsidRPr="000B134A">
        <w:rPr>
          <w:sz w:val="28"/>
          <w:szCs w:val="28"/>
          <w:vertAlign w:val="superscript"/>
        </w:rPr>
        <w:t>st</w:t>
      </w:r>
      <w:r>
        <w:rPr>
          <w:sz w:val="28"/>
          <w:szCs w:val="28"/>
        </w:rPr>
        <w:t xml:space="preserve"> ground of appeal is not an issue of law but fact</w:t>
      </w:r>
    </w:p>
    <w:p w:rsidR="000B134A" w:rsidRDefault="000B134A" w:rsidP="000B134A">
      <w:pPr>
        <w:pStyle w:val="ListParagraph"/>
        <w:numPr>
          <w:ilvl w:val="0"/>
          <w:numId w:val="7"/>
        </w:numPr>
        <w:spacing w:after="0" w:line="360" w:lineRule="auto"/>
        <w:jc w:val="both"/>
        <w:rPr>
          <w:sz w:val="28"/>
          <w:szCs w:val="28"/>
        </w:rPr>
      </w:pPr>
      <w:r>
        <w:rPr>
          <w:sz w:val="28"/>
          <w:szCs w:val="28"/>
        </w:rPr>
        <w:t>The Arbitrator erred by converting the amount due to Respondent into foreign currency.</w:t>
      </w:r>
    </w:p>
    <w:p w:rsidR="000B134A" w:rsidRDefault="000B134A" w:rsidP="000B134A">
      <w:pPr>
        <w:pStyle w:val="ListParagraph"/>
        <w:numPr>
          <w:ilvl w:val="0"/>
          <w:numId w:val="7"/>
        </w:numPr>
        <w:spacing w:after="0" w:line="360" w:lineRule="auto"/>
        <w:jc w:val="both"/>
        <w:rPr>
          <w:sz w:val="28"/>
          <w:szCs w:val="28"/>
        </w:rPr>
      </w:pPr>
      <w:r>
        <w:rPr>
          <w:sz w:val="28"/>
          <w:szCs w:val="28"/>
        </w:rPr>
        <w:t>Respondent should have mitigate his loss soon after dismissal</w:t>
      </w:r>
    </w:p>
    <w:p w:rsidR="000B134A" w:rsidRDefault="000B134A" w:rsidP="000B134A">
      <w:pPr>
        <w:pStyle w:val="ListParagraph"/>
        <w:spacing w:after="0" w:line="360" w:lineRule="auto"/>
        <w:ind w:left="1440"/>
        <w:jc w:val="both"/>
        <w:rPr>
          <w:sz w:val="28"/>
          <w:szCs w:val="28"/>
        </w:rPr>
      </w:pPr>
      <w:r>
        <w:rPr>
          <w:sz w:val="28"/>
          <w:szCs w:val="28"/>
        </w:rPr>
        <w:t>The Appellant therefore prayed for the cross appeal to be dismissed with costs.</w:t>
      </w:r>
    </w:p>
    <w:p w:rsidR="000B134A" w:rsidRDefault="000B134A" w:rsidP="000B134A">
      <w:pPr>
        <w:spacing w:after="0" w:line="360" w:lineRule="auto"/>
        <w:jc w:val="both"/>
        <w:rPr>
          <w:sz w:val="28"/>
          <w:szCs w:val="28"/>
        </w:rPr>
      </w:pPr>
      <w:r>
        <w:rPr>
          <w:sz w:val="28"/>
          <w:szCs w:val="28"/>
        </w:rPr>
        <w:tab/>
        <w:t>This Court will start by dealing with the main appeal.</w:t>
      </w:r>
    </w:p>
    <w:p w:rsidR="000B134A" w:rsidRDefault="00067C97" w:rsidP="000B134A">
      <w:pPr>
        <w:spacing w:after="0" w:line="360" w:lineRule="auto"/>
        <w:ind w:firstLine="720"/>
        <w:jc w:val="both"/>
        <w:rPr>
          <w:sz w:val="28"/>
          <w:szCs w:val="28"/>
        </w:rPr>
      </w:pPr>
      <w:r>
        <w:rPr>
          <w:sz w:val="28"/>
          <w:szCs w:val="28"/>
        </w:rPr>
        <w:t xml:space="preserve">It has been admitted </w:t>
      </w:r>
      <w:r w:rsidR="000B134A">
        <w:rPr>
          <w:sz w:val="28"/>
          <w:szCs w:val="28"/>
        </w:rPr>
        <w:t>by the Respondent that the Arbitrator erred by refusing to use the Reserve Bank of Zimbabwe Official Exchange rates in the calculations.</w:t>
      </w:r>
    </w:p>
    <w:p w:rsidR="000B134A" w:rsidRDefault="000B134A" w:rsidP="000B134A">
      <w:pPr>
        <w:spacing w:after="0" w:line="360" w:lineRule="auto"/>
        <w:ind w:firstLine="720"/>
        <w:jc w:val="both"/>
        <w:rPr>
          <w:sz w:val="28"/>
          <w:szCs w:val="28"/>
        </w:rPr>
      </w:pPr>
      <w:r>
        <w:rPr>
          <w:sz w:val="28"/>
          <w:szCs w:val="28"/>
        </w:rPr>
        <w:t>What is to be decided is whether</w:t>
      </w:r>
    </w:p>
    <w:p w:rsidR="000B134A" w:rsidRDefault="000B134A" w:rsidP="000B134A">
      <w:pPr>
        <w:pStyle w:val="ListParagraph"/>
        <w:numPr>
          <w:ilvl w:val="0"/>
          <w:numId w:val="8"/>
        </w:numPr>
        <w:spacing w:after="0" w:line="360" w:lineRule="auto"/>
        <w:jc w:val="both"/>
        <w:rPr>
          <w:sz w:val="28"/>
          <w:szCs w:val="28"/>
        </w:rPr>
      </w:pPr>
      <w:r>
        <w:rPr>
          <w:sz w:val="28"/>
          <w:szCs w:val="28"/>
        </w:rPr>
        <w:t>The principle of mitigation of damages was applied</w:t>
      </w:r>
    </w:p>
    <w:p w:rsidR="000B134A" w:rsidRDefault="000B134A" w:rsidP="000B134A">
      <w:pPr>
        <w:pStyle w:val="ListParagraph"/>
        <w:numPr>
          <w:ilvl w:val="0"/>
          <w:numId w:val="8"/>
        </w:numPr>
        <w:spacing w:after="0" w:line="360" w:lineRule="auto"/>
        <w:jc w:val="both"/>
        <w:rPr>
          <w:sz w:val="28"/>
          <w:szCs w:val="28"/>
        </w:rPr>
      </w:pPr>
      <w:r>
        <w:rPr>
          <w:sz w:val="28"/>
          <w:szCs w:val="28"/>
        </w:rPr>
        <w:t>The Arbitrator was correct in converting the Zimbabwe dollar salaries to foreign currency</w:t>
      </w:r>
    </w:p>
    <w:p w:rsidR="000B134A" w:rsidRDefault="000B134A" w:rsidP="000B134A">
      <w:pPr>
        <w:pStyle w:val="ListParagraph"/>
        <w:numPr>
          <w:ilvl w:val="0"/>
          <w:numId w:val="8"/>
        </w:numPr>
        <w:spacing w:after="0" w:line="360" w:lineRule="auto"/>
        <w:jc w:val="both"/>
        <w:rPr>
          <w:sz w:val="28"/>
          <w:szCs w:val="28"/>
        </w:rPr>
      </w:pPr>
      <w:r>
        <w:rPr>
          <w:sz w:val="28"/>
          <w:szCs w:val="28"/>
        </w:rPr>
        <w:t>The Reserve Bank</w:t>
      </w:r>
      <w:r w:rsidR="008D51D9">
        <w:rPr>
          <w:sz w:val="28"/>
          <w:szCs w:val="28"/>
        </w:rPr>
        <w:t xml:space="preserve"> of Zimbabwe Official Exchange Rate should be used.</w:t>
      </w:r>
    </w:p>
    <w:p w:rsidR="000F3D0F" w:rsidRDefault="000F3D0F" w:rsidP="000F3D0F">
      <w:pPr>
        <w:spacing w:after="0" w:line="360" w:lineRule="auto"/>
        <w:ind w:left="720"/>
        <w:jc w:val="both"/>
        <w:rPr>
          <w:sz w:val="28"/>
          <w:szCs w:val="28"/>
        </w:rPr>
      </w:pPr>
      <w:r>
        <w:rPr>
          <w:sz w:val="28"/>
          <w:szCs w:val="28"/>
        </w:rPr>
        <w:t>The arbitrat</w:t>
      </w:r>
      <w:r w:rsidR="00067C97">
        <w:rPr>
          <w:sz w:val="28"/>
          <w:szCs w:val="28"/>
        </w:rPr>
        <w:t>or</w:t>
      </w:r>
      <w:r>
        <w:rPr>
          <w:sz w:val="28"/>
          <w:szCs w:val="28"/>
        </w:rPr>
        <w:t xml:space="preserve"> aw</w:t>
      </w:r>
      <w:r w:rsidR="00067C97">
        <w:rPr>
          <w:sz w:val="28"/>
          <w:szCs w:val="28"/>
        </w:rPr>
        <w:t>arded back pay for a period of (</w:t>
      </w:r>
      <w:r>
        <w:rPr>
          <w:sz w:val="28"/>
          <w:szCs w:val="28"/>
        </w:rPr>
        <w:t>5)</w:t>
      </w:r>
      <w:r w:rsidR="00067C97">
        <w:rPr>
          <w:sz w:val="28"/>
          <w:szCs w:val="28"/>
        </w:rPr>
        <w:t xml:space="preserve"> five</w:t>
      </w:r>
      <w:r>
        <w:rPr>
          <w:sz w:val="28"/>
          <w:szCs w:val="28"/>
        </w:rPr>
        <w:t xml:space="preserve"> years</w:t>
      </w:r>
    </w:p>
    <w:p w:rsidR="000F3D0F" w:rsidRDefault="000F3D0F" w:rsidP="000F3D0F">
      <w:pPr>
        <w:spacing w:after="0" w:line="360" w:lineRule="auto"/>
        <w:ind w:left="720"/>
        <w:jc w:val="both"/>
        <w:rPr>
          <w:sz w:val="28"/>
          <w:szCs w:val="28"/>
        </w:rPr>
      </w:pPr>
      <w:r>
        <w:rPr>
          <w:sz w:val="28"/>
          <w:szCs w:val="28"/>
        </w:rPr>
        <w:t>Section 89 (2) (c) (1) of the Labour Act [Chapter 28:01] states that</w:t>
      </w:r>
    </w:p>
    <w:p w:rsidR="000F3D0F" w:rsidRDefault="000F3D0F" w:rsidP="000F3D0F">
      <w:pPr>
        <w:spacing w:after="0" w:line="360" w:lineRule="auto"/>
        <w:ind w:left="1440"/>
        <w:jc w:val="both"/>
        <w:rPr>
          <w:i/>
          <w:sz w:val="28"/>
          <w:szCs w:val="28"/>
        </w:rPr>
      </w:pPr>
      <w:r>
        <w:rPr>
          <w:i/>
          <w:sz w:val="28"/>
          <w:szCs w:val="28"/>
        </w:rPr>
        <w:lastRenderedPageBreak/>
        <w:t>“</w:t>
      </w:r>
      <w:proofErr w:type="gramStart"/>
      <w:r>
        <w:rPr>
          <w:i/>
          <w:sz w:val="28"/>
          <w:szCs w:val="28"/>
        </w:rPr>
        <w:t>an</w:t>
      </w:r>
      <w:proofErr w:type="gramEnd"/>
      <w:r>
        <w:rPr>
          <w:i/>
          <w:sz w:val="28"/>
          <w:szCs w:val="28"/>
        </w:rPr>
        <w:t xml:space="preserve"> Arbitrator may order back pay from the time when the dispute or unfair labour practice </w:t>
      </w:r>
      <w:r w:rsidR="00067C97">
        <w:rPr>
          <w:i/>
          <w:sz w:val="28"/>
          <w:szCs w:val="28"/>
        </w:rPr>
        <w:t>arose</w:t>
      </w:r>
    </w:p>
    <w:p w:rsidR="000F3D0F" w:rsidRPr="000F3D0F" w:rsidRDefault="000F3D0F" w:rsidP="000F3D0F">
      <w:pPr>
        <w:spacing w:after="0" w:line="360" w:lineRule="auto"/>
        <w:ind w:left="1440"/>
        <w:jc w:val="both"/>
        <w:rPr>
          <w:b/>
          <w:sz w:val="28"/>
          <w:szCs w:val="28"/>
        </w:rPr>
      </w:pPr>
      <w:r w:rsidRPr="000F3D0F">
        <w:rPr>
          <w:sz w:val="28"/>
          <w:szCs w:val="28"/>
        </w:rPr>
        <w:t xml:space="preserve">In the case of </w:t>
      </w:r>
      <w:r w:rsidRPr="000F3D0F">
        <w:rPr>
          <w:b/>
          <w:sz w:val="28"/>
          <w:szCs w:val="28"/>
        </w:rPr>
        <w:t xml:space="preserve">BHP Minerals Zimbabwe v </w:t>
      </w:r>
      <w:proofErr w:type="spellStart"/>
      <w:r w:rsidRPr="000F3D0F">
        <w:rPr>
          <w:b/>
          <w:sz w:val="28"/>
          <w:szCs w:val="28"/>
        </w:rPr>
        <w:t>Taka</w:t>
      </w:r>
      <w:r w:rsidR="00067C97">
        <w:rPr>
          <w:b/>
          <w:sz w:val="28"/>
          <w:szCs w:val="28"/>
        </w:rPr>
        <w:t>wira</w:t>
      </w:r>
      <w:proofErr w:type="spellEnd"/>
    </w:p>
    <w:p w:rsidR="000F3D0F" w:rsidRPr="000F3D0F" w:rsidRDefault="000F3D0F" w:rsidP="000F3D0F">
      <w:pPr>
        <w:spacing w:after="0" w:line="360" w:lineRule="auto"/>
        <w:ind w:left="1440"/>
        <w:jc w:val="both"/>
        <w:rPr>
          <w:sz w:val="28"/>
          <w:szCs w:val="28"/>
        </w:rPr>
      </w:pPr>
      <w:r w:rsidRPr="000F3D0F">
        <w:rPr>
          <w:sz w:val="28"/>
          <w:szCs w:val="28"/>
        </w:rPr>
        <w:t>1999 (2) ZLR 77 it was stated that</w:t>
      </w:r>
    </w:p>
    <w:p w:rsidR="00A74768" w:rsidRDefault="000F3D0F" w:rsidP="000F3D0F">
      <w:pPr>
        <w:spacing w:after="0" w:line="360" w:lineRule="auto"/>
        <w:ind w:left="1440"/>
        <w:jc w:val="both"/>
        <w:rPr>
          <w:i/>
          <w:sz w:val="28"/>
          <w:szCs w:val="28"/>
        </w:rPr>
      </w:pPr>
      <w:r w:rsidRPr="000F3D0F">
        <w:rPr>
          <w:i/>
          <w:sz w:val="28"/>
          <w:szCs w:val="28"/>
        </w:rPr>
        <w:t>“</w:t>
      </w:r>
      <w:proofErr w:type="gramStart"/>
      <w:r w:rsidRPr="000F3D0F">
        <w:rPr>
          <w:i/>
          <w:sz w:val="28"/>
          <w:szCs w:val="28"/>
        </w:rPr>
        <w:t>back</w:t>
      </w:r>
      <w:proofErr w:type="gramEnd"/>
      <w:r w:rsidRPr="000F3D0F">
        <w:rPr>
          <w:i/>
          <w:sz w:val="28"/>
          <w:szCs w:val="28"/>
        </w:rPr>
        <w:t xml:space="preserve"> pay is normally awarded from the date of dismissal to the date of reinstatemen</w:t>
      </w:r>
      <w:r w:rsidR="00067C97">
        <w:rPr>
          <w:i/>
          <w:sz w:val="28"/>
          <w:szCs w:val="28"/>
        </w:rPr>
        <w:t>t and is subject to any mitigation</w:t>
      </w:r>
      <w:r>
        <w:rPr>
          <w:i/>
          <w:sz w:val="28"/>
          <w:szCs w:val="28"/>
        </w:rPr>
        <w:t xml:space="preserve"> as may be applicable in the </w:t>
      </w:r>
      <w:proofErr w:type="spellStart"/>
      <w:r w:rsidRPr="000F3D0F">
        <w:rPr>
          <w:b/>
          <w:i/>
          <w:sz w:val="28"/>
          <w:szCs w:val="28"/>
        </w:rPr>
        <w:t>Ambali</w:t>
      </w:r>
      <w:proofErr w:type="spellEnd"/>
      <w:r w:rsidRPr="000F3D0F">
        <w:rPr>
          <w:b/>
          <w:i/>
          <w:sz w:val="28"/>
          <w:szCs w:val="28"/>
        </w:rPr>
        <w:t xml:space="preserve"> case</w:t>
      </w:r>
      <w:r>
        <w:rPr>
          <w:i/>
          <w:sz w:val="28"/>
          <w:szCs w:val="28"/>
        </w:rPr>
        <w:t>”</w:t>
      </w:r>
    </w:p>
    <w:p w:rsidR="000F3D0F" w:rsidRDefault="000F3D0F" w:rsidP="000F3D0F">
      <w:pPr>
        <w:spacing w:after="0" w:line="360" w:lineRule="auto"/>
        <w:jc w:val="both"/>
        <w:rPr>
          <w:sz w:val="28"/>
          <w:szCs w:val="28"/>
        </w:rPr>
      </w:pPr>
      <w:r>
        <w:rPr>
          <w:sz w:val="28"/>
          <w:szCs w:val="28"/>
        </w:rPr>
        <w:tab/>
        <w:t xml:space="preserve">In the case of </w:t>
      </w:r>
      <w:proofErr w:type="spellStart"/>
      <w:r>
        <w:rPr>
          <w:b/>
          <w:sz w:val="28"/>
          <w:szCs w:val="28"/>
        </w:rPr>
        <w:t>G</w:t>
      </w:r>
      <w:r w:rsidR="00067C97">
        <w:rPr>
          <w:b/>
          <w:sz w:val="28"/>
          <w:szCs w:val="28"/>
        </w:rPr>
        <w:t>auntlet</w:t>
      </w:r>
      <w:r>
        <w:rPr>
          <w:b/>
          <w:sz w:val="28"/>
          <w:szCs w:val="28"/>
        </w:rPr>
        <w:t>Security</w:t>
      </w:r>
      <w:proofErr w:type="spellEnd"/>
      <w:r>
        <w:rPr>
          <w:b/>
          <w:sz w:val="28"/>
          <w:szCs w:val="28"/>
        </w:rPr>
        <w:t xml:space="preserve"> </w:t>
      </w:r>
      <w:proofErr w:type="gramStart"/>
      <w:r>
        <w:rPr>
          <w:b/>
          <w:sz w:val="28"/>
          <w:szCs w:val="28"/>
        </w:rPr>
        <w:t>Services(</w:t>
      </w:r>
      <w:proofErr w:type="gramEnd"/>
      <w:r>
        <w:rPr>
          <w:b/>
          <w:sz w:val="28"/>
          <w:szCs w:val="28"/>
        </w:rPr>
        <w:t>Pvt) ltd v Leonard</w:t>
      </w:r>
      <w:r>
        <w:rPr>
          <w:sz w:val="28"/>
          <w:szCs w:val="28"/>
        </w:rPr>
        <w:t xml:space="preserve"> 1997 (1) ZLR 583 it was stated that</w:t>
      </w:r>
      <w:r>
        <w:rPr>
          <w:sz w:val="28"/>
          <w:szCs w:val="28"/>
        </w:rPr>
        <w:tab/>
      </w:r>
    </w:p>
    <w:p w:rsidR="000F3D0F" w:rsidRDefault="000F3D0F" w:rsidP="00D13938">
      <w:pPr>
        <w:spacing w:after="0" w:line="360" w:lineRule="auto"/>
        <w:ind w:left="1440"/>
        <w:jc w:val="both"/>
        <w:rPr>
          <w:i/>
          <w:sz w:val="28"/>
          <w:szCs w:val="28"/>
        </w:rPr>
      </w:pPr>
      <w:r>
        <w:rPr>
          <w:i/>
          <w:sz w:val="28"/>
          <w:szCs w:val="28"/>
        </w:rPr>
        <w:t>“</w:t>
      </w:r>
      <w:proofErr w:type="gramStart"/>
      <w:r>
        <w:rPr>
          <w:i/>
          <w:sz w:val="28"/>
          <w:szCs w:val="28"/>
        </w:rPr>
        <w:t>the</w:t>
      </w:r>
      <w:proofErr w:type="gramEnd"/>
      <w:r>
        <w:rPr>
          <w:i/>
          <w:sz w:val="28"/>
          <w:szCs w:val="28"/>
        </w:rPr>
        <w:t xml:space="preserve"> employee is entitled to be awarded the amount of wages or salary he would have earned save for the premature termination of his contract by the employer.  He may also be compensated for the loss of any benefit to which he was constructively entitled to which he was deprived in consequence of the breach.</w:t>
      </w:r>
    </w:p>
    <w:p w:rsidR="00D13938" w:rsidRPr="00D13938" w:rsidRDefault="00D13938" w:rsidP="00D13938">
      <w:pPr>
        <w:pStyle w:val="ListParagraph"/>
        <w:numPr>
          <w:ilvl w:val="0"/>
          <w:numId w:val="1"/>
        </w:numPr>
        <w:spacing w:after="0" w:line="360" w:lineRule="auto"/>
        <w:jc w:val="both"/>
        <w:rPr>
          <w:i/>
          <w:sz w:val="28"/>
          <w:szCs w:val="28"/>
        </w:rPr>
      </w:pPr>
      <w:r w:rsidRPr="00D13938">
        <w:rPr>
          <w:i/>
          <w:sz w:val="28"/>
          <w:szCs w:val="28"/>
        </w:rPr>
        <w:t xml:space="preserve">But he </w:t>
      </w:r>
      <w:r w:rsidRPr="00D13938">
        <w:rPr>
          <w:i/>
          <w:sz w:val="28"/>
          <w:szCs w:val="28"/>
          <w:u w:val="single"/>
        </w:rPr>
        <w:t>must mitigate his loss</w:t>
      </w:r>
      <w:r w:rsidRPr="00D13938">
        <w:rPr>
          <w:i/>
          <w:sz w:val="28"/>
          <w:szCs w:val="28"/>
        </w:rPr>
        <w:t xml:space="preserve">.  He </w:t>
      </w:r>
      <w:proofErr w:type="gramStart"/>
      <w:r w:rsidRPr="00D13938">
        <w:rPr>
          <w:i/>
          <w:sz w:val="28"/>
          <w:szCs w:val="28"/>
        </w:rPr>
        <w:t>Must</w:t>
      </w:r>
      <w:proofErr w:type="gramEnd"/>
      <w:r w:rsidRPr="00D13938">
        <w:rPr>
          <w:i/>
          <w:sz w:val="28"/>
          <w:szCs w:val="28"/>
        </w:rPr>
        <w:t xml:space="preserve"> look for and accept</w:t>
      </w:r>
      <w:r w:rsidRPr="00D13938">
        <w:rPr>
          <w:i/>
          <w:sz w:val="28"/>
          <w:szCs w:val="28"/>
        </w:rPr>
        <w:tab/>
      </w:r>
      <w:r w:rsidRPr="00D13938">
        <w:rPr>
          <w:i/>
          <w:sz w:val="28"/>
          <w:szCs w:val="28"/>
        </w:rPr>
        <w:tab/>
        <w:t xml:space="preserve">            any reasonable offer of alternative employment. If he fails to take   </w:t>
      </w:r>
    </w:p>
    <w:p w:rsidR="00D13938" w:rsidRDefault="00D13938" w:rsidP="00D13938">
      <w:pPr>
        <w:spacing w:after="0" w:line="360" w:lineRule="auto"/>
        <w:ind w:left="720"/>
        <w:jc w:val="both"/>
        <w:rPr>
          <w:i/>
          <w:sz w:val="28"/>
          <w:szCs w:val="28"/>
        </w:rPr>
      </w:pPr>
      <w:proofErr w:type="gramStart"/>
      <w:r>
        <w:rPr>
          <w:i/>
          <w:sz w:val="28"/>
          <w:szCs w:val="28"/>
        </w:rPr>
        <w:t>other</w:t>
      </w:r>
      <w:proofErr w:type="gramEnd"/>
      <w:r>
        <w:rPr>
          <w:i/>
          <w:sz w:val="28"/>
          <w:szCs w:val="28"/>
        </w:rPr>
        <w:t xml:space="preserve"> employment when </w:t>
      </w:r>
      <w:r w:rsidR="00067C97">
        <w:rPr>
          <w:i/>
          <w:sz w:val="28"/>
          <w:szCs w:val="28"/>
        </w:rPr>
        <w:t>it</w:t>
      </w:r>
      <w:r>
        <w:rPr>
          <w:i/>
          <w:sz w:val="28"/>
          <w:szCs w:val="28"/>
        </w:rPr>
        <w:t xml:space="preserve"> would have been reasonable for him to do so, a deduction will be made in respect of the remuneration he would have earned  from the substituted employment.”</w:t>
      </w:r>
    </w:p>
    <w:p w:rsidR="00D13938" w:rsidRDefault="00D13938" w:rsidP="00D13938">
      <w:pPr>
        <w:spacing w:after="0" w:line="360" w:lineRule="auto"/>
        <w:jc w:val="both"/>
        <w:rPr>
          <w:sz w:val="28"/>
          <w:szCs w:val="28"/>
        </w:rPr>
      </w:pPr>
      <w:r>
        <w:rPr>
          <w:sz w:val="28"/>
          <w:szCs w:val="28"/>
        </w:rPr>
        <w:tab/>
        <w:t>The Appellant has told the court that back pay is not paid up to the date of quantification and there is no law to that effect.  The Appellant also told the court that the Respondent has not shown us proof of efforts he made to secure alternative employment.  The Respondent on the other hand told the court that the onus is on the employer to prove that the employee should have</w:t>
      </w:r>
      <w:r w:rsidR="00A81C97">
        <w:rPr>
          <w:sz w:val="28"/>
          <w:szCs w:val="28"/>
        </w:rPr>
        <w:t xml:space="preserve"> </w:t>
      </w:r>
      <w:r w:rsidR="00067C97">
        <w:rPr>
          <w:sz w:val="28"/>
          <w:szCs w:val="28"/>
        </w:rPr>
        <w:t>earned something</w:t>
      </w:r>
      <w:r w:rsidR="00A81C97">
        <w:rPr>
          <w:sz w:val="28"/>
          <w:szCs w:val="28"/>
        </w:rPr>
        <w:t xml:space="preserve"> before the order was made.</w:t>
      </w:r>
    </w:p>
    <w:p w:rsidR="00A81C97" w:rsidRDefault="00A81C97" w:rsidP="00D13938">
      <w:pPr>
        <w:spacing w:after="0" w:line="360" w:lineRule="auto"/>
        <w:jc w:val="both"/>
        <w:rPr>
          <w:sz w:val="28"/>
          <w:szCs w:val="28"/>
        </w:rPr>
      </w:pPr>
      <w:r>
        <w:rPr>
          <w:sz w:val="28"/>
          <w:szCs w:val="28"/>
        </w:rPr>
        <w:tab/>
        <w:t xml:space="preserve">The Respondent also told the court that 18 </w:t>
      </w:r>
      <w:proofErr w:type="spellStart"/>
      <w:r>
        <w:rPr>
          <w:sz w:val="28"/>
          <w:szCs w:val="28"/>
        </w:rPr>
        <w:t>months</w:t>
      </w:r>
      <w:proofErr w:type="spellEnd"/>
      <w:r>
        <w:rPr>
          <w:sz w:val="28"/>
          <w:szCs w:val="28"/>
        </w:rPr>
        <w:t xml:space="preserve"> salary will meet the justice of the case.</w:t>
      </w:r>
    </w:p>
    <w:p w:rsidR="00A81C97" w:rsidRDefault="00A81C97" w:rsidP="00A81C97">
      <w:pPr>
        <w:spacing w:after="0" w:line="360" w:lineRule="auto"/>
        <w:ind w:firstLine="720"/>
        <w:jc w:val="both"/>
        <w:rPr>
          <w:sz w:val="28"/>
          <w:szCs w:val="28"/>
        </w:rPr>
      </w:pPr>
      <w:r>
        <w:rPr>
          <w:sz w:val="28"/>
          <w:szCs w:val="28"/>
        </w:rPr>
        <w:lastRenderedPageBreak/>
        <w:t xml:space="preserve">After the Respondent had been dismissed in 2007 he was supposed to look for alternative employment to mitigate his loss.  No proof has been produced to show that Respondent tried to seek alternative employment.  This court appreciates that during this period there was economic </w:t>
      </w:r>
      <w:r w:rsidR="00067C97">
        <w:rPr>
          <w:sz w:val="28"/>
          <w:szCs w:val="28"/>
        </w:rPr>
        <w:t>meltdown</w:t>
      </w:r>
    </w:p>
    <w:p w:rsidR="00A81C97" w:rsidRDefault="00A81C97" w:rsidP="00D13938">
      <w:pPr>
        <w:spacing w:after="0" w:line="360" w:lineRule="auto"/>
        <w:jc w:val="both"/>
        <w:rPr>
          <w:sz w:val="28"/>
          <w:szCs w:val="28"/>
        </w:rPr>
      </w:pPr>
      <w:r>
        <w:rPr>
          <w:sz w:val="28"/>
          <w:szCs w:val="28"/>
        </w:rPr>
        <w:t xml:space="preserve">Many people were leaving </w:t>
      </w:r>
      <w:r w:rsidR="00067C97">
        <w:rPr>
          <w:sz w:val="28"/>
          <w:szCs w:val="28"/>
        </w:rPr>
        <w:t>their</w:t>
      </w:r>
      <w:r>
        <w:rPr>
          <w:sz w:val="28"/>
          <w:szCs w:val="28"/>
        </w:rPr>
        <w:t xml:space="preserve"> jobs or being retrenched and they were migrating to neighbouring countries, to secure employment</w:t>
      </w:r>
      <w:r w:rsidR="00067C97">
        <w:rPr>
          <w:sz w:val="28"/>
          <w:szCs w:val="28"/>
        </w:rPr>
        <w:t xml:space="preserve">.  </w:t>
      </w:r>
      <w:r>
        <w:rPr>
          <w:sz w:val="28"/>
          <w:szCs w:val="28"/>
        </w:rPr>
        <w:t xml:space="preserve">2007 to 2010 is too long a period for the Respondent to secure alternative employment.  The period of 18 months was enough for Respondent to secure alternative employment.  It is therefore the view of this court that the Arbitrator </w:t>
      </w:r>
      <w:r w:rsidR="00067C97">
        <w:rPr>
          <w:sz w:val="28"/>
          <w:szCs w:val="28"/>
        </w:rPr>
        <w:t>considered</w:t>
      </w:r>
      <w:r>
        <w:rPr>
          <w:sz w:val="28"/>
          <w:szCs w:val="28"/>
        </w:rPr>
        <w:t xml:space="preserve"> the principle of mitigation when </w:t>
      </w:r>
      <w:r w:rsidR="000D0B1E">
        <w:rPr>
          <w:sz w:val="28"/>
          <w:szCs w:val="28"/>
        </w:rPr>
        <w:t>calculating</w:t>
      </w:r>
      <w:r>
        <w:rPr>
          <w:sz w:val="28"/>
          <w:szCs w:val="28"/>
        </w:rPr>
        <w:t xml:space="preserve"> the issue of back pay.</w:t>
      </w:r>
    </w:p>
    <w:p w:rsidR="00A81C97" w:rsidRDefault="00A81C97" w:rsidP="00D13938">
      <w:pPr>
        <w:spacing w:after="0" w:line="360" w:lineRule="auto"/>
        <w:jc w:val="both"/>
        <w:rPr>
          <w:sz w:val="28"/>
          <w:szCs w:val="28"/>
        </w:rPr>
      </w:pPr>
      <w:r>
        <w:rPr>
          <w:sz w:val="28"/>
          <w:szCs w:val="28"/>
        </w:rPr>
        <w:tab/>
        <w:t xml:space="preserve">The second issue to be decided is whether the Arbitrator was </w:t>
      </w:r>
      <w:r w:rsidR="00067C97">
        <w:rPr>
          <w:sz w:val="28"/>
          <w:szCs w:val="28"/>
        </w:rPr>
        <w:t>correct by</w:t>
      </w:r>
      <w:r>
        <w:rPr>
          <w:sz w:val="28"/>
          <w:szCs w:val="28"/>
        </w:rPr>
        <w:t xml:space="preserve"> converting the Zimbabwe</w:t>
      </w:r>
      <w:r w:rsidR="00C5207A">
        <w:rPr>
          <w:sz w:val="28"/>
          <w:szCs w:val="28"/>
        </w:rPr>
        <w:t xml:space="preserve"> dollar salaries to United States dollars.</w:t>
      </w:r>
    </w:p>
    <w:p w:rsidR="00C5207A" w:rsidRDefault="00C5207A" w:rsidP="00D13938">
      <w:pPr>
        <w:spacing w:after="0" w:line="360" w:lineRule="auto"/>
        <w:jc w:val="both"/>
        <w:rPr>
          <w:sz w:val="28"/>
          <w:szCs w:val="28"/>
        </w:rPr>
      </w:pPr>
      <w:r>
        <w:rPr>
          <w:sz w:val="28"/>
          <w:szCs w:val="28"/>
        </w:rPr>
        <w:tab/>
        <w:t xml:space="preserve">In the Supreme Court case of </w:t>
      </w:r>
      <w:r w:rsidR="001D6F43">
        <w:rPr>
          <w:b/>
          <w:sz w:val="28"/>
          <w:szCs w:val="28"/>
        </w:rPr>
        <w:t>Olivine Indust</w:t>
      </w:r>
      <w:r>
        <w:rPr>
          <w:b/>
          <w:sz w:val="28"/>
          <w:szCs w:val="28"/>
        </w:rPr>
        <w:t xml:space="preserve">ries v </w:t>
      </w:r>
      <w:proofErr w:type="spellStart"/>
      <w:r>
        <w:rPr>
          <w:b/>
          <w:sz w:val="28"/>
          <w:szCs w:val="28"/>
        </w:rPr>
        <w:t>Nharara</w:t>
      </w:r>
      <w:proofErr w:type="spellEnd"/>
      <w:r>
        <w:rPr>
          <w:b/>
          <w:sz w:val="28"/>
          <w:szCs w:val="28"/>
        </w:rPr>
        <w:t xml:space="preserve"> </w:t>
      </w:r>
      <w:r w:rsidRPr="00C5207A">
        <w:rPr>
          <w:sz w:val="28"/>
          <w:szCs w:val="28"/>
        </w:rPr>
        <w:t>2006 (1) ZLR 203 (S)</w:t>
      </w:r>
      <w:r>
        <w:rPr>
          <w:sz w:val="28"/>
          <w:szCs w:val="28"/>
        </w:rPr>
        <w:t xml:space="preserve"> 206 BC the court held that</w:t>
      </w:r>
    </w:p>
    <w:p w:rsidR="00C5207A" w:rsidRDefault="00C5207A" w:rsidP="00C5207A">
      <w:pPr>
        <w:spacing w:after="0" w:line="360" w:lineRule="auto"/>
        <w:ind w:left="1440"/>
        <w:jc w:val="both"/>
        <w:rPr>
          <w:i/>
          <w:sz w:val="28"/>
          <w:szCs w:val="28"/>
        </w:rPr>
      </w:pPr>
      <w:r>
        <w:rPr>
          <w:i/>
          <w:sz w:val="28"/>
          <w:szCs w:val="28"/>
        </w:rPr>
        <w:t xml:space="preserve">“The Respondent can only be compensated by an amount that should be calculated at the rates </w:t>
      </w:r>
      <w:r w:rsidR="00067C97">
        <w:rPr>
          <w:i/>
          <w:sz w:val="28"/>
          <w:szCs w:val="28"/>
        </w:rPr>
        <w:t>applicable</w:t>
      </w:r>
      <w:r>
        <w:rPr>
          <w:i/>
          <w:sz w:val="28"/>
          <w:szCs w:val="28"/>
        </w:rPr>
        <w:t xml:space="preserve"> at the time and not at today’s rates or some future unknown rates”</w:t>
      </w:r>
    </w:p>
    <w:p w:rsidR="00427D2D" w:rsidRDefault="00C5207A" w:rsidP="00C5207A">
      <w:pPr>
        <w:spacing w:after="0" w:line="360" w:lineRule="auto"/>
        <w:ind w:firstLine="720"/>
        <w:jc w:val="both"/>
        <w:rPr>
          <w:b/>
          <w:sz w:val="28"/>
          <w:szCs w:val="28"/>
        </w:rPr>
      </w:pPr>
      <w:r>
        <w:rPr>
          <w:sz w:val="28"/>
          <w:szCs w:val="28"/>
        </w:rPr>
        <w:t xml:space="preserve">In the cyclostyled judgment of </w:t>
      </w:r>
      <w:r>
        <w:rPr>
          <w:b/>
          <w:sz w:val="28"/>
          <w:szCs w:val="28"/>
        </w:rPr>
        <w:t xml:space="preserve">Gift Bob David </w:t>
      </w:r>
      <w:proofErr w:type="spellStart"/>
      <w:r>
        <w:rPr>
          <w:b/>
          <w:sz w:val="28"/>
          <w:szCs w:val="28"/>
        </w:rPr>
        <w:t>Sama</w:t>
      </w:r>
      <w:r w:rsidR="00067C97">
        <w:rPr>
          <w:b/>
          <w:sz w:val="28"/>
          <w:szCs w:val="28"/>
        </w:rPr>
        <w:t>nyau</w:t>
      </w:r>
      <w:proofErr w:type="spellEnd"/>
      <w:r w:rsidR="001D6F43">
        <w:rPr>
          <w:b/>
          <w:sz w:val="28"/>
          <w:szCs w:val="28"/>
        </w:rPr>
        <w:t xml:space="preserve"> </w:t>
      </w:r>
    </w:p>
    <w:p w:rsidR="00C5207A" w:rsidRPr="00C5207A" w:rsidRDefault="00427D2D" w:rsidP="00C5207A">
      <w:pPr>
        <w:spacing w:after="0" w:line="360" w:lineRule="auto"/>
        <w:ind w:firstLine="720"/>
        <w:jc w:val="both"/>
        <w:rPr>
          <w:sz w:val="28"/>
          <w:szCs w:val="28"/>
        </w:rPr>
      </w:pPr>
      <w:r>
        <w:rPr>
          <w:b/>
          <w:sz w:val="28"/>
          <w:szCs w:val="28"/>
        </w:rPr>
        <w:t xml:space="preserve"> </w:t>
      </w:r>
      <w:r w:rsidR="00C5207A">
        <w:rPr>
          <w:b/>
          <w:sz w:val="28"/>
          <w:szCs w:val="28"/>
        </w:rPr>
        <w:t xml:space="preserve">&amp; </w:t>
      </w:r>
      <w:proofErr w:type="spellStart"/>
      <w:r w:rsidR="00C5207A">
        <w:rPr>
          <w:b/>
          <w:sz w:val="28"/>
          <w:szCs w:val="28"/>
        </w:rPr>
        <w:t>Ors</w:t>
      </w:r>
      <w:proofErr w:type="spellEnd"/>
      <w:r w:rsidR="00C5207A">
        <w:rPr>
          <w:b/>
          <w:sz w:val="28"/>
          <w:szCs w:val="28"/>
        </w:rPr>
        <w:t xml:space="preserve"> v </w:t>
      </w:r>
      <w:proofErr w:type="spellStart"/>
      <w:r w:rsidR="00C5207A">
        <w:rPr>
          <w:b/>
          <w:sz w:val="28"/>
          <w:szCs w:val="28"/>
        </w:rPr>
        <w:t>Fleximail</w:t>
      </w:r>
      <w:proofErr w:type="spellEnd"/>
      <w:r w:rsidR="00C5207A">
        <w:rPr>
          <w:b/>
          <w:sz w:val="28"/>
          <w:szCs w:val="28"/>
        </w:rPr>
        <w:t xml:space="preserve"> (Pvt) Ltd</w:t>
      </w:r>
      <w:r w:rsidR="00C5207A">
        <w:rPr>
          <w:sz w:val="28"/>
          <w:szCs w:val="28"/>
        </w:rPr>
        <w:t xml:space="preserve"> HH 108 – 11 the court stated that</w:t>
      </w:r>
    </w:p>
    <w:p w:rsidR="00D13938" w:rsidRDefault="00C5207A" w:rsidP="00C5207A">
      <w:pPr>
        <w:spacing w:after="0" w:line="360" w:lineRule="auto"/>
        <w:ind w:left="1440"/>
        <w:jc w:val="both"/>
        <w:rPr>
          <w:i/>
          <w:sz w:val="28"/>
          <w:szCs w:val="28"/>
        </w:rPr>
      </w:pPr>
      <w:r>
        <w:rPr>
          <w:i/>
          <w:sz w:val="28"/>
          <w:szCs w:val="28"/>
        </w:rPr>
        <w:t>“The Applicants are not asking this court to declare that the principle of currency nominalisation no longer has any space in our common law generally.  They are simply asking the court to</w:t>
      </w:r>
      <w:r w:rsidR="00067C97">
        <w:rPr>
          <w:i/>
          <w:sz w:val="28"/>
          <w:szCs w:val="28"/>
        </w:rPr>
        <w:t xml:space="preserve"> pronounce </w:t>
      </w:r>
      <w:r>
        <w:rPr>
          <w:i/>
          <w:sz w:val="28"/>
          <w:szCs w:val="28"/>
        </w:rPr>
        <w:t xml:space="preserve">that following the introduction of </w:t>
      </w:r>
      <w:proofErr w:type="spellStart"/>
      <w:r>
        <w:rPr>
          <w:i/>
          <w:sz w:val="28"/>
          <w:szCs w:val="28"/>
        </w:rPr>
        <w:t>mutli</w:t>
      </w:r>
      <w:proofErr w:type="spellEnd"/>
      <w:r>
        <w:rPr>
          <w:i/>
          <w:sz w:val="28"/>
          <w:szCs w:val="28"/>
        </w:rPr>
        <w:t xml:space="preserve">-currency regime in January/February 2009 and the </w:t>
      </w:r>
      <w:r w:rsidR="00067C97">
        <w:rPr>
          <w:i/>
          <w:sz w:val="28"/>
          <w:szCs w:val="28"/>
        </w:rPr>
        <w:t>concomitant</w:t>
      </w:r>
    </w:p>
    <w:p w:rsidR="00FF3C97" w:rsidRDefault="000C4824" w:rsidP="00FF3C97">
      <w:pPr>
        <w:spacing w:after="0" w:line="360" w:lineRule="auto"/>
        <w:ind w:left="1440"/>
        <w:jc w:val="both"/>
        <w:rPr>
          <w:i/>
          <w:sz w:val="28"/>
          <w:szCs w:val="28"/>
        </w:rPr>
      </w:pPr>
      <w:proofErr w:type="gramStart"/>
      <w:r>
        <w:rPr>
          <w:i/>
          <w:sz w:val="28"/>
          <w:szCs w:val="28"/>
        </w:rPr>
        <w:t>disuse</w:t>
      </w:r>
      <w:proofErr w:type="gramEnd"/>
      <w:r>
        <w:rPr>
          <w:i/>
          <w:sz w:val="28"/>
          <w:szCs w:val="28"/>
        </w:rPr>
        <w:t xml:space="preserve"> of the Zimbabwe dollar which had become more bund as a result of economic and many other</w:t>
      </w:r>
    </w:p>
    <w:p w:rsidR="00FF3C97" w:rsidRDefault="00FF3C97" w:rsidP="00FF3C97">
      <w:pPr>
        <w:spacing w:after="0" w:line="360" w:lineRule="auto"/>
        <w:ind w:left="1440"/>
        <w:jc w:val="both"/>
        <w:rPr>
          <w:i/>
          <w:sz w:val="28"/>
          <w:szCs w:val="28"/>
        </w:rPr>
      </w:pPr>
      <w:r>
        <w:rPr>
          <w:i/>
          <w:sz w:val="28"/>
          <w:szCs w:val="28"/>
        </w:rPr>
        <w:lastRenderedPageBreak/>
        <w:t xml:space="preserve">Circumstances which had conspired to facilitate this major unprecedented conflagration and parliament has remained in a </w:t>
      </w:r>
      <w:r w:rsidR="000C4824">
        <w:rPr>
          <w:i/>
          <w:sz w:val="28"/>
          <w:szCs w:val="28"/>
        </w:rPr>
        <w:t xml:space="preserve">near </w:t>
      </w:r>
      <w:r>
        <w:rPr>
          <w:i/>
          <w:sz w:val="28"/>
          <w:szCs w:val="28"/>
        </w:rPr>
        <w:t>catatonic state in addressing this occurrence, this court should declare that in the realm of employment relations, the principle of no</w:t>
      </w:r>
      <w:r w:rsidR="000C4824">
        <w:rPr>
          <w:i/>
          <w:sz w:val="28"/>
          <w:szCs w:val="28"/>
        </w:rPr>
        <w:t>minalism</w:t>
      </w:r>
      <w:r>
        <w:rPr>
          <w:i/>
          <w:sz w:val="28"/>
          <w:szCs w:val="28"/>
        </w:rPr>
        <w:t xml:space="preserve"> has for now, no pl</w:t>
      </w:r>
      <w:r w:rsidR="000C4824">
        <w:rPr>
          <w:i/>
          <w:sz w:val="28"/>
          <w:szCs w:val="28"/>
        </w:rPr>
        <w:t>ace until economic norma</w:t>
      </w:r>
      <w:r>
        <w:rPr>
          <w:i/>
          <w:sz w:val="28"/>
          <w:szCs w:val="28"/>
        </w:rPr>
        <w:t>l</w:t>
      </w:r>
      <w:r w:rsidR="000C4824">
        <w:rPr>
          <w:i/>
          <w:sz w:val="28"/>
          <w:szCs w:val="28"/>
        </w:rPr>
        <w:t>c</w:t>
      </w:r>
      <w:r>
        <w:rPr>
          <w:i/>
          <w:sz w:val="28"/>
          <w:szCs w:val="28"/>
        </w:rPr>
        <w:t>y has been restored.”</w:t>
      </w:r>
    </w:p>
    <w:p w:rsidR="00FF3C97" w:rsidRDefault="00FF3C97" w:rsidP="00FF3C97">
      <w:pPr>
        <w:spacing w:after="0" w:line="360" w:lineRule="auto"/>
        <w:jc w:val="both"/>
        <w:rPr>
          <w:sz w:val="28"/>
          <w:szCs w:val="28"/>
        </w:rPr>
      </w:pPr>
      <w:r>
        <w:rPr>
          <w:i/>
          <w:sz w:val="28"/>
          <w:szCs w:val="28"/>
        </w:rPr>
        <w:tab/>
      </w:r>
      <w:r>
        <w:rPr>
          <w:sz w:val="28"/>
          <w:szCs w:val="28"/>
        </w:rPr>
        <w:t xml:space="preserve">The court went on to state that </w:t>
      </w:r>
    </w:p>
    <w:p w:rsidR="00FF3C97" w:rsidRDefault="00FF3C97" w:rsidP="00FF3C97">
      <w:pPr>
        <w:spacing w:after="0" w:line="360" w:lineRule="auto"/>
        <w:jc w:val="both"/>
        <w:rPr>
          <w:i/>
          <w:sz w:val="28"/>
          <w:szCs w:val="28"/>
        </w:rPr>
      </w:pPr>
      <w:r>
        <w:rPr>
          <w:sz w:val="28"/>
          <w:szCs w:val="28"/>
        </w:rPr>
        <w:tab/>
      </w:r>
      <w:r>
        <w:rPr>
          <w:sz w:val="28"/>
          <w:szCs w:val="28"/>
        </w:rPr>
        <w:tab/>
      </w:r>
      <w:r>
        <w:rPr>
          <w:i/>
          <w:sz w:val="28"/>
          <w:szCs w:val="28"/>
        </w:rPr>
        <w:t>“To them give someone such currency which no one nation wide</w:t>
      </w:r>
    </w:p>
    <w:p w:rsidR="00FF3C97" w:rsidRDefault="00FF3C97" w:rsidP="00FF3C97">
      <w:pPr>
        <w:spacing w:after="0" w:line="360" w:lineRule="auto"/>
        <w:ind w:left="1440"/>
        <w:jc w:val="both"/>
        <w:rPr>
          <w:i/>
          <w:sz w:val="28"/>
          <w:szCs w:val="28"/>
        </w:rPr>
      </w:pPr>
      <w:proofErr w:type="gramStart"/>
      <w:r>
        <w:rPr>
          <w:i/>
          <w:sz w:val="28"/>
          <w:szCs w:val="28"/>
        </w:rPr>
        <w:t>was</w:t>
      </w:r>
      <w:proofErr w:type="gramEnd"/>
      <w:r>
        <w:rPr>
          <w:i/>
          <w:sz w:val="28"/>
          <w:szCs w:val="28"/>
        </w:rPr>
        <w:t xml:space="preserve"> prepared to accept in any transaction, let alone beyond our borders, as damages in lieu of reinstatement and after having laboured for the employment for periods …..”</w:t>
      </w:r>
    </w:p>
    <w:p w:rsidR="00FF3C97" w:rsidRDefault="00FF3C97" w:rsidP="00FF3C97">
      <w:pPr>
        <w:spacing w:after="0" w:line="360" w:lineRule="auto"/>
        <w:jc w:val="both"/>
        <w:rPr>
          <w:sz w:val="28"/>
          <w:szCs w:val="28"/>
        </w:rPr>
      </w:pPr>
      <w:r>
        <w:rPr>
          <w:i/>
          <w:sz w:val="28"/>
          <w:szCs w:val="28"/>
        </w:rPr>
        <w:tab/>
      </w:r>
      <w:r>
        <w:rPr>
          <w:sz w:val="28"/>
          <w:szCs w:val="28"/>
        </w:rPr>
        <w:t>The Zimbabwean dollar is no longer in use since the beginning of the multicurrency system</w:t>
      </w:r>
      <w:r w:rsidR="00364F60">
        <w:rPr>
          <w:sz w:val="28"/>
          <w:szCs w:val="28"/>
        </w:rPr>
        <w:t xml:space="preserve">.  For the Arbitrator to give the </w:t>
      </w:r>
      <w:r w:rsidR="000C4824">
        <w:rPr>
          <w:sz w:val="28"/>
          <w:szCs w:val="28"/>
        </w:rPr>
        <w:t>award</w:t>
      </w:r>
      <w:r w:rsidR="00364F60">
        <w:rPr>
          <w:sz w:val="28"/>
          <w:szCs w:val="28"/>
        </w:rPr>
        <w:t xml:space="preserve"> in Zimbabwe dollars the social justice which the Labour Act is seeking to address will not be done.  Such orders will only be academic and will not meet the justice of the case.</w:t>
      </w:r>
    </w:p>
    <w:p w:rsidR="00364F60" w:rsidRDefault="000C4824" w:rsidP="00FF3C97">
      <w:pPr>
        <w:spacing w:after="0" w:line="360" w:lineRule="auto"/>
        <w:jc w:val="both"/>
        <w:rPr>
          <w:sz w:val="28"/>
          <w:szCs w:val="28"/>
        </w:rPr>
      </w:pPr>
      <w:r>
        <w:rPr>
          <w:sz w:val="28"/>
          <w:szCs w:val="28"/>
        </w:rPr>
        <w:tab/>
        <w:t xml:space="preserve">The Arbitrator was therefore correct </w:t>
      </w:r>
      <w:r w:rsidR="00364F60">
        <w:rPr>
          <w:sz w:val="28"/>
          <w:szCs w:val="28"/>
        </w:rPr>
        <w:t xml:space="preserve">in converting the </w:t>
      </w:r>
      <w:proofErr w:type="spellStart"/>
      <w:r w:rsidR="00364F60">
        <w:rPr>
          <w:sz w:val="28"/>
          <w:szCs w:val="28"/>
        </w:rPr>
        <w:t>Zimdollars</w:t>
      </w:r>
      <w:proofErr w:type="spellEnd"/>
      <w:r w:rsidR="00364F60">
        <w:rPr>
          <w:sz w:val="28"/>
          <w:szCs w:val="28"/>
        </w:rPr>
        <w:t xml:space="preserve"> into United States dollars.</w:t>
      </w:r>
    </w:p>
    <w:p w:rsidR="00364F60" w:rsidRDefault="00364F60" w:rsidP="00FF3C97">
      <w:pPr>
        <w:spacing w:after="0" w:line="360" w:lineRule="auto"/>
        <w:jc w:val="both"/>
        <w:rPr>
          <w:sz w:val="28"/>
          <w:szCs w:val="28"/>
        </w:rPr>
      </w:pPr>
      <w:r>
        <w:rPr>
          <w:sz w:val="28"/>
          <w:szCs w:val="28"/>
        </w:rPr>
        <w:tab/>
        <w:t xml:space="preserve">The third issue to be decided is whether the Reserve Bank Exchange Rates that were being used during the </w:t>
      </w:r>
      <w:proofErr w:type="spellStart"/>
      <w:r>
        <w:rPr>
          <w:sz w:val="28"/>
          <w:szCs w:val="28"/>
        </w:rPr>
        <w:t>hyper inflation</w:t>
      </w:r>
      <w:proofErr w:type="spellEnd"/>
      <w:r>
        <w:rPr>
          <w:sz w:val="28"/>
          <w:szCs w:val="28"/>
        </w:rPr>
        <w:t xml:space="preserve"> period were too high and can result in an award which is too high and does not correspond with the salary which Respondent would have earned had he remained in employment.  Applying the rates of salaries which Appellant was paying to its employees at the d</w:t>
      </w:r>
      <w:r w:rsidR="000C4824">
        <w:rPr>
          <w:sz w:val="28"/>
          <w:szCs w:val="28"/>
        </w:rPr>
        <w:t>ate</w:t>
      </w:r>
      <w:r>
        <w:rPr>
          <w:sz w:val="28"/>
          <w:szCs w:val="28"/>
        </w:rPr>
        <w:t xml:space="preserve"> of reinstatement will only be </w:t>
      </w:r>
      <w:r w:rsidR="000C4824">
        <w:rPr>
          <w:sz w:val="28"/>
          <w:szCs w:val="28"/>
        </w:rPr>
        <w:t>fair</w:t>
      </w:r>
    </w:p>
    <w:p w:rsidR="00364F60" w:rsidRDefault="00364F60" w:rsidP="00FF3C97">
      <w:pPr>
        <w:spacing w:after="0" w:line="360" w:lineRule="auto"/>
        <w:jc w:val="both"/>
        <w:rPr>
          <w:sz w:val="28"/>
          <w:szCs w:val="28"/>
        </w:rPr>
      </w:pPr>
      <w:r>
        <w:rPr>
          <w:sz w:val="28"/>
          <w:szCs w:val="28"/>
        </w:rPr>
        <w:tab/>
        <w:t xml:space="preserve">In the </w:t>
      </w:r>
      <w:r w:rsidR="000C4824">
        <w:rPr>
          <w:sz w:val="28"/>
          <w:szCs w:val="28"/>
        </w:rPr>
        <w:t>light</w:t>
      </w:r>
      <w:r>
        <w:rPr>
          <w:sz w:val="28"/>
          <w:szCs w:val="28"/>
        </w:rPr>
        <w:t xml:space="preserve"> of the foregoing the issues that have been raised in the cross-appeal have been answered.</w:t>
      </w:r>
    </w:p>
    <w:p w:rsidR="00364F60" w:rsidRDefault="00364F60" w:rsidP="00FF3C97">
      <w:pPr>
        <w:spacing w:after="0" w:line="360" w:lineRule="auto"/>
        <w:jc w:val="both"/>
        <w:rPr>
          <w:sz w:val="28"/>
          <w:szCs w:val="28"/>
        </w:rPr>
      </w:pPr>
    </w:p>
    <w:p w:rsidR="00364F60" w:rsidRDefault="00364F60" w:rsidP="00FF3C97">
      <w:pPr>
        <w:spacing w:after="0" w:line="360" w:lineRule="auto"/>
        <w:jc w:val="both"/>
        <w:rPr>
          <w:b/>
          <w:sz w:val="28"/>
          <w:szCs w:val="28"/>
        </w:rPr>
      </w:pPr>
      <w:r>
        <w:rPr>
          <w:b/>
          <w:sz w:val="28"/>
          <w:szCs w:val="28"/>
        </w:rPr>
        <w:lastRenderedPageBreak/>
        <w:t>IT IS THEREFORE ORDERED THAT</w:t>
      </w:r>
    </w:p>
    <w:p w:rsidR="00364F60" w:rsidRDefault="00364F60" w:rsidP="00364F60">
      <w:pPr>
        <w:pStyle w:val="ListParagraph"/>
        <w:numPr>
          <w:ilvl w:val="0"/>
          <w:numId w:val="9"/>
        </w:numPr>
        <w:spacing w:after="0" w:line="360" w:lineRule="auto"/>
        <w:jc w:val="both"/>
        <w:rPr>
          <w:sz w:val="28"/>
          <w:szCs w:val="28"/>
        </w:rPr>
      </w:pPr>
      <w:r>
        <w:rPr>
          <w:sz w:val="28"/>
          <w:szCs w:val="28"/>
        </w:rPr>
        <w:t xml:space="preserve"> The arbitral </w:t>
      </w:r>
      <w:r w:rsidR="000C4824">
        <w:rPr>
          <w:sz w:val="28"/>
          <w:szCs w:val="28"/>
        </w:rPr>
        <w:t xml:space="preserve">award issued by Arbitrator </w:t>
      </w:r>
      <w:proofErr w:type="spellStart"/>
      <w:r w:rsidR="000C4824">
        <w:rPr>
          <w:sz w:val="28"/>
          <w:szCs w:val="28"/>
        </w:rPr>
        <w:t>Nyamupachi</w:t>
      </w:r>
      <w:r>
        <w:rPr>
          <w:sz w:val="28"/>
          <w:szCs w:val="28"/>
        </w:rPr>
        <w:t>tu</w:t>
      </w:r>
      <w:proofErr w:type="spellEnd"/>
      <w:r>
        <w:rPr>
          <w:sz w:val="28"/>
          <w:szCs w:val="28"/>
        </w:rPr>
        <w:t xml:space="preserve"> on 29 October 2012 be and is hereby set aside</w:t>
      </w:r>
    </w:p>
    <w:p w:rsidR="00364F60" w:rsidRDefault="00364F60" w:rsidP="00364F60">
      <w:pPr>
        <w:pStyle w:val="ListParagraph"/>
        <w:numPr>
          <w:ilvl w:val="0"/>
          <w:numId w:val="9"/>
        </w:numPr>
        <w:spacing w:after="0" w:line="360" w:lineRule="auto"/>
        <w:jc w:val="both"/>
        <w:rPr>
          <w:sz w:val="28"/>
          <w:szCs w:val="28"/>
        </w:rPr>
      </w:pPr>
      <w:r>
        <w:rPr>
          <w:sz w:val="28"/>
          <w:szCs w:val="28"/>
        </w:rPr>
        <w:t xml:space="preserve">The matter is referred back to the Arbitrator for quantification with the following </w:t>
      </w:r>
      <w:r w:rsidR="000C4824">
        <w:rPr>
          <w:sz w:val="28"/>
          <w:szCs w:val="28"/>
        </w:rPr>
        <w:t>orders</w:t>
      </w:r>
    </w:p>
    <w:p w:rsidR="00364F60" w:rsidRDefault="00364F60" w:rsidP="00364F60">
      <w:pPr>
        <w:pStyle w:val="ListParagraph"/>
        <w:numPr>
          <w:ilvl w:val="0"/>
          <w:numId w:val="10"/>
        </w:numPr>
        <w:spacing w:after="0" w:line="360" w:lineRule="auto"/>
        <w:jc w:val="both"/>
        <w:rPr>
          <w:sz w:val="28"/>
          <w:szCs w:val="28"/>
        </w:rPr>
      </w:pPr>
      <w:r>
        <w:rPr>
          <w:sz w:val="28"/>
          <w:szCs w:val="28"/>
        </w:rPr>
        <w:t>The Respondent’s back pay and benefits for the period when the Zimbabwean Dollar was in use shall be calculated at the rate of salaries that were payable at the time the arbitral award was issued.</w:t>
      </w:r>
    </w:p>
    <w:p w:rsidR="00364F60" w:rsidRDefault="00364F60" w:rsidP="00364F60">
      <w:pPr>
        <w:pStyle w:val="ListParagraph"/>
        <w:numPr>
          <w:ilvl w:val="0"/>
          <w:numId w:val="10"/>
        </w:numPr>
        <w:spacing w:after="0" w:line="360" w:lineRule="auto"/>
        <w:jc w:val="both"/>
        <w:rPr>
          <w:sz w:val="28"/>
          <w:szCs w:val="28"/>
        </w:rPr>
      </w:pPr>
      <w:r>
        <w:rPr>
          <w:sz w:val="28"/>
          <w:szCs w:val="28"/>
        </w:rPr>
        <w:t>The Respondent’s salaries and benefits that accrued after the introduct</w:t>
      </w:r>
      <w:r w:rsidR="00601886">
        <w:rPr>
          <w:sz w:val="28"/>
          <w:szCs w:val="28"/>
        </w:rPr>
        <w:t>ion of the use of multi-currencies shall be calculated using the rates applicable during that period</w:t>
      </w:r>
    </w:p>
    <w:p w:rsidR="00601886" w:rsidRDefault="00601886" w:rsidP="00364F60">
      <w:pPr>
        <w:pStyle w:val="ListParagraph"/>
        <w:numPr>
          <w:ilvl w:val="0"/>
          <w:numId w:val="10"/>
        </w:numPr>
        <w:spacing w:after="0" w:line="360" w:lineRule="auto"/>
        <w:jc w:val="both"/>
        <w:rPr>
          <w:sz w:val="28"/>
          <w:szCs w:val="28"/>
        </w:rPr>
      </w:pPr>
      <w:r>
        <w:rPr>
          <w:sz w:val="28"/>
          <w:szCs w:val="28"/>
        </w:rPr>
        <w:t xml:space="preserve">The Respondent’s compensation for premature loss of employment shall be calculated at the rate of 18 </w:t>
      </w:r>
      <w:proofErr w:type="spellStart"/>
      <w:r>
        <w:rPr>
          <w:sz w:val="28"/>
          <w:szCs w:val="28"/>
        </w:rPr>
        <w:t>months</w:t>
      </w:r>
      <w:proofErr w:type="spellEnd"/>
      <w:r>
        <w:rPr>
          <w:sz w:val="28"/>
          <w:szCs w:val="28"/>
        </w:rPr>
        <w:t xml:space="preserve"> salary.</w:t>
      </w:r>
    </w:p>
    <w:p w:rsidR="00601886" w:rsidRDefault="00601886" w:rsidP="00601886">
      <w:pPr>
        <w:spacing w:after="0" w:line="360" w:lineRule="auto"/>
        <w:jc w:val="both"/>
        <w:rPr>
          <w:sz w:val="28"/>
          <w:szCs w:val="28"/>
        </w:rPr>
      </w:pPr>
    </w:p>
    <w:p w:rsidR="00601886" w:rsidRDefault="00601886" w:rsidP="00601886">
      <w:pPr>
        <w:spacing w:after="0" w:line="360" w:lineRule="auto"/>
        <w:jc w:val="both"/>
        <w:rPr>
          <w:sz w:val="28"/>
          <w:szCs w:val="28"/>
        </w:rPr>
      </w:pPr>
    </w:p>
    <w:p w:rsidR="00601886" w:rsidRDefault="00601886" w:rsidP="00601886">
      <w:pPr>
        <w:spacing w:after="0" w:line="360" w:lineRule="auto"/>
        <w:jc w:val="both"/>
        <w:rPr>
          <w:sz w:val="28"/>
          <w:szCs w:val="28"/>
        </w:rPr>
      </w:pPr>
    </w:p>
    <w:p w:rsidR="00601886" w:rsidRPr="00601886" w:rsidRDefault="00601886" w:rsidP="00601886">
      <w:pPr>
        <w:spacing w:after="0" w:line="360" w:lineRule="auto"/>
        <w:jc w:val="both"/>
        <w:rPr>
          <w:b/>
          <w:i/>
          <w:sz w:val="28"/>
          <w:szCs w:val="28"/>
        </w:rPr>
      </w:pPr>
      <w:proofErr w:type="spellStart"/>
      <w:r>
        <w:rPr>
          <w:b/>
          <w:i/>
          <w:sz w:val="28"/>
          <w:szCs w:val="28"/>
        </w:rPr>
        <w:t>Ziumbe</w:t>
      </w:r>
      <w:proofErr w:type="spellEnd"/>
      <w:r>
        <w:rPr>
          <w:b/>
          <w:i/>
          <w:sz w:val="28"/>
          <w:szCs w:val="28"/>
        </w:rPr>
        <w:t xml:space="preserve"> &amp; Partners</w:t>
      </w:r>
      <w:r w:rsidRPr="00601886">
        <w:rPr>
          <w:b/>
          <w:i/>
          <w:sz w:val="28"/>
          <w:szCs w:val="28"/>
        </w:rPr>
        <w:t>, Appellant’s Legal Practitioners</w:t>
      </w:r>
    </w:p>
    <w:p w:rsidR="00601886" w:rsidRPr="00601886" w:rsidRDefault="00601886" w:rsidP="00601886">
      <w:pPr>
        <w:spacing w:after="0" w:line="360" w:lineRule="auto"/>
        <w:jc w:val="both"/>
        <w:rPr>
          <w:b/>
          <w:i/>
          <w:sz w:val="28"/>
          <w:szCs w:val="28"/>
        </w:rPr>
      </w:pPr>
      <w:proofErr w:type="spellStart"/>
      <w:r w:rsidRPr="00601886">
        <w:rPr>
          <w:b/>
          <w:i/>
          <w:sz w:val="28"/>
          <w:szCs w:val="28"/>
        </w:rPr>
        <w:t>Thodhlanga</w:t>
      </w:r>
      <w:proofErr w:type="spellEnd"/>
      <w:r w:rsidRPr="00601886">
        <w:rPr>
          <w:b/>
          <w:i/>
          <w:sz w:val="28"/>
          <w:szCs w:val="28"/>
        </w:rPr>
        <w:t xml:space="preserve"> &amp; Associates, Respondent’s Legal Practitioners</w:t>
      </w:r>
    </w:p>
    <w:p w:rsidR="00393004" w:rsidRDefault="00393004" w:rsidP="00393004">
      <w:pPr>
        <w:spacing w:line="360" w:lineRule="auto"/>
        <w:jc w:val="both"/>
        <w:rPr>
          <w:sz w:val="28"/>
          <w:szCs w:val="28"/>
        </w:rPr>
      </w:pPr>
    </w:p>
    <w:bookmarkEnd w:id="0"/>
    <w:bookmarkEnd w:id="1"/>
    <w:bookmarkEnd w:id="2"/>
    <w:p w:rsidR="00393004" w:rsidRPr="00393004" w:rsidRDefault="00393004" w:rsidP="00393004">
      <w:pPr>
        <w:spacing w:line="360" w:lineRule="auto"/>
        <w:jc w:val="both"/>
        <w:rPr>
          <w:b/>
          <w:sz w:val="28"/>
          <w:szCs w:val="28"/>
        </w:rPr>
      </w:pPr>
    </w:p>
    <w:sectPr w:rsidR="00393004" w:rsidRPr="00393004" w:rsidSect="000B2191">
      <w:headerReference w:type="default" r:id="rId8"/>
      <w:footerReference w:type="default" r:id="rId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AFB" w:rsidRDefault="00177AFB" w:rsidP="000B2191">
      <w:pPr>
        <w:spacing w:after="0" w:line="240" w:lineRule="auto"/>
      </w:pPr>
      <w:r>
        <w:separator/>
      </w:r>
    </w:p>
  </w:endnote>
  <w:endnote w:type="continuationSeparator" w:id="0">
    <w:p w:rsidR="00177AFB" w:rsidRDefault="00177AFB" w:rsidP="000B2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015380"/>
      <w:docPartObj>
        <w:docPartGallery w:val="Page Numbers (Bottom of Page)"/>
        <w:docPartUnique/>
      </w:docPartObj>
    </w:sdtPr>
    <w:sdtEndPr>
      <w:rPr>
        <w:noProof/>
      </w:rPr>
    </w:sdtEndPr>
    <w:sdtContent>
      <w:p w:rsidR="00364F60" w:rsidRDefault="00364F60">
        <w:pPr>
          <w:pStyle w:val="Footer"/>
          <w:jc w:val="right"/>
        </w:pPr>
        <w:r>
          <w:fldChar w:fldCharType="begin"/>
        </w:r>
        <w:r>
          <w:instrText xml:space="preserve"> PAGE   \* MERGEFORMAT </w:instrText>
        </w:r>
        <w:r>
          <w:fldChar w:fldCharType="separate"/>
        </w:r>
        <w:r w:rsidR="00DF2251">
          <w:rPr>
            <w:noProof/>
          </w:rPr>
          <w:t>8</w:t>
        </w:r>
        <w:r>
          <w:rPr>
            <w:noProof/>
          </w:rPr>
          <w:fldChar w:fldCharType="end"/>
        </w:r>
      </w:p>
    </w:sdtContent>
  </w:sdt>
  <w:p w:rsidR="00364F60" w:rsidRDefault="00364F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AFB" w:rsidRDefault="00177AFB" w:rsidP="000B2191">
      <w:pPr>
        <w:spacing w:after="0" w:line="240" w:lineRule="auto"/>
      </w:pPr>
      <w:r>
        <w:separator/>
      </w:r>
    </w:p>
  </w:footnote>
  <w:footnote w:type="continuationSeparator" w:id="0">
    <w:p w:rsidR="00177AFB" w:rsidRDefault="00177AFB" w:rsidP="000B2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60" w:rsidRDefault="00364F60" w:rsidP="000B2191">
    <w:pPr>
      <w:spacing w:line="360" w:lineRule="auto"/>
      <w:ind w:left="5040" w:firstLine="720"/>
      <w:jc w:val="both"/>
      <w:rPr>
        <w:b/>
        <w:sz w:val="28"/>
        <w:szCs w:val="28"/>
      </w:rPr>
    </w:pPr>
    <w:r>
      <w:rPr>
        <w:b/>
        <w:sz w:val="28"/>
        <w:szCs w:val="28"/>
      </w:rPr>
      <w:t>JUDGMENT NO LC/H/21/14</w:t>
    </w:r>
  </w:p>
  <w:p w:rsidR="00364F60" w:rsidRDefault="00364F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5ECF"/>
    <w:multiLevelType w:val="hybridMultilevel"/>
    <w:tmpl w:val="5F8AA5F8"/>
    <w:lvl w:ilvl="0" w:tplc="58AC539E">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095C41AE"/>
    <w:multiLevelType w:val="hybridMultilevel"/>
    <w:tmpl w:val="8AAA2430"/>
    <w:lvl w:ilvl="0" w:tplc="732E0712">
      <w:start w:val="1"/>
      <w:numFmt w:val="upp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09746A09"/>
    <w:multiLevelType w:val="hybridMultilevel"/>
    <w:tmpl w:val="A49C878A"/>
    <w:lvl w:ilvl="0" w:tplc="4A063098">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2A30318B"/>
    <w:multiLevelType w:val="hybridMultilevel"/>
    <w:tmpl w:val="7BDC445A"/>
    <w:lvl w:ilvl="0" w:tplc="47C47BD0">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4">
    <w:nsid w:val="34AD10D1"/>
    <w:multiLevelType w:val="hybridMultilevel"/>
    <w:tmpl w:val="D326D328"/>
    <w:lvl w:ilvl="0" w:tplc="25DE43CE">
      <w:start w:val="1"/>
      <w:numFmt w:val="lowerLetter"/>
      <w:lvlText w:val="%1)"/>
      <w:lvlJc w:val="left"/>
      <w:pPr>
        <w:ind w:left="720" w:hanging="360"/>
      </w:pPr>
      <w:rPr>
        <w:rFonts w:asciiTheme="minorHAnsi" w:eastAsiaTheme="minorHAnsi" w:hAnsiTheme="minorHAnsi" w:cstheme="minorBidi"/>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nsid w:val="37B97FEA"/>
    <w:multiLevelType w:val="hybridMultilevel"/>
    <w:tmpl w:val="A6905D58"/>
    <w:lvl w:ilvl="0" w:tplc="91DE5866">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nsid w:val="431C554E"/>
    <w:multiLevelType w:val="hybridMultilevel"/>
    <w:tmpl w:val="91BECE88"/>
    <w:lvl w:ilvl="0" w:tplc="118473A2">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nsid w:val="44E67653"/>
    <w:multiLevelType w:val="hybridMultilevel"/>
    <w:tmpl w:val="2C7636A4"/>
    <w:lvl w:ilvl="0" w:tplc="30090011">
      <w:start w:val="1"/>
      <w:numFmt w:val="decimal"/>
      <w:lvlText w:val="%1)"/>
      <w:lvlJc w:val="left"/>
      <w:pPr>
        <w:ind w:left="720" w:hanging="360"/>
      </w:pPr>
      <w:rPr>
        <w:rFonts w:hint="default"/>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nsid w:val="5B296FF6"/>
    <w:multiLevelType w:val="hybridMultilevel"/>
    <w:tmpl w:val="780A88A0"/>
    <w:lvl w:ilvl="0" w:tplc="2B6E7588">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nsid w:val="5E687B50"/>
    <w:multiLevelType w:val="hybridMultilevel"/>
    <w:tmpl w:val="4AECA83C"/>
    <w:lvl w:ilvl="0" w:tplc="30090017">
      <w:start w:val="2"/>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7"/>
  </w:num>
  <w:num w:numId="2">
    <w:abstractNumId w:val="2"/>
  </w:num>
  <w:num w:numId="3">
    <w:abstractNumId w:val="9"/>
  </w:num>
  <w:num w:numId="4">
    <w:abstractNumId w:val="6"/>
  </w:num>
  <w:num w:numId="5">
    <w:abstractNumId w:val="3"/>
  </w:num>
  <w:num w:numId="6">
    <w:abstractNumId w:val="1"/>
  </w:num>
  <w:num w:numId="7">
    <w:abstractNumId w:val="0"/>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04"/>
    <w:rsid w:val="00067C97"/>
    <w:rsid w:val="000B134A"/>
    <w:rsid w:val="000B2191"/>
    <w:rsid w:val="000C4824"/>
    <w:rsid w:val="000D0B1E"/>
    <w:rsid w:val="000F3D0F"/>
    <w:rsid w:val="00177AFB"/>
    <w:rsid w:val="00181105"/>
    <w:rsid w:val="001D6F43"/>
    <w:rsid w:val="0026798F"/>
    <w:rsid w:val="002C6499"/>
    <w:rsid w:val="00364F60"/>
    <w:rsid w:val="00393004"/>
    <w:rsid w:val="0042152E"/>
    <w:rsid w:val="00427D2D"/>
    <w:rsid w:val="00577F8D"/>
    <w:rsid w:val="00601886"/>
    <w:rsid w:val="007070C9"/>
    <w:rsid w:val="00715FD4"/>
    <w:rsid w:val="008D51D9"/>
    <w:rsid w:val="00A74768"/>
    <w:rsid w:val="00A81C97"/>
    <w:rsid w:val="00AA17BC"/>
    <w:rsid w:val="00B56818"/>
    <w:rsid w:val="00C5207A"/>
    <w:rsid w:val="00CD0EEA"/>
    <w:rsid w:val="00D13938"/>
    <w:rsid w:val="00DF2251"/>
    <w:rsid w:val="00FF3C9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1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191"/>
  </w:style>
  <w:style w:type="paragraph" w:styleId="Footer">
    <w:name w:val="footer"/>
    <w:basedOn w:val="Normal"/>
    <w:link w:val="FooterChar"/>
    <w:uiPriority w:val="99"/>
    <w:unhideWhenUsed/>
    <w:rsid w:val="000B21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191"/>
  </w:style>
  <w:style w:type="paragraph" w:styleId="ListParagraph">
    <w:name w:val="List Paragraph"/>
    <w:basedOn w:val="Normal"/>
    <w:uiPriority w:val="34"/>
    <w:qFormat/>
    <w:rsid w:val="007070C9"/>
    <w:pPr>
      <w:ind w:left="720"/>
      <w:contextualSpacing/>
    </w:pPr>
  </w:style>
  <w:style w:type="paragraph" w:styleId="BalloonText">
    <w:name w:val="Balloon Text"/>
    <w:basedOn w:val="Normal"/>
    <w:link w:val="BalloonTextChar"/>
    <w:uiPriority w:val="99"/>
    <w:semiHidden/>
    <w:unhideWhenUsed/>
    <w:rsid w:val="001D6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F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1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191"/>
  </w:style>
  <w:style w:type="paragraph" w:styleId="Footer">
    <w:name w:val="footer"/>
    <w:basedOn w:val="Normal"/>
    <w:link w:val="FooterChar"/>
    <w:uiPriority w:val="99"/>
    <w:unhideWhenUsed/>
    <w:rsid w:val="000B21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191"/>
  </w:style>
  <w:style w:type="paragraph" w:styleId="ListParagraph">
    <w:name w:val="List Paragraph"/>
    <w:basedOn w:val="Normal"/>
    <w:uiPriority w:val="34"/>
    <w:qFormat/>
    <w:rsid w:val="007070C9"/>
    <w:pPr>
      <w:ind w:left="720"/>
      <w:contextualSpacing/>
    </w:pPr>
  </w:style>
  <w:style w:type="paragraph" w:styleId="BalloonText">
    <w:name w:val="Balloon Text"/>
    <w:basedOn w:val="Normal"/>
    <w:link w:val="BalloonTextChar"/>
    <w:uiPriority w:val="99"/>
    <w:semiHidden/>
    <w:unhideWhenUsed/>
    <w:rsid w:val="001D6F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F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1583</Words>
  <Characters>9028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LRF ZIMLII</Company>
  <LinksUpToDate>false</LinksUpToDate>
  <CharactersWithSpaces>10590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Labour Court</dc:creator>
  <cp:lastModifiedBy>Takudzwa</cp:lastModifiedBy>
  <cp:revision>2</cp:revision>
  <cp:lastPrinted>2014-02-06T09:22:00Z</cp:lastPrinted>
  <dcterms:created xsi:type="dcterms:W3CDTF">2014-08-18T03:35:00Z</dcterms:created>
  <dcterms:modified xsi:type="dcterms:W3CDTF">2014-08-18T03:35:00Z</dcterms:modified>
</cp:coreProperties>
</file>